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9700" w14:textId="1844C0C8" w:rsidR="005B1ACE" w:rsidRDefault="00562880">
      <w:r>
        <w:t xml:space="preserve">GRLS – for </w:t>
      </w:r>
      <w:proofErr w:type="spellStart"/>
      <w:r>
        <w:t>Nicci</w:t>
      </w:r>
      <w:proofErr w:type="spellEnd"/>
    </w:p>
    <w:p w14:paraId="6327D43B" w14:textId="77777777" w:rsidR="00562880" w:rsidRDefault="00562880"/>
    <w:p w14:paraId="7B9E36AB" w14:textId="57B7F411" w:rsidR="00D407B3" w:rsidRDefault="00D407B3">
      <w:r>
        <w:t xml:space="preserve">Part I –completed using the updated diet data from April </w:t>
      </w:r>
      <w:proofErr w:type="gramStart"/>
      <w:r>
        <w:t>18</w:t>
      </w:r>
      <w:r w:rsidRPr="00D407B3">
        <w:rPr>
          <w:vertAlign w:val="superscript"/>
        </w:rPr>
        <w:t>th</w:t>
      </w:r>
      <w:proofErr w:type="gramEnd"/>
      <w:r>
        <w:t xml:space="preserve"> </w:t>
      </w:r>
    </w:p>
    <w:p w14:paraId="5C31E10F" w14:textId="42E6E2AD" w:rsidR="0039675F" w:rsidRDefault="0039675F"/>
    <w:p w14:paraId="5269AC97" w14:textId="6052159F" w:rsidR="0039675F" w:rsidRDefault="0039675F">
      <w:r>
        <w:fldChar w:fldCharType="begin"/>
      </w:r>
      <w:r w:rsidR="00E3698A">
        <w:instrText>HYPERLINK "https://www.dropbox.com/scl/fi/nyu17bblbec1wxjha63wi/Data_Selection2.html?rlkey=rng88snemn361j5t2mrfir2ph&amp;dl=0"</w:instrText>
      </w:r>
      <w:r>
        <w:fldChar w:fldCharType="separate"/>
      </w:r>
      <w:r w:rsidRPr="0039675F">
        <w:rPr>
          <w:rStyle w:val="Hyperlink"/>
        </w:rPr>
        <w:t>Link to all information from doc (up to this point)</w:t>
      </w:r>
      <w:r>
        <w:fldChar w:fldCharType="end"/>
      </w:r>
    </w:p>
    <w:p w14:paraId="7A51A5F9" w14:textId="6324B839" w:rsidR="0039675F" w:rsidRDefault="0039675F"/>
    <w:p w14:paraId="2CD55567" w14:textId="741B0D2E" w:rsidR="0039675F" w:rsidRDefault="0039675F">
      <w:r>
        <w:t xml:space="preserve">Not included/done &amp; notes: </w:t>
      </w:r>
    </w:p>
    <w:p w14:paraId="5D3FF7F1" w14:textId="1DA5C697" w:rsidR="0039675F" w:rsidRDefault="0039675F" w:rsidP="0039675F">
      <w:pPr>
        <w:pStyle w:val="ListParagraph"/>
        <w:numPr>
          <w:ilvl w:val="0"/>
          <w:numId w:val="4"/>
        </w:numPr>
      </w:pPr>
      <w:proofErr w:type="spellStart"/>
      <w:r>
        <w:t>break down</w:t>
      </w:r>
      <w:proofErr w:type="spellEnd"/>
      <w:r>
        <w:t xml:space="preserve"> of diagnosis # per study year. Need more clarity of what you are looking for.</w:t>
      </w:r>
    </w:p>
    <w:p w14:paraId="190E3071" w14:textId="495DE4F4" w:rsidR="0039675F" w:rsidRDefault="0039675F" w:rsidP="0039675F">
      <w:pPr>
        <w:pStyle w:val="ListParagraph"/>
        <w:numPr>
          <w:ilvl w:val="0"/>
          <w:numId w:val="4"/>
        </w:numPr>
      </w:pPr>
      <w:r>
        <w:t xml:space="preserve">Average duration in years for MP and </w:t>
      </w:r>
      <w:proofErr w:type="gramStart"/>
      <w:r>
        <w:t>P  and</w:t>
      </w:r>
      <w:proofErr w:type="gramEnd"/>
      <w:r>
        <w:t xml:space="preserve"> UP is found in the GRLS Tends Link</w:t>
      </w:r>
    </w:p>
    <w:p w14:paraId="280B9D3E" w14:textId="209367A5" w:rsidR="0039675F" w:rsidRDefault="0039675F" w:rsidP="0039675F">
      <w:pPr>
        <w:pStyle w:val="ListParagraph"/>
        <w:numPr>
          <w:ilvl w:val="0"/>
          <w:numId w:val="4"/>
        </w:numPr>
      </w:pPr>
      <w:r>
        <w:t>Didn’t do frequency of diagnosis. Will do later in the week.</w:t>
      </w:r>
    </w:p>
    <w:p w14:paraId="1D8F8C64" w14:textId="70BDB7F5" w:rsidR="0039675F" w:rsidRDefault="0039675F" w:rsidP="0039675F">
      <w:pPr>
        <w:pStyle w:val="ListParagraph"/>
        <w:numPr>
          <w:ilvl w:val="0"/>
          <w:numId w:val="4"/>
        </w:numPr>
      </w:pPr>
      <w:r>
        <w:t xml:space="preserve">Need to update to exclude the generally healthy dogs. Only did the generally healthy and excluded </w:t>
      </w:r>
      <w:proofErr w:type="gramStart"/>
      <w:r>
        <w:t>unhealthy</w:t>
      </w:r>
      <w:proofErr w:type="gramEnd"/>
    </w:p>
    <w:p w14:paraId="6A7377EF" w14:textId="77777777" w:rsidR="0039675F" w:rsidRDefault="0039675F" w:rsidP="0039675F"/>
    <w:p w14:paraId="58FDDEA9" w14:textId="77777777" w:rsidR="00D407B3" w:rsidRDefault="00D407B3"/>
    <w:p w14:paraId="114E714D" w14:textId="6BD3BA8F" w:rsidR="00D407B3" w:rsidRDefault="00D407B3">
      <w:r>
        <w:t>Part II</w:t>
      </w:r>
    </w:p>
    <w:p w14:paraId="5937C3E2" w14:textId="77777777" w:rsidR="00D407B3" w:rsidRDefault="00D407B3"/>
    <w:p w14:paraId="1BA88655" w14:textId="785D3233" w:rsidR="00562880" w:rsidRDefault="00562880">
      <w:r>
        <w:t xml:space="preserve">All links should reflect up to 2022 data. The links are the same but have added here for </w:t>
      </w:r>
      <w:proofErr w:type="gramStart"/>
      <w:r>
        <w:t>convenience</w:t>
      </w:r>
      <w:proofErr w:type="gramEnd"/>
    </w:p>
    <w:p w14:paraId="54DCA5F1" w14:textId="77777777" w:rsidR="00562880" w:rsidRDefault="00562880" w:rsidP="00562880"/>
    <w:p w14:paraId="12131D8D" w14:textId="77777777" w:rsidR="00562880" w:rsidRDefault="00562880" w:rsidP="00562880">
      <w:pPr>
        <w:pStyle w:val="ListParagraph"/>
        <w:numPr>
          <w:ilvl w:val="0"/>
          <w:numId w:val="2"/>
        </w:numPr>
      </w:pPr>
      <w:r>
        <w:t>Summary of data</w:t>
      </w:r>
    </w:p>
    <w:p w14:paraId="7CEA7845" w14:textId="08A07FD5" w:rsidR="00562880" w:rsidRDefault="00562880" w:rsidP="00562880">
      <w:pPr>
        <w:ind w:left="720"/>
      </w:pPr>
      <w:r>
        <w:t xml:space="preserve">Excluding </w:t>
      </w:r>
      <w:proofErr w:type="spellStart"/>
      <w:r w:rsidRPr="00562880">
        <w:t>feedlong</w:t>
      </w:r>
      <w:proofErr w:type="spellEnd"/>
      <w:r w:rsidRPr="00562880">
        <w:t>,</w:t>
      </w:r>
      <w:r>
        <w:t xml:space="preserve"> </w:t>
      </w:r>
      <w:proofErr w:type="spellStart"/>
      <w:r w:rsidRPr="00562880">
        <w:t>feedage</w:t>
      </w:r>
      <w:proofErr w:type="spellEnd"/>
      <w:r w:rsidRPr="00562880">
        <w:t>,</w:t>
      </w:r>
      <w:r>
        <w:t xml:space="preserve"> </w:t>
      </w:r>
      <w:proofErr w:type="spellStart"/>
      <w:r w:rsidRPr="00562880">
        <w:t>feedfreq</w:t>
      </w:r>
      <w:proofErr w:type="spellEnd"/>
      <w:r w:rsidRPr="00562880">
        <w:t>,</w:t>
      </w:r>
      <w:r>
        <w:t xml:space="preserve"> </w:t>
      </w:r>
      <w:proofErr w:type="spellStart"/>
      <w:r w:rsidRPr="00562880">
        <w:t>feedamt</w:t>
      </w:r>
      <w:proofErr w:type="spellEnd"/>
      <w:r w:rsidRPr="00562880">
        <w:t>,</w:t>
      </w:r>
      <w:r>
        <w:t xml:space="preserve"> </w:t>
      </w:r>
      <w:proofErr w:type="spellStart"/>
      <w:r w:rsidRPr="00562880">
        <w:t>feedamtunit</w:t>
      </w:r>
      <w:proofErr w:type="spellEnd"/>
      <w:r w:rsidRPr="00562880">
        <w:t>,</w:t>
      </w:r>
      <w:r>
        <w:t xml:space="preserve"> </w:t>
      </w:r>
      <w:proofErr w:type="spellStart"/>
      <w:r w:rsidRPr="00562880">
        <w:t>feedlongunit</w:t>
      </w:r>
      <w:proofErr w:type="spellEnd"/>
      <w:r w:rsidRPr="00562880">
        <w:t>,</w:t>
      </w:r>
      <w:r>
        <w:t xml:space="preserve"> </w:t>
      </w:r>
      <w:proofErr w:type="spellStart"/>
      <w:r w:rsidRPr="00562880">
        <w:t>feedage</w:t>
      </w:r>
      <w:proofErr w:type="spellEnd"/>
      <w:r w:rsidRPr="00562880">
        <w:t>,</w:t>
      </w:r>
      <w:r>
        <w:t xml:space="preserve"> </w:t>
      </w:r>
      <w:proofErr w:type="spellStart"/>
      <w:r w:rsidRPr="00562880">
        <w:t>feedageunit</w:t>
      </w:r>
      <w:proofErr w:type="spellEnd"/>
      <w:r w:rsidRPr="00562880">
        <w:t>,</w:t>
      </w:r>
      <w:r>
        <w:t xml:space="preserve"> </w:t>
      </w:r>
      <w:proofErr w:type="spellStart"/>
      <w:r w:rsidRPr="00562880">
        <w:t>feedform</w:t>
      </w:r>
      <w:proofErr w:type="spellEnd"/>
      <w:r w:rsidRPr="00562880">
        <w:t>,</w:t>
      </w:r>
      <w:r>
        <w:t xml:space="preserve"> </w:t>
      </w:r>
      <w:r w:rsidRPr="00562880">
        <w:t>brand</w:t>
      </w:r>
      <w:r>
        <w:t>. These columns were the cause of duplicates and do not provide any important information for the purpose of this data snapshot. Can be added back for the data profile of study subjects once selected</w:t>
      </w:r>
      <w:r w:rsidR="0039675F">
        <w:t>. All figures updated to not show log frequency. (note: log frequency helps with visualizing the data as it has a very uneven distribution limiting the view of categories with less samples).</w:t>
      </w:r>
    </w:p>
    <w:p w14:paraId="1DD616B7" w14:textId="77777777" w:rsidR="00562880" w:rsidRDefault="00562880" w:rsidP="00562880">
      <w:pPr>
        <w:ind w:left="720"/>
      </w:pPr>
    </w:p>
    <w:p w14:paraId="19EC53E0" w14:textId="651B00A0" w:rsidR="00562880" w:rsidRDefault="00562880" w:rsidP="00562880">
      <w:pPr>
        <w:ind w:left="720"/>
      </w:pPr>
      <w:hyperlink r:id="rId5" w:history="1">
        <w:r w:rsidRPr="00562880">
          <w:rPr>
            <w:rStyle w:val="Hyperlink"/>
          </w:rPr>
          <w:t>GRLS Summary Link</w:t>
        </w:r>
      </w:hyperlink>
    </w:p>
    <w:p w14:paraId="70930CAE" w14:textId="77777777" w:rsidR="00562880" w:rsidRDefault="00562880" w:rsidP="00562880">
      <w:pPr>
        <w:ind w:left="720"/>
      </w:pPr>
    </w:p>
    <w:p w14:paraId="29D06585" w14:textId="0D5015EA" w:rsidR="00562880" w:rsidRDefault="00562880" w:rsidP="00562880">
      <w:pPr>
        <w:pStyle w:val="ListParagraph"/>
        <w:numPr>
          <w:ilvl w:val="0"/>
          <w:numId w:val="2"/>
        </w:numPr>
      </w:pPr>
      <w:r>
        <w:t>Trends</w:t>
      </w:r>
    </w:p>
    <w:p w14:paraId="526756F8" w14:textId="47FF2D09" w:rsidR="00562880" w:rsidRDefault="00562880" w:rsidP="00562880">
      <w:pPr>
        <w:ind w:left="720"/>
      </w:pPr>
      <w:r>
        <w:t xml:space="preserve">Shows trends in the data. Transition between processing category and transitions between parent company and brand usage. Includes all </w:t>
      </w:r>
      <w:r w:rsidR="00D407B3">
        <w:t>cleaned diet data used in the summary of data.</w:t>
      </w:r>
    </w:p>
    <w:p w14:paraId="0950807E" w14:textId="77777777" w:rsidR="00D407B3" w:rsidRDefault="00D407B3" w:rsidP="00562880">
      <w:pPr>
        <w:ind w:left="720"/>
      </w:pPr>
    </w:p>
    <w:p w14:paraId="67674722" w14:textId="49D923E6" w:rsidR="00D407B3" w:rsidRDefault="00D407B3" w:rsidP="00562880">
      <w:pPr>
        <w:ind w:left="720"/>
      </w:pPr>
      <w:hyperlink r:id="rId6" w:history="1">
        <w:r w:rsidRPr="00D407B3">
          <w:rPr>
            <w:rStyle w:val="Hyperlink"/>
          </w:rPr>
          <w:t>GRLS Trends Link</w:t>
        </w:r>
      </w:hyperlink>
    </w:p>
    <w:p w14:paraId="2C46EED9" w14:textId="77777777" w:rsidR="00562880" w:rsidRDefault="00562880" w:rsidP="00562880"/>
    <w:p w14:paraId="5313643B" w14:textId="504A9B68" w:rsidR="00D407B3" w:rsidRDefault="00D407B3" w:rsidP="00D407B3">
      <w:pPr>
        <w:pStyle w:val="ListParagraph"/>
        <w:numPr>
          <w:ilvl w:val="0"/>
          <w:numId w:val="2"/>
        </w:numPr>
      </w:pPr>
      <w:r>
        <w:t>Death Data</w:t>
      </w:r>
    </w:p>
    <w:p w14:paraId="6F5A9DED" w14:textId="5B6D5AD4" w:rsidR="00D407B3" w:rsidRDefault="00D407B3" w:rsidP="00D407B3">
      <w:pPr>
        <w:ind w:left="720"/>
      </w:pPr>
      <w:r>
        <w:t>Shows overview of the study endpoints data. This includes diagnosed diseases and whether they died or not. Primary focus was on frequency of diseases and death.</w:t>
      </w:r>
    </w:p>
    <w:p w14:paraId="6DC9B2A7" w14:textId="77777777" w:rsidR="00D407B3" w:rsidRDefault="00D407B3" w:rsidP="00D407B3">
      <w:pPr>
        <w:ind w:left="720"/>
      </w:pPr>
    </w:p>
    <w:p w14:paraId="034AD38F" w14:textId="5B652011" w:rsidR="00D407B3" w:rsidRDefault="00D407B3" w:rsidP="00D407B3">
      <w:pPr>
        <w:ind w:left="720"/>
      </w:pPr>
      <w:hyperlink r:id="rId7" w:history="1">
        <w:r w:rsidRPr="00D407B3">
          <w:rPr>
            <w:rStyle w:val="Hyperlink"/>
          </w:rPr>
          <w:t>GRLS Endpoint Overview</w:t>
        </w:r>
      </w:hyperlink>
    </w:p>
    <w:p w14:paraId="04FFBC11" w14:textId="77777777" w:rsidR="00D407B3" w:rsidRDefault="00D407B3" w:rsidP="00D407B3"/>
    <w:p w14:paraId="32B16B0E" w14:textId="77777777" w:rsidR="00D407B3" w:rsidRDefault="00D407B3" w:rsidP="00D407B3"/>
    <w:p w14:paraId="1766B6BA" w14:textId="77777777" w:rsidR="00D407B3" w:rsidRDefault="00D407B3" w:rsidP="00D407B3"/>
    <w:sectPr w:rsidR="00D4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8FF"/>
    <w:multiLevelType w:val="hybridMultilevel"/>
    <w:tmpl w:val="4EA6C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226AE"/>
    <w:multiLevelType w:val="hybridMultilevel"/>
    <w:tmpl w:val="1BD066B6"/>
    <w:lvl w:ilvl="0" w:tplc="853E33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5E0F"/>
    <w:multiLevelType w:val="hybridMultilevel"/>
    <w:tmpl w:val="B4CA1622"/>
    <w:lvl w:ilvl="0" w:tplc="B4A4A13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DF6882"/>
    <w:multiLevelType w:val="hybridMultilevel"/>
    <w:tmpl w:val="2AAA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352277">
    <w:abstractNumId w:val="1"/>
  </w:num>
  <w:num w:numId="2" w16cid:durableId="1059016025">
    <w:abstractNumId w:val="3"/>
  </w:num>
  <w:num w:numId="3" w16cid:durableId="2034381100">
    <w:abstractNumId w:val="0"/>
  </w:num>
  <w:num w:numId="4" w16cid:durableId="20376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80"/>
    <w:rsid w:val="00000E8F"/>
    <w:rsid w:val="00024084"/>
    <w:rsid w:val="000244B4"/>
    <w:rsid w:val="00065A3E"/>
    <w:rsid w:val="00083870"/>
    <w:rsid w:val="000C2CBB"/>
    <w:rsid w:val="00103EFC"/>
    <w:rsid w:val="00133E9C"/>
    <w:rsid w:val="00174053"/>
    <w:rsid w:val="0019053C"/>
    <w:rsid w:val="0019789E"/>
    <w:rsid w:val="001F0253"/>
    <w:rsid w:val="001F04E9"/>
    <w:rsid w:val="001F1752"/>
    <w:rsid w:val="00227757"/>
    <w:rsid w:val="002311C3"/>
    <w:rsid w:val="002427F7"/>
    <w:rsid w:val="002A4405"/>
    <w:rsid w:val="002C2409"/>
    <w:rsid w:val="002F335D"/>
    <w:rsid w:val="00301D56"/>
    <w:rsid w:val="00323162"/>
    <w:rsid w:val="00347D4A"/>
    <w:rsid w:val="0039675F"/>
    <w:rsid w:val="00396C7C"/>
    <w:rsid w:val="003D5F85"/>
    <w:rsid w:val="00455394"/>
    <w:rsid w:val="00506C27"/>
    <w:rsid w:val="00514FBE"/>
    <w:rsid w:val="005317C5"/>
    <w:rsid w:val="00544937"/>
    <w:rsid w:val="00547E7E"/>
    <w:rsid w:val="00556295"/>
    <w:rsid w:val="00562880"/>
    <w:rsid w:val="00577200"/>
    <w:rsid w:val="005B1ACE"/>
    <w:rsid w:val="005E22F2"/>
    <w:rsid w:val="005E57DD"/>
    <w:rsid w:val="00672496"/>
    <w:rsid w:val="0068298C"/>
    <w:rsid w:val="0069674E"/>
    <w:rsid w:val="006B6D46"/>
    <w:rsid w:val="006D27B5"/>
    <w:rsid w:val="006F54E2"/>
    <w:rsid w:val="00717D82"/>
    <w:rsid w:val="00732033"/>
    <w:rsid w:val="00733907"/>
    <w:rsid w:val="007653D8"/>
    <w:rsid w:val="007A3AF4"/>
    <w:rsid w:val="00815DB5"/>
    <w:rsid w:val="008534FF"/>
    <w:rsid w:val="008B6E98"/>
    <w:rsid w:val="008E115D"/>
    <w:rsid w:val="008E2C25"/>
    <w:rsid w:val="008F38B5"/>
    <w:rsid w:val="0091736E"/>
    <w:rsid w:val="00927C3E"/>
    <w:rsid w:val="00957A6F"/>
    <w:rsid w:val="00967CA0"/>
    <w:rsid w:val="00991A2C"/>
    <w:rsid w:val="009D7FB9"/>
    <w:rsid w:val="00A07CD8"/>
    <w:rsid w:val="00A23CBF"/>
    <w:rsid w:val="00A41ED0"/>
    <w:rsid w:val="00A65306"/>
    <w:rsid w:val="00A83404"/>
    <w:rsid w:val="00AC50C6"/>
    <w:rsid w:val="00AF1006"/>
    <w:rsid w:val="00B02485"/>
    <w:rsid w:val="00B31B00"/>
    <w:rsid w:val="00B4367F"/>
    <w:rsid w:val="00B650EE"/>
    <w:rsid w:val="00BC12B5"/>
    <w:rsid w:val="00BF5942"/>
    <w:rsid w:val="00C24A9F"/>
    <w:rsid w:val="00C30A48"/>
    <w:rsid w:val="00C349AD"/>
    <w:rsid w:val="00C4416E"/>
    <w:rsid w:val="00C832B9"/>
    <w:rsid w:val="00C869C3"/>
    <w:rsid w:val="00CA146D"/>
    <w:rsid w:val="00CA5C65"/>
    <w:rsid w:val="00CE6314"/>
    <w:rsid w:val="00CF22F4"/>
    <w:rsid w:val="00D14477"/>
    <w:rsid w:val="00D2054E"/>
    <w:rsid w:val="00D407B3"/>
    <w:rsid w:val="00D413F4"/>
    <w:rsid w:val="00D95FFF"/>
    <w:rsid w:val="00DD59A2"/>
    <w:rsid w:val="00E1025D"/>
    <w:rsid w:val="00E168CB"/>
    <w:rsid w:val="00E3698A"/>
    <w:rsid w:val="00E4527F"/>
    <w:rsid w:val="00E76EE0"/>
    <w:rsid w:val="00EB605B"/>
    <w:rsid w:val="00EC602C"/>
    <w:rsid w:val="00EE5AAD"/>
    <w:rsid w:val="00F101A3"/>
    <w:rsid w:val="00F338E0"/>
    <w:rsid w:val="00F34CA2"/>
    <w:rsid w:val="00F45D41"/>
    <w:rsid w:val="00F73899"/>
    <w:rsid w:val="00FC7C69"/>
    <w:rsid w:val="00F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C8276"/>
  <w15:chartTrackingRefBased/>
  <w15:docId w15:val="{F59877EC-F548-324A-A437-35CF447E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6E"/>
  </w:style>
  <w:style w:type="paragraph" w:styleId="Heading1">
    <w:name w:val="heading 1"/>
    <w:basedOn w:val="Normal"/>
    <w:next w:val="Normal"/>
    <w:link w:val="Heading1Char"/>
    <w:uiPriority w:val="9"/>
    <w:qFormat/>
    <w:rsid w:val="00562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8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8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8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8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880"/>
    <w:rPr>
      <w:rFonts w:eastAsiaTheme="majorEastAsia" w:cstheme="majorBidi"/>
      <w:color w:val="272727" w:themeColor="text1" w:themeTint="D8"/>
    </w:rPr>
  </w:style>
  <w:style w:type="paragraph" w:styleId="Title">
    <w:name w:val="Title"/>
    <w:basedOn w:val="Normal"/>
    <w:next w:val="Normal"/>
    <w:link w:val="TitleChar"/>
    <w:uiPriority w:val="10"/>
    <w:qFormat/>
    <w:rsid w:val="005628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8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8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880"/>
    <w:rPr>
      <w:i/>
      <w:iCs/>
      <w:color w:val="404040" w:themeColor="text1" w:themeTint="BF"/>
    </w:rPr>
  </w:style>
  <w:style w:type="paragraph" w:styleId="ListParagraph">
    <w:name w:val="List Paragraph"/>
    <w:basedOn w:val="Normal"/>
    <w:uiPriority w:val="34"/>
    <w:qFormat/>
    <w:rsid w:val="00562880"/>
    <w:pPr>
      <w:ind w:left="720"/>
      <w:contextualSpacing/>
    </w:pPr>
  </w:style>
  <w:style w:type="character" w:styleId="IntenseEmphasis">
    <w:name w:val="Intense Emphasis"/>
    <w:basedOn w:val="DefaultParagraphFont"/>
    <w:uiPriority w:val="21"/>
    <w:qFormat/>
    <w:rsid w:val="00562880"/>
    <w:rPr>
      <w:i/>
      <w:iCs/>
      <w:color w:val="0F4761" w:themeColor="accent1" w:themeShade="BF"/>
    </w:rPr>
  </w:style>
  <w:style w:type="paragraph" w:styleId="IntenseQuote">
    <w:name w:val="Intense Quote"/>
    <w:basedOn w:val="Normal"/>
    <w:next w:val="Normal"/>
    <w:link w:val="IntenseQuoteChar"/>
    <w:uiPriority w:val="30"/>
    <w:qFormat/>
    <w:rsid w:val="00562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880"/>
    <w:rPr>
      <w:i/>
      <w:iCs/>
      <w:color w:val="0F4761" w:themeColor="accent1" w:themeShade="BF"/>
    </w:rPr>
  </w:style>
  <w:style w:type="character" w:styleId="IntenseReference">
    <w:name w:val="Intense Reference"/>
    <w:basedOn w:val="DefaultParagraphFont"/>
    <w:uiPriority w:val="32"/>
    <w:qFormat/>
    <w:rsid w:val="00562880"/>
    <w:rPr>
      <w:b/>
      <w:bCs/>
      <w:smallCaps/>
      <w:color w:val="0F4761" w:themeColor="accent1" w:themeShade="BF"/>
      <w:spacing w:val="5"/>
    </w:rPr>
  </w:style>
  <w:style w:type="character" w:styleId="Hyperlink">
    <w:name w:val="Hyperlink"/>
    <w:basedOn w:val="DefaultParagraphFont"/>
    <w:uiPriority w:val="99"/>
    <w:unhideWhenUsed/>
    <w:rsid w:val="00562880"/>
    <w:rPr>
      <w:color w:val="467886" w:themeColor="hyperlink"/>
      <w:u w:val="single"/>
    </w:rPr>
  </w:style>
  <w:style w:type="character" w:styleId="UnresolvedMention">
    <w:name w:val="Unresolved Mention"/>
    <w:basedOn w:val="DefaultParagraphFont"/>
    <w:uiPriority w:val="99"/>
    <w:semiHidden/>
    <w:unhideWhenUsed/>
    <w:rsid w:val="00562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006663">
      <w:bodyDiv w:val="1"/>
      <w:marLeft w:val="0"/>
      <w:marRight w:val="0"/>
      <w:marTop w:val="0"/>
      <w:marBottom w:val="0"/>
      <w:divBdr>
        <w:top w:val="none" w:sz="0" w:space="0" w:color="auto"/>
        <w:left w:val="none" w:sz="0" w:space="0" w:color="auto"/>
        <w:bottom w:val="none" w:sz="0" w:space="0" w:color="auto"/>
        <w:right w:val="none" w:sz="0" w:space="0" w:color="auto"/>
      </w:divBdr>
      <w:divsChild>
        <w:div w:id="632366620">
          <w:marLeft w:val="180"/>
          <w:marRight w:val="180"/>
          <w:marTop w:val="180"/>
          <w:marBottom w:val="180"/>
          <w:divBdr>
            <w:top w:val="none" w:sz="0" w:space="0" w:color="auto"/>
            <w:left w:val="none" w:sz="0" w:space="0" w:color="auto"/>
            <w:bottom w:val="none" w:sz="0" w:space="0" w:color="auto"/>
            <w:right w:val="none" w:sz="0" w:space="0" w:color="auto"/>
          </w:divBdr>
          <w:divsChild>
            <w:div w:id="1789202778">
              <w:marLeft w:val="0"/>
              <w:marRight w:val="0"/>
              <w:marTop w:val="0"/>
              <w:marBottom w:val="0"/>
              <w:divBdr>
                <w:top w:val="none" w:sz="0" w:space="0" w:color="auto"/>
                <w:left w:val="none" w:sz="0" w:space="0" w:color="auto"/>
                <w:bottom w:val="none" w:sz="0" w:space="0" w:color="auto"/>
                <w:right w:val="none" w:sz="0" w:space="0" w:color="auto"/>
              </w:divBdr>
            </w:div>
          </w:divsChild>
        </w:div>
        <w:div w:id="1124695281">
          <w:marLeft w:val="180"/>
          <w:marRight w:val="180"/>
          <w:marTop w:val="180"/>
          <w:marBottom w:val="180"/>
          <w:divBdr>
            <w:top w:val="none" w:sz="0" w:space="0" w:color="auto"/>
            <w:left w:val="none" w:sz="0" w:space="0" w:color="auto"/>
            <w:bottom w:val="none" w:sz="0" w:space="0" w:color="auto"/>
            <w:right w:val="none" w:sz="0" w:space="0" w:color="auto"/>
          </w:divBdr>
          <w:divsChild>
            <w:div w:id="62065973">
              <w:marLeft w:val="0"/>
              <w:marRight w:val="0"/>
              <w:marTop w:val="0"/>
              <w:marBottom w:val="0"/>
              <w:divBdr>
                <w:top w:val="none" w:sz="0" w:space="0" w:color="auto"/>
                <w:left w:val="none" w:sz="0" w:space="0" w:color="auto"/>
                <w:bottom w:val="none" w:sz="0" w:space="0" w:color="auto"/>
                <w:right w:val="none" w:sz="0" w:space="0" w:color="auto"/>
              </w:divBdr>
            </w:div>
          </w:divsChild>
        </w:div>
        <w:div w:id="775514579">
          <w:marLeft w:val="180"/>
          <w:marRight w:val="180"/>
          <w:marTop w:val="180"/>
          <w:marBottom w:val="180"/>
          <w:divBdr>
            <w:top w:val="none" w:sz="0" w:space="0" w:color="auto"/>
            <w:left w:val="none" w:sz="0" w:space="0" w:color="auto"/>
            <w:bottom w:val="none" w:sz="0" w:space="0" w:color="auto"/>
            <w:right w:val="none" w:sz="0" w:space="0" w:color="auto"/>
          </w:divBdr>
          <w:divsChild>
            <w:div w:id="15908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cl/fi/n8xff49wwsutrv04p26tz/Death_data.html?rlkey=i6vfi9noo8j8305k3ye2129p3&am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ozdrehptk6cx4ifvjadog/GRLS_Trends.html?rlkey=ubm2bn4tb6lvma63j533tydwd&amp;dl=0" TargetMode="External"/><Relationship Id="rId5" Type="http://schemas.openxmlformats.org/officeDocument/2006/relationships/hyperlink" Target="https://www.dropbox.com/scl/fi/ydwpg3pzqok3rv8idpjxu/GRLS_Summary.html?rlkey=0s0yqhag8emwkuehzg6seh6co&amp;d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Lanier</dc:creator>
  <cp:keywords/>
  <dc:description/>
  <cp:lastModifiedBy>Deanna  Lanier</cp:lastModifiedBy>
  <cp:revision>2</cp:revision>
  <dcterms:created xsi:type="dcterms:W3CDTF">2024-04-21T15:03:00Z</dcterms:created>
  <dcterms:modified xsi:type="dcterms:W3CDTF">2024-04-21T21:20:00Z</dcterms:modified>
</cp:coreProperties>
</file>