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EC" w:rsidRDefault="00406AEC" w:rsidP="00406AEC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</w:t>
      </w:r>
      <w:r>
        <w:rPr>
          <w:rFonts w:ascii="Times New Roman" w:hAnsi="Times New Roman" w:cs="Times New Roman"/>
          <w:b/>
          <w:sz w:val="28"/>
        </w:rPr>
        <w:t>3</w:t>
      </w:r>
      <w:r w:rsidRPr="001D2968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Разработка программного средства</w:t>
      </w:r>
    </w:p>
    <w:p w:rsidR="001B2497" w:rsidRPr="001B2497" w:rsidRDefault="001B2497" w:rsidP="001B2497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B2497">
        <w:rPr>
          <w:rFonts w:ascii="Times New Roman" w:hAnsi="Times New Roman" w:cs="Times New Roman"/>
          <w:b/>
          <w:sz w:val="24"/>
        </w:rPr>
        <w:t xml:space="preserve">3.1. </w:t>
      </w:r>
      <w:r>
        <w:rPr>
          <w:rFonts w:ascii="Times New Roman" w:hAnsi="Times New Roman" w:cs="Times New Roman"/>
          <w:b/>
          <w:sz w:val="24"/>
        </w:rPr>
        <w:t>Концепция проекта</w:t>
      </w:r>
    </w:p>
    <w:p w:rsidR="00B36EBF" w:rsidRDefault="007C4ABC" w:rsidP="00B36EBF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языка программирования был выбран язык </w:t>
      </w:r>
      <w:r>
        <w:rPr>
          <w:rFonts w:ascii="Times New Roman" w:hAnsi="Times New Roman" w:cs="Times New Roman"/>
          <w:sz w:val="24"/>
          <w:lang w:val="en-US"/>
        </w:rPr>
        <w:t>Java</w:t>
      </w:r>
      <w:r>
        <w:rPr>
          <w:rFonts w:ascii="Times New Roman" w:hAnsi="Times New Roman" w:cs="Times New Roman"/>
          <w:sz w:val="24"/>
        </w:rPr>
        <w:t>.</w:t>
      </w:r>
      <w:r w:rsidR="00B36EBF">
        <w:rPr>
          <w:rFonts w:ascii="Times New Roman" w:hAnsi="Times New Roman" w:cs="Times New Roman"/>
          <w:sz w:val="24"/>
        </w:rPr>
        <w:t xml:space="preserve"> Для реализации графической части используется </w:t>
      </w:r>
      <w:r w:rsidR="00B36EBF">
        <w:rPr>
          <w:rFonts w:ascii="Times New Roman" w:hAnsi="Times New Roman" w:cs="Times New Roman"/>
          <w:sz w:val="24"/>
          <w:lang w:val="en-US"/>
        </w:rPr>
        <w:t>Swing</w:t>
      </w:r>
      <w:r w:rsidR="00B36EBF">
        <w:rPr>
          <w:rFonts w:ascii="Times New Roman" w:hAnsi="Times New Roman" w:cs="Times New Roman"/>
          <w:sz w:val="24"/>
        </w:rPr>
        <w:t xml:space="preserve"> - </w:t>
      </w:r>
      <w:r w:rsidR="00B36EBF" w:rsidRPr="00B36EBF">
        <w:rPr>
          <w:rFonts w:ascii="Times New Roman" w:hAnsi="Times New Roman" w:cs="Times New Roman"/>
          <w:sz w:val="24"/>
        </w:rPr>
        <w:t>библиотека для создания графического интерфейса.</w:t>
      </w:r>
      <w:r w:rsidR="00B36EBF">
        <w:rPr>
          <w:rFonts w:ascii="Times New Roman" w:hAnsi="Times New Roman" w:cs="Times New Roman"/>
          <w:sz w:val="24"/>
        </w:rPr>
        <w:t xml:space="preserve"> Выбор основывается на том, что на программирование на языке </w:t>
      </w:r>
      <w:r w:rsidR="00B36EBF">
        <w:rPr>
          <w:rFonts w:ascii="Times New Roman" w:hAnsi="Times New Roman" w:cs="Times New Roman"/>
          <w:sz w:val="24"/>
          <w:lang w:val="en-US"/>
        </w:rPr>
        <w:t>Java</w:t>
      </w:r>
      <w:r w:rsidR="00B36EBF" w:rsidRPr="00B36EBF">
        <w:rPr>
          <w:rFonts w:ascii="Times New Roman" w:hAnsi="Times New Roman" w:cs="Times New Roman"/>
          <w:sz w:val="24"/>
        </w:rPr>
        <w:t xml:space="preserve"> </w:t>
      </w:r>
      <w:r w:rsidR="00B36EBF">
        <w:rPr>
          <w:rFonts w:ascii="Times New Roman" w:hAnsi="Times New Roman" w:cs="Times New Roman"/>
          <w:sz w:val="24"/>
        </w:rPr>
        <w:t xml:space="preserve">не накладывается никаких ограничений связанных с авторскими правами и лицензиями. Плюс технологии </w:t>
      </w:r>
      <w:r w:rsidR="00B36EBF">
        <w:rPr>
          <w:rFonts w:ascii="Times New Roman" w:hAnsi="Times New Roman" w:cs="Times New Roman"/>
          <w:sz w:val="24"/>
          <w:lang w:val="en-US"/>
        </w:rPr>
        <w:t>Swing</w:t>
      </w:r>
      <w:r w:rsidR="00B36EBF" w:rsidRPr="00B36EBF">
        <w:rPr>
          <w:rFonts w:ascii="Times New Roman" w:hAnsi="Times New Roman" w:cs="Times New Roman"/>
          <w:sz w:val="24"/>
        </w:rPr>
        <w:t xml:space="preserve"> в </w:t>
      </w:r>
      <w:r w:rsidR="00B36EBF">
        <w:rPr>
          <w:rFonts w:ascii="Times New Roman" w:hAnsi="Times New Roman" w:cs="Times New Roman"/>
          <w:sz w:val="24"/>
        </w:rPr>
        <w:t>ориентированности на создание пользовательских интерфейсов.</w:t>
      </w:r>
    </w:p>
    <w:p w:rsidR="00B36EBF" w:rsidRPr="00B36EBF" w:rsidRDefault="00B36EBF" w:rsidP="00B36EBF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</w:t>
      </w:r>
      <w:r w:rsidRPr="00406AEC">
        <w:rPr>
          <w:rFonts w:ascii="Times New Roman" w:hAnsi="Times New Roman" w:cs="Times New Roman"/>
          <w:sz w:val="24"/>
        </w:rPr>
        <w:t>динамических дискретных систем</w:t>
      </w:r>
      <w:r>
        <w:rPr>
          <w:rFonts w:ascii="Times New Roman" w:hAnsi="Times New Roman" w:cs="Times New Roman"/>
          <w:sz w:val="24"/>
        </w:rPr>
        <w:t xml:space="preserve">. </w:t>
      </w:r>
    </w:p>
    <w:p w:rsidR="007C4ABC" w:rsidRDefault="00406AEC" w:rsidP="007C4ABC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выполнения </w:t>
      </w:r>
      <w:r w:rsidR="00B36EBF">
        <w:rPr>
          <w:rFonts w:ascii="Times New Roman" w:hAnsi="Times New Roman" w:cs="Times New Roman"/>
          <w:sz w:val="24"/>
        </w:rPr>
        <w:t>поставленной</w:t>
      </w:r>
      <w:r>
        <w:rPr>
          <w:rFonts w:ascii="Times New Roman" w:hAnsi="Times New Roman" w:cs="Times New Roman"/>
          <w:sz w:val="24"/>
        </w:rPr>
        <w:t xml:space="preserve"> задачи требуется создать программу, которая</w:t>
      </w:r>
      <w:r w:rsidR="007C4ABC">
        <w:rPr>
          <w:rFonts w:ascii="Times New Roman" w:hAnsi="Times New Roman" w:cs="Times New Roman"/>
          <w:sz w:val="24"/>
        </w:rPr>
        <w:t xml:space="preserve"> удовлетворяет следущим требованиям:</w:t>
      </w:r>
    </w:p>
    <w:p w:rsidR="007C4ABC" w:rsidRPr="00E22369" w:rsidRDefault="007C4ABC" w:rsidP="00E22369">
      <w:pPr>
        <w:pStyle w:val="ListParagraph"/>
        <w:numPr>
          <w:ilvl w:val="0"/>
          <w:numId w:val="4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 w:rsidRPr="00E22369">
        <w:rPr>
          <w:rFonts w:ascii="Times New Roman" w:hAnsi="Times New Roman" w:cs="Times New Roman"/>
          <w:sz w:val="24"/>
        </w:rPr>
        <w:t>П</w:t>
      </w:r>
      <w:r w:rsidR="00406AEC" w:rsidRPr="00E22369">
        <w:rPr>
          <w:rFonts w:ascii="Times New Roman" w:hAnsi="Times New Roman" w:cs="Times New Roman"/>
          <w:sz w:val="24"/>
        </w:rPr>
        <w:t>озволяет создавать модели динамических дискретных систем</w:t>
      </w:r>
      <w:r w:rsidRPr="00E22369">
        <w:rPr>
          <w:rFonts w:ascii="Times New Roman" w:hAnsi="Times New Roman" w:cs="Times New Roman"/>
          <w:sz w:val="24"/>
        </w:rPr>
        <w:t>.</w:t>
      </w:r>
    </w:p>
    <w:p w:rsidR="00E22369" w:rsidRDefault="00E22369" w:rsidP="00E22369">
      <w:pPr>
        <w:pStyle w:val="ListParagraph"/>
        <w:numPr>
          <w:ilvl w:val="0"/>
          <w:numId w:val="4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 цветные сети Петри для создания моделей.</w:t>
      </w:r>
    </w:p>
    <w:p w:rsidR="00E22369" w:rsidRPr="00E22369" w:rsidRDefault="00E22369" w:rsidP="00E22369">
      <w:pPr>
        <w:pStyle w:val="ListParagraph"/>
        <w:numPr>
          <w:ilvl w:val="0"/>
          <w:numId w:val="4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 цветные сети Петри для создания моделей.</w:t>
      </w:r>
    </w:p>
    <w:p w:rsidR="007C4ABC" w:rsidRDefault="00E22369" w:rsidP="00E22369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программную систему наложены следующие ограничения и предположения:</w:t>
      </w:r>
    </w:p>
    <w:p w:rsidR="00E22369" w:rsidRDefault="00E22369" w:rsidP="00E22369">
      <w:pPr>
        <w:pStyle w:val="ListParagraph"/>
        <w:numPr>
          <w:ilvl w:val="0"/>
          <w:numId w:val="3"/>
        </w:numPr>
        <w:spacing w:before="480" w:after="24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храниения данных используется их предствление в текстовом виде.</w:t>
      </w:r>
    </w:p>
    <w:p w:rsidR="00E22369" w:rsidRDefault="00E22369" w:rsidP="00E22369">
      <w:pPr>
        <w:pStyle w:val="ListParagraph"/>
        <w:numPr>
          <w:ilvl w:val="0"/>
          <w:numId w:val="3"/>
        </w:numPr>
        <w:spacing w:before="480" w:after="24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Одновременно в программе допускается работа только с одной моделью.</w:t>
      </w:r>
    </w:p>
    <w:p w:rsidR="00E22369" w:rsidRDefault="00E22369" w:rsidP="00E22369">
      <w:pPr>
        <w:pStyle w:val="ListParagraph"/>
        <w:numPr>
          <w:ilvl w:val="0"/>
          <w:numId w:val="3"/>
        </w:numPr>
        <w:spacing w:before="480" w:after="24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анализа представляются в виде текстовых файлов.</w:t>
      </w:r>
    </w:p>
    <w:p w:rsidR="00E22369" w:rsidRDefault="00E22369" w:rsidP="00E22369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Сценарии использования (функциональность решения): 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создать модель используя цветную сеть Петри.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Модель можно сохранить в файл и загрузить из файла.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можно остановить и внести изменения в структуру сети.</w:t>
      </w:r>
    </w:p>
    <w:p w:rsidR="00E22369" w:rsidRDefault="00E22369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выполнением анализа, пользователь вводит данные о параметрах изменения и параметрах </w:t>
      </w:r>
      <w:r w:rsidR="00A66C3A">
        <w:rPr>
          <w:rFonts w:ascii="Times New Roman" w:hAnsi="Times New Roman" w:cs="Times New Roman"/>
          <w:sz w:val="24"/>
        </w:rPr>
        <w:t>последствий.</w:t>
      </w:r>
    </w:p>
    <w:p w:rsidR="00A66C3A" w:rsidRDefault="00A66C3A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запускается и его нельзя остановить до полного завершения.</w:t>
      </w:r>
    </w:p>
    <w:p w:rsidR="00A66C3A" w:rsidRDefault="00A66C3A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A66C3A" w:rsidRPr="00E22369" w:rsidRDefault="00A66C3A" w:rsidP="00E22369">
      <w:pPr>
        <w:pStyle w:val="ListParagraph"/>
        <w:numPr>
          <w:ilvl w:val="0"/>
          <w:numId w:val="5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анализа сохраняются в виде текстовых файлов.</w:t>
      </w:r>
    </w:p>
    <w:p w:rsidR="001B2497" w:rsidRDefault="001B2497" w:rsidP="00A66C3A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Стратегия</w:t>
      </w:r>
      <w:r w:rsidR="00A66C3A">
        <w:rPr>
          <w:rFonts w:ascii="Times New Roman" w:hAnsi="Times New Roman" w:cs="Times New Roman"/>
          <w:sz w:val="24"/>
        </w:rPr>
        <w:t xml:space="preserve"> </w:t>
      </w:r>
      <w:r w:rsidR="00A66C3A" w:rsidRPr="00A66C3A">
        <w:rPr>
          <w:rFonts w:ascii="Times New Roman" w:hAnsi="Times New Roman" w:cs="Times New Roman"/>
          <w:sz w:val="24"/>
        </w:rPr>
        <w:t xml:space="preserve">архитектурного </w:t>
      </w:r>
      <w:r>
        <w:rPr>
          <w:rFonts w:ascii="Times New Roman" w:hAnsi="Times New Roman" w:cs="Times New Roman"/>
          <w:sz w:val="24"/>
        </w:rPr>
        <w:t>дизайна решения подразумевает расделение программной системы на компоненты</w:t>
      </w:r>
      <w:r w:rsidRPr="001B249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разделение представлено объединением «пакетов»</w:t>
      </w:r>
      <w:r w:rsidRPr="001B249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:rsidR="00E22369" w:rsidRDefault="001B2497" w:rsidP="001B2497">
      <w:pPr>
        <w:pStyle w:val="ListParagraph"/>
        <w:numPr>
          <w:ilvl w:val="0"/>
          <w:numId w:val="6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core</w:t>
      </w:r>
      <w:r w:rsidRPr="001B2497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fileSavers</w:t>
      </w:r>
      <w:proofErr w:type="spellEnd"/>
      <w:r>
        <w:rPr>
          <w:rFonts w:ascii="Times New Roman" w:hAnsi="Times New Roman" w:cs="Times New Roman"/>
          <w:sz w:val="24"/>
        </w:rPr>
        <w:t xml:space="preserve"> ...</w:t>
      </w:r>
      <w:r w:rsidRPr="001B2497">
        <w:rPr>
          <w:rFonts w:ascii="Times New Roman" w:hAnsi="Times New Roman" w:cs="Times New Roman"/>
          <w:sz w:val="24"/>
        </w:rPr>
        <w:t xml:space="preserve">” - </w:t>
      </w:r>
      <w:r>
        <w:rPr>
          <w:rFonts w:ascii="Times New Roman" w:hAnsi="Times New Roman" w:cs="Times New Roman"/>
          <w:sz w:val="24"/>
        </w:rPr>
        <w:t xml:space="preserve"> отвечает за представление всех элементов цветной сети Петри, сохранение их в файлы</w:t>
      </w:r>
    </w:p>
    <w:p w:rsidR="001B2497" w:rsidRDefault="001B2497" w:rsidP="001B2497">
      <w:pPr>
        <w:pStyle w:val="ListParagraph"/>
        <w:numPr>
          <w:ilvl w:val="0"/>
          <w:numId w:val="6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constructor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graphicalElements</w:t>
      </w:r>
      <w:proofErr w:type="spellEnd"/>
      <w:r w:rsidRPr="001B2497">
        <w:rPr>
          <w:rFonts w:ascii="Times New Roman" w:hAnsi="Times New Roman" w:cs="Times New Roman"/>
          <w:sz w:val="24"/>
        </w:rPr>
        <w:t>” –</w:t>
      </w:r>
      <w:r>
        <w:rPr>
          <w:rFonts w:ascii="Times New Roman" w:hAnsi="Times New Roman" w:cs="Times New Roman"/>
          <w:sz w:val="24"/>
        </w:rPr>
        <w:t xml:space="preserve"> отвечает за графическое представление конструктора для сети Петри</w:t>
      </w:r>
    </w:p>
    <w:p w:rsidR="001B2497" w:rsidRDefault="001B2497" w:rsidP="001B2497">
      <w:pPr>
        <w:pStyle w:val="ListParagraph"/>
        <w:numPr>
          <w:ilvl w:val="0"/>
          <w:numId w:val="6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staticNet</w:t>
      </w:r>
      <w:proofErr w:type="spellEnd"/>
      <w:r w:rsidRPr="001B2497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liveNet</w:t>
      </w:r>
      <w:proofErr w:type="spellEnd"/>
      <w:r w:rsidRPr="001B2497">
        <w:rPr>
          <w:rFonts w:ascii="Times New Roman" w:hAnsi="Times New Roman" w:cs="Times New Roman"/>
          <w:sz w:val="24"/>
        </w:rPr>
        <w:t xml:space="preserve">” – </w:t>
      </w:r>
      <w:r>
        <w:rPr>
          <w:rFonts w:ascii="Times New Roman" w:hAnsi="Times New Roman" w:cs="Times New Roman"/>
          <w:sz w:val="24"/>
        </w:rPr>
        <w:t>отвечает за выполнение сети Петри</w:t>
      </w:r>
    </w:p>
    <w:p w:rsidR="001B2497" w:rsidRDefault="001B2497" w:rsidP="001B2497">
      <w:pPr>
        <w:pStyle w:val="ListParagraph"/>
        <w:numPr>
          <w:ilvl w:val="0"/>
          <w:numId w:val="6"/>
        </w:numPr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B249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dynamic</w:t>
      </w:r>
      <w:r w:rsidRPr="001B2497">
        <w:rPr>
          <w:rFonts w:ascii="Times New Roman" w:hAnsi="Times New Roman" w:cs="Times New Roman"/>
          <w:sz w:val="24"/>
        </w:rPr>
        <w:t xml:space="preserve">” – </w:t>
      </w:r>
      <w:r>
        <w:rPr>
          <w:rFonts w:ascii="Times New Roman" w:hAnsi="Times New Roman" w:cs="Times New Roman"/>
          <w:sz w:val="24"/>
        </w:rPr>
        <w:t>отвечает за анализ сети петри, включая формирование параметров анализа</w:t>
      </w:r>
    </w:p>
    <w:p w:rsidR="001B2497" w:rsidRDefault="001B2497" w:rsidP="001B2497">
      <w:pPr>
        <w:pStyle w:val="ListParagraph"/>
        <w:spacing w:before="480" w:after="240"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1B2497" w:rsidRDefault="001B2497" w:rsidP="001B2497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B2497">
        <w:rPr>
          <w:rFonts w:ascii="Times New Roman" w:hAnsi="Times New Roman" w:cs="Times New Roman"/>
          <w:b/>
          <w:sz w:val="24"/>
        </w:rPr>
        <w:t>3.</w:t>
      </w:r>
      <w:r>
        <w:rPr>
          <w:rFonts w:ascii="Times New Roman" w:hAnsi="Times New Roman" w:cs="Times New Roman"/>
          <w:b/>
          <w:sz w:val="24"/>
        </w:rPr>
        <w:t>2</w:t>
      </w:r>
      <w:r w:rsidRPr="001B2497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Описание функций программы</w:t>
      </w:r>
    </w:p>
    <w:p w:rsidR="00BD3D46" w:rsidRDefault="00BD3D46" w:rsidP="00BD3D46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Функции программы можно разделить на две группы: функции моделирования и функции проведения анализа. Моделирование позволяет описывать </w:t>
      </w:r>
      <w:r w:rsidRPr="00406AEC">
        <w:rPr>
          <w:rFonts w:ascii="Times New Roman" w:hAnsi="Times New Roman" w:cs="Times New Roman"/>
          <w:sz w:val="24"/>
        </w:rPr>
        <w:t>динамических дискретных систем</w:t>
      </w:r>
      <w:r>
        <w:rPr>
          <w:rFonts w:ascii="Times New Roman" w:hAnsi="Times New Roman" w:cs="Times New Roman"/>
          <w:sz w:val="24"/>
        </w:rPr>
        <w:t xml:space="preserve"> с использованием цветных сетей Петри. Основные функции моделирования:</w:t>
      </w:r>
    </w:p>
    <w:p w:rsidR="00F82FD0" w:rsidRPr="00F82FD0" w:rsidRDefault="00BD3D46" w:rsidP="00F82FD0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Создание токена. </w:t>
      </w:r>
      <w:r w:rsidR="00F82FD0">
        <w:rPr>
          <w:rFonts w:ascii="Times New Roman" w:hAnsi="Times New Roman" w:cs="Times New Roman"/>
          <w:sz w:val="24"/>
        </w:rPr>
        <w:t xml:space="preserve">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</w:t>
      </w:r>
      <w:r w:rsidR="00F82FD0">
        <w:rPr>
          <w:rFonts w:ascii="Times New Roman" w:hAnsi="Times New Roman" w:cs="Times New Roman"/>
          <w:sz w:val="24"/>
        </w:rPr>
        <w:lastRenderedPageBreak/>
        <w:t xml:space="preserve">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</w:t>
      </w:r>
      <w:r w:rsidR="00F82FD0" w:rsidRPr="00F82FD0">
        <w:rPr>
          <w:rFonts w:ascii="Times New Roman" w:hAnsi="Times New Roman" w:cs="Times New Roman"/>
          <w:sz w:val="24"/>
        </w:rPr>
        <w:t>“#”.</w:t>
      </w:r>
      <w:r w:rsidR="00F82FD0">
        <w:rPr>
          <w:rFonts w:ascii="Times New Roman" w:hAnsi="Times New Roman" w:cs="Times New Roman"/>
          <w:sz w:val="24"/>
        </w:rPr>
        <w:t xml:space="preserve"> Если создается токен который уже был в базе (имя и свойства полностью совпадают) – токен в базу не добавляется.</w:t>
      </w:r>
    </w:p>
    <w:p w:rsidR="00BD3D46" w:rsidRDefault="00BD3D46" w:rsidP="00BD3D46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Создание состояния.</w:t>
      </w:r>
      <w:r w:rsidR="00F82FD0">
        <w:rPr>
          <w:rFonts w:ascii="Times New Roman" w:hAnsi="Times New Roman" w:cs="Times New Roman"/>
          <w:sz w:val="24"/>
        </w:rPr>
        <w:t xml:space="preserve">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BD3D46" w:rsidRDefault="00BD3D46" w:rsidP="00BD3D4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Создание перехода.</w:t>
      </w:r>
      <w:r w:rsidR="00F82FD0">
        <w:rPr>
          <w:rFonts w:ascii="Times New Roman" w:hAnsi="Times New Roman" w:cs="Times New Roman"/>
          <w:sz w:val="24"/>
        </w:rPr>
        <w:t xml:space="preserve">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</w:t>
      </w:r>
      <w:r w:rsidR="009F4CF6">
        <w:rPr>
          <w:rFonts w:ascii="Times New Roman" w:hAnsi="Times New Roman" w:cs="Times New Roman"/>
          <w:sz w:val="24"/>
        </w:rPr>
        <w:t xml:space="preserve">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BD3D46" w:rsidRDefault="00BD3D46" w:rsidP="00BD3D4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Создание функций перехода.</w:t>
      </w:r>
      <w:r w:rsidR="00F82FD0">
        <w:rPr>
          <w:rFonts w:ascii="Times New Roman" w:hAnsi="Times New Roman" w:cs="Times New Roman"/>
          <w:sz w:val="24"/>
        </w:rPr>
        <w:t xml:space="preserve">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</w:t>
      </w:r>
      <w:r w:rsidR="00F82FD0">
        <w:rPr>
          <w:rFonts w:ascii="Times New Roman" w:hAnsi="Times New Roman" w:cs="Times New Roman"/>
          <w:sz w:val="24"/>
        </w:rPr>
        <w:t>предшествования</w:t>
      </w:r>
      <w:r w:rsidR="00F82FD0">
        <w:rPr>
          <w:rFonts w:ascii="Times New Roman" w:hAnsi="Times New Roman" w:cs="Times New Roman"/>
          <w:sz w:val="24"/>
        </w:rPr>
        <w:t xml:space="preserve"> указывается возможность сохранения токена в состоянии.</w:t>
      </w:r>
    </w:p>
    <w:p w:rsidR="00C82E5C" w:rsidRDefault="00BD3D46" w:rsidP="001B2497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Запуск сети.</w:t>
      </w:r>
      <w:r w:rsidR="00F82FD0">
        <w:rPr>
          <w:rFonts w:ascii="Times New Roman" w:hAnsi="Times New Roman" w:cs="Times New Roman"/>
          <w:sz w:val="24"/>
        </w:rPr>
        <w:t xml:space="preserve"> Реализовано два варианта запуска сети </w:t>
      </w:r>
      <w:r w:rsidR="009F4CF6">
        <w:rPr>
          <w:rFonts w:ascii="Times New Roman" w:hAnsi="Times New Roman" w:cs="Times New Roman"/>
          <w:sz w:val="24"/>
        </w:rPr>
        <w:t>–</w:t>
      </w:r>
      <w:r w:rsidR="00F82FD0">
        <w:rPr>
          <w:rFonts w:ascii="Times New Roman" w:hAnsi="Times New Roman" w:cs="Times New Roman"/>
          <w:sz w:val="24"/>
        </w:rPr>
        <w:t xml:space="preserve"> </w:t>
      </w:r>
      <w:r w:rsidR="009F4CF6">
        <w:rPr>
          <w:rFonts w:ascii="Times New Roman" w:hAnsi="Times New Roman" w:cs="Times New Roman"/>
          <w:sz w:val="24"/>
        </w:rPr>
        <w:t>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9F4CF6" w:rsidRDefault="009F4CF6" w:rsidP="001B2497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9F4CF6" w:rsidRDefault="009F4CF6" w:rsidP="001B2497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Реализованы следующие параметры изменения: </w:t>
      </w:r>
    </w:p>
    <w:p w:rsidR="009F4CF6" w:rsidRDefault="009F4CF6" w:rsidP="001B2497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9F4CF6" w:rsidRDefault="009F4CF6" w:rsidP="001B2497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параметры изменения для функций перехода: диапазон количества токенов.</w:t>
      </w:r>
    </w:p>
    <w:p w:rsidR="009F4CF6" w:rsidRDefault="009F4CF6" w:rsidP="001B2497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параметры изменения состояний</w:t>
      </w:r>
      <w:r w:rsidRPr="009F4CF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9F4CF6" w:rsidRDefault="009F4CF6" w:rsidP="009F4CF6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Реализованы следующие параметры последствий:</w:t>
      </w:r>
    </w:p>
    <w:p w:rsidR="009F4CF6" w:rsidRDefault="009F4CF6" w:rsidP="009F4CF6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E4268">
        <w:rPr>
          <w:rFonts w:ascii="Times New Roman" w:hAnsi="Times New Roman" w:cs="Times New Roman"/>
          <w:sz w:val="24"/>
        </w:rPr>
        <w:t>параметры последствий для переходов: название перехода, критическое число его срабатываний и общее число его срабатываний.</w:t>
      </w:r>
    </w:p>
    <w:p w:rsidR="009E4268" w:rsidRDefault="009E4268" w:rsidP="009F4CF6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</w:t>
      </w:r>
      <w:r w:rsidR="00C51E63">
        <w:rPr>
          <w:rFonts w:ascii="Times New Roman" w:hAnsi="Times New Roman" w:cs="Times New Roman"/>
          <w:sz w:val="24"/>
        </w:rPr>
        <w:t xml:space="preserve">исло токенов в данном состоянии, присутствующих </w:t>
      </w:r>
      <w:r>
        <w:rPr>
          <w:rFonts w:ascii="Times New Roman" w:hAnsi="Times New Roman" w:cs="Times New Roman"/>
          <w:sz w:val="24"/>
        </w:rPr>
        <w:t>одновременно.</w:t>
      </w:r>
    </w:p>
    <w:p w:rsidR="006001A9" w:rsidRDefault="006001A9" w:rsidP="006001A9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BF7414" w:rsidRPr="009F4CF6" w:rsidRDefault="00BF7414" w:rsidP="006001A9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применения изменений </w:t>
      </w:r>
      <w:r w:rsidR="005B2701">
        <w:rPr>
          <w:rFonts w:ascii="Times New Roman" w:hAnsi="Times New Roman" w:cs="Times New Roman"/>
          <w:sz w:val="24"/>
        </w:rPr>
        <w:t>работает следующим образом</w:t>
      </w:r>
      <w:r w:rsidR="005B2701" w:rsidRPr="005B2701">
        <w:rPr>
          <w:rFonts w:ascii="Times New Roman" w:hAnsi="Times New Roman" w:cs="Times New Roman"/>
          <w:sz w:val="24"/>
        </w:rPr>
        <w:t xml:space="preserve">: </w:t>
      </w:r>
      <w:r w:rsidR="005B2701">
        <w:rPr>
          <w:rFonts w:ascii="Times New Roman" w:hAnsi="Times New Roman" w:cs="Times New Roman"/>
          <w:sz w:val="24"/>
        </w:rPr>
        <w:t>перебираются все сочетания изменений и применяются по очереди.</w:t>
      </w:r>
    </w:p>
    <w:p w:rsidR="001B2497" w:rsidRPr="001B2497" w:rsidRDefault="001B2497" w:rsidP="001B2497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B2497">
        <w:rPr>
          <w:rFonts w:ascii="Times New Roman" w:hAnsi="Times New Roman" w:cs="Times New Roman"/>
          <w:b/>
          <w:sz w:val="24"/>
        </w:rPr>
        <w:t>3.</w:t>
      </w:r>
      <w:r>
        <w:rPr>
          <w:rFonts w:ascii="Times New Roman" w:hAnsi="Times New Roman" w:cs="Times New Roman"/>
          <w:b/>
          <w:sz w:val="24"/>
        </w:rPr>
        <w:t>3</w:t>
      </w:r>
      <w:r w:rsidRPr="001B2497">
        <w:rPr>
          <w:rFonts w:ascii="Times New Roman" w:hAnsi="Times New Roman" w:cs="Times New Roman"/>
          <w:b/>
          <w:sz w:val="24"/>
        </w:rPr>
        <w:t xml:space="preserve">. </w:t>
      </w:r>
      <w:r w:rsidR="00C82E5C">
        <w:rPr>
          <w:rFonts w:ascii="Times New Roman" w:hAnsi="Times New Roman" w:cs="Times New Roman"/>
          <w:b/>
          <w:sz w:val="24"/>
        </w:rPr>
        <w:t>Описание эксприментов</w:t>
      </w:r>
    </w:p>
    <w:p w:rsidR="00BF7414" w:rsidRDefault="00BD3D46" w:rsidP="005B2701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проведения экспериментов, бы</w:t>
      </w:r>
      <w:r w:rsidR="00BF7414">
        <w:rPr>
          <w:rFonts w:ascii="Times New Roman" w:hAnsi="Times New Roman" w:cs="Times New Roman"/>
          <w:sz w:val="24"/>
        </w:rPr>
        <w:t xml:space="preserve">ла выбрана </w:t>
      </w:r>
      <w:r w:rsidR="00BF7414" w:rsidRPr="00BF7414">
        <w:rPr>
          <w:rFonts w:ascii="Times New Roman" w:hAnsi="Times New Roman" w:cs="Times New Roman"/>
          <w:sz w:val="24"/>
        </w:rPr>
        <w:t>модель занятия рабочей станции.</w:t>
      </w:r>
      <w:r w:rsidR="005B2701" w:rsidRPr="005B2701">
        <w:rPr>
          <w:rFonts w:ascii="Times New Roman" w:hAnsi="Times New Roman" w:cs="Times New Roman"/>
          <w:sz w:val="24"/>
        </w:rPr>
        <w:t xml:space="preserve"> </w:t>
      </w:r>
    </w:p>
    <w:p w:rsidR="005B2701" w:rsidRDefault="005B2701" w:rsidP="005B2701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Описание модели:</w:t>
      </w:r>
    </w:p>
    <w:p w:rsidR="005B2701" w:rsidRDefault="005B2701" w:rsidP="005B2701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...</w:t>
      </w:r>
    </w:p>
    <w:p w:rsidR="005B2701" w:rsidRDefault="005B2701" w:rsidP="005B2701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Параметры изменения:</w:t>
      </w:r>
    </w:p>
    <w:p w:rsidR="005B2701" w:rsidRDefault="005B2701" w:rsidP="005B2701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....</w:t>
      </w:r>
    </w:p>
    <w:p w:rsidR="005B2701" w:rsidRDefault="005B2701" w:rsidP="005B2701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Параметры последствий:</w:t>
      </w:r>
    </w:p>
    <w:p w:rsidR="005B2701" w:rsidRDefault="005B2701" w:rsidP="005B2701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....</w:t>
      </w:r>
    </w:p>
    <w:p w:rsidR="005B2701" w:rsidRDefault="005B2701" w:rsidP="005B2701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Результаты анализа:</w:t>
      </w:r>
    </w:p>
    <w:p w:rsidR="005B2701" w:rsidRPr="00BF7414" w:rsidRDefault="005B2701" w:rsidP="005B2701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...</w:t>
      </w:r>
    </w:p>
    <w:p w:rsidR="00A41C32" w:rsidRDefault="0025792F">
      <w:bookmarkStart w:id="0" w:name="_GoBack"/>
      <w:bookmarkEnd w:id="0"/>
    </w:p>
    <w:sectPr w:rsidR="00A41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C481A"/>
    <w:multiLevelType w:val="hybridMultilevel"/>
    <w:tmpl w:val="8882852E"/>
    <w:lvl w:ilvl="0" w:tplc="F4A4E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2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A1F3227"/>
    <w:multiLevelType w:val="hybridMultilevel"/>
    <w:tmpl w:val="3FEE1F34"/>
    <w:lvl w:ilvl="0" w:tplc="F7BC7E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AB025CB"/>
    <w:multiLevelType w:val="hybridMultilevel"/>
    <w:tmpl w:val="1250F2AE"/>
    <w:lvl w:ilvl="0" w:tplc="15ACD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29"/>
    <w:rsid w:val="001B2497"/>
    <w:rsid w:val="0025792F"/>
    <w:rsid w:val="00281CB7"/>
    <w:rsid w:val="00406AEC"/>
    <w:rsid w:val="00410429"/>
    <w:rsid w:val="005B2701"/>
    <w:rsid w:val="006001A9"/>
    <w:rsid w:val="007C4ABC"/>
    <w:rsid w:val="009E4268"/>
    <w:rsid w:val="009F4CF6"/>
    <w:rsid w:val="00A66C3A"/>
    <w:rsid w:val="00B36EBF"/>
    <w:rsid w:val="00BD3D46"/>
    <w:rsid w:val="00BF7414"/>
    <w:rsid w:val="00C51E63"/>
    <w:rsid w:val="00C82E5C"/>
    <w:rsid w:val="00DD09B0"/>
    <w:rsid w:val="00E22369"/>
    <w:rsid w:val="00F8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8E2E0-7098-46D0-89F2-F5DC94F7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A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9</cp:revision>
  <dcterms:created xsi:type="dcterms:W3CDTF">2014-05-26T17:14:00Z</dcterms:created>
  <dcterms:modified xsi:type="dcterms:W3CDTF">2014-05-26T19:42:00Z</dcterms:modified>
</cp:coreProperties>
</file>