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DBC" w:rsidRPr="00D315BB" w:rsidRDefault="00A85DBC" w:rsidP="00A85DBC">
      <w:pPr>
        <w:jc w:val="both"/>
        <w:rPr>
          <w:b/>
          <w:sz w:val="28"/>
        </w:rPr>
      </w:pPr>
      <w:r w:rsidRPr="00D315BB">
        <w:rPr>
          <w:b/>
          <w:sz w:val="28"/>
        </w:rPr>
        <w:t>Содержание</w:t>
      </w:r>
    </w:p>
    <w:p w:rsidR="00A85DBC" w:rsidRDefault="00A85DBC" w:rsidP="00A85DBC">
      <w:pPr>
        <w:jc w:val="both"/>
        <w:rPr>
          <w:b/>
        </w:rPr>
      </w:pPr>
    </w:p>
    <w:p w:rsidR="00A85DBC" w:rsidRPr="00D111A9" w:rsidRDefault="00D111A9" w:rsidP="00A85DBC">
      <w:pPr>
        <w:jc w:val="both"/>
      </w:pPr>
      <w:r>
        <w:t xml:space="preserve">Аннотация </w:t>
      </w:r>
      <w:r>
        <w:tab/>
        <w:t>……………………………………………………………………..</w:t>
      </w:r>
      <w:r w:rsidR="00740CE7" w:rsidRPr="00D111A9">
        <w:t>.....</w:t>
      </w:r>
      <w:r>
        <w:t>.</w:t>
      </w:r>
      <w:r w:rsidR="00740CE7" w:rsidRPr="00D111A9">
        <w:t>...</w:t>
      </w:r>
      <w:r w:rsidR="00740CE7" w:rsidRPr="00D111A9">
        <w:tab/>
      </w:r>
      <w:r w:rsidR="00A85DBC" w:rsidRPr="00D111A9">
        <w:t>3</w:t>
      </w:r>
    </w:p>
    <w:p w:rsidR="00A85DBC" w:rsidRPr="00D111A9" w:rsidRDefault="00D111A9" w:rsidP="00A85DBC">
      <w:pPr>
        <w:jc w:val="both"/>
      </w:pPr>
      <w:r>
        <w:t>Введение …………………………………………………………………………</w:t>
      </w:r>
      <w:r w:rsidR="00740CE7" w:rsidRPr="00D111A9">
        <w:t>....</w:t>
      </w:r>
      <w:r>
        <w:t>.</w:t>
      </w:r>
      <w:r w:rsidR="00740CE7" w:rsidRPr="00D111A9">
        <w:t>....</w:t>
      </w:r>
      <w:r w:rsidR="00740CE7" w:rsidRPr="00D111A9">
        <w:tab/>
        <w:t>4</w:t>
      </w:r>
    </w:p>
    <w:p w:rsidR="00A85DBC" w:rsidRPr="00D111A9" w:rsidRDefault="00740CE7" w:rsidP="00A85DBC">
      <w:pPr>
        <w:jc w:val="both"/>
      </w:pPr>
      <w:r w:rsidRPr="00D111A9">
        <w:t xml:space="preserve">Глава 1. </w:t>
      </w:r>
      <w:r w:rsidR="00D111A9" w:rsidRPr="00D111A9">
        <w:t>Постановка задачи. Математическая модель сети Петри</w:t>
      </w:r>
      <w:r w:rsidR="00D111A9">
        <w:t xml:space="preserve"> …………...........</w:t>
      </w:r>
      <w:r w:rsidR="00D111A9">
        <w:tab/>
        <w:t>5</w:t>
      </w:r>
    </w:p>
    <w:p w:rsidR="00A85DBC" w:rsidRPr="00D111A9" w:rsidRDefault="00740CE7" w:rsidP="00A85DBC">
      <w:pPr>
        <w:jc w:val="both"/>
      </w:pPr>
      <w:r w:rsidRPr="00D111A9">
        <w:t>1.1.</w:t>
      </w:r>
      <w:r w:rsidRPr="00D111A9">
        <w:tab/>
        <w:t xml:space="preserve"> Математическая модель цветной сети Петри</w:t>
      </w:r>
      <w:r w:rsidR="00D111A9">
        <w:t xml:space="preserve"> …………………………</w:t>
      </w:r>
      <w:r w:rsidRPr="00D111A9">
        <w:t>........</w:t>
      </w:r>
      <w:r w:rsidRPr="00D111A9">
        <w:tab/>
        <w:t>7</w:t>
      </w:r>
    </w:p>
    <w:p w:rsidR="00A85DBC" w:rsidRPr="00D111A9" w:rsidRDefault="00740CE7" w:rsidP="00A85DBC">
      <w:pPr>
        <w:jc w:val="both"/>
      </w:pPr>
      <w:r w:rsidRPr="00D111A9">
        <w:t xml:space="preserve">Глава 2. </w:t>
      </w:r>
      <w:r w:rsidR="00316742">
        <w:t>Модель</w:t>
      </w:r>
      <w:r w:rsidR="00D111A9" w:rsidRPr="00D111A9">
        <w:t xml:space="preserve"> и методы анализа</w:t>
      </w:r>
      <w:r w:rsidR="00D111A9">
        <w:t xml:space="preserve"> ……………………………………………..........</w:t>
      </w:r>
      <w:r w:rsidR="00D111A9">
        <w:tab/>
        <w:t>10</w:t>
      </w:r>
    </w:p>
    <w:p w:rsidR="00A85DBC" w:rsidRPr="00D111A9" w:rsidRDefault="00740CE7" w:rsidP="00A85DBC">
      <w:pPr>
        <w:jc w:val="both"/>
      </w:pPr>
      <w:r w:rsidRPr="00D111A9">
        <w:t xml:space="preserve">2.1. </w:t>
      </w:r>
      <w:r w:rsidR="00245BB7" w:rsidRPr="00245BB7">
        <w:t>Модель изменений</w:t>
      </w:r>
      <w:r w:rsidR="00D34F9F">
        <w:tab/>
        <w:t>……………………………………………….</w:t>
      </w:r>
      <w:r w:rsidR="00245BB7">
        <w:t>............</w:t>
      </w:r>
      <w:r w:rsidR="00D34F9F">
        <w:t>.......</w:t>
      </w:r>
      <w:r w:rsidR="00D34F9F">
        <w:tab/>
        <w:t>10</w:t>
      </w:r>
    </w:p>
    <w:p w:rsidR="00A85DBC" w:rsidRDefault="00740CE7" w:rsidP="00A85DBC">
      <w:pPr>
        <w:jc w:val="both"/>
      </w:pPr>
      <w:r w:rsidRPr="00D111A9">
        <w:t xml:space="preserve">2.2. </w:t>
      </w:r>
      <w:r w:rsidR="00D34F9F" w:rsidRPr="00D34F9F">
        <w:t>Модель последствий</w:t>
      </w:r>
      <w:r w:rsidR="00D34F9F">
        <w:t xml:space="preserve"> ………………………………………………………...........</w:t>
      </w:r>
      <w:r w:rsidR="00D34F9F">
        <w:tab/>
        <w:t>13</w:t>
      </w:r>
    </w:p>
    <w:p w:rsidR="00D34F9F" w:rsidRPr="00D111A9" w:rsidRDefault="00D34F9F" w:rsidP="00A85DBC">
      <w:pPr>
        <w:jc w:val="both"/>
      </w:pPr>
      <w:r>
        <w:t xml:space="preserve">2.3. </w:t>
      </w:r>
      <w:r w:rsidRPr="00D34F9F">
        <w:t>Модель анализа</w:t>
      </w:r>
      <w:r>
        <w:t xml:space="preserve"> ……………………………………………………………………</w:t>
      </w:r>
      <w:r>
        <w:tab/>
        <w:t>14</w:t>
      </w:r>
    </w:p>
    <w:p w:rsidR="00A85DBC" w:rsidRPr="00D111A9" w:rsidRDefault="00740CE7" w:rsidP="00A85DBC">
      <w:pPr>
        <w:jc w:val="both"/>
      </w:pPr>
      <w:r w:rsidRPr="00D111A9">
        <w:t xml:space="preserve">Глава 3. </w:t>
      </w:r>
      <w:r w:rsidR="00D34F9F" w:rsidRPr="00D34F9F">
        <w:t>Программное средство моделирования и анализа</w:t>
      </w:r>
      <w:r w:rsidR="00044E57">
        <w:t xml:space="preserve"> …………………….......</w:t>
      </w:r>
      <w:r w:rsidR="00044E57">
        <w:tab/>
        <w:t>16</w:t>
      </w:r>
    </w:p>
    <w:p w:rsidR="00740CE7" w:rsidRPr="00D111A9" w:rsidRDefault="00044E57" w:rsidP="00740CE7">
      <w:pPr>
        <w:jc w:val="both"/>
      </w:pPr>
      <w:r>
        <w:t>3.1. Концепция проекта …………………………………………………………...</w:t>
      </w:r>
      <w:r w:rsidR="00740CE7" w:rsidRPr="00D111A9">
        <w:t>.</w:t>
      </w:r>
      <w:r>
        <w:t>......</w:t>
      </w:r>
      <w:r>
        <w:tab/>
        <w:t>16</w:t>
      </w:r>
    </w:p>
    <w:p w:rsidR="00740CE7" w:rsidRDefault="00740CE7" w:rsidP="00A85DBC">
      <w:pPr>
        <w:jc w:val="both"/>
      </w:pPr>
      <w:r w:rsidRPr="00D111A9">
        <w:t>3.2. Описание ф</w:t>
      </w:r>
      <w:r w:rsidR="00044E57">
        <w:t>ункций программы …………………………………………………..</w:t>
      </w:r>
      <w:r w:rsidR="00044E57">
        <w:tab/>
        <w:t>17</w:t>
      </w:r>
    </w:p>
    <w:p w:rsidR="00044E57" w:rsidRPr="00D111A9" w:rsidRDefault="00044E57" w:rsidP="00A85DBC">
      <w:pPr>
        <w:jc w:val="both"/>
      </w:pPr>
      <w:r>
        <w:t xml:space="preserve">3.3. </w:t>
      </w:r>
      <w:r w:rsidRPr="00044E57">
        <w:t>Описание эксперимент</w:t>
      </w:r>
      <w:r w:rsidR="006C544C">
        <w:t>а</w:t>
      </w:r>
      <w:r>
        <w:t xml:space="preserve"> …………………………………..</w:t>
      </w:r>
      <w:r>
        <w:tab/>
        <w:t>……………………..</w:t>
      </w:r>
      <w:r>
        <w:tab/>
        <w:t>19</w:t>
      </w:r>
    </w:p>
    <w:p w:rsidR="00A85DBC" w:rsidRPr="00D111A9" w:rsidRDefault="00044E57" w:rsidP="00A85DBC">
      <w:pPr>
        <w:jc w:val="both"/>
      </w:pPr>
      <w:r>
        <w:t>Заключение ………………………………………………………………………...........</w:t>
      </w:r>
      <w:r>
        <w:tab/>
        <w:t>2</w:t>
      </w:r>
      <w:r w:rsidR="00C03E11">
        <w:t>3</w:t>
      </w:r>
    </w:p>
    <w:p w:rsidR="00A85DBC" w:rsidRPr="00D111A9" w:rsidRDefault="00044E57" w:rsidP="00A85DBC">
      <w:pPr>
        <w:jc w:val="both"/>
      </w:pPr>
      <w:r>
        <w:t>Список литературы</w:t>
      </w:r>
      <w:r>
        <w:tab/>
        <w:t>……………………………………………………………….........</w:t>
      </w:r>
      <w:r>
        <w:tab/>
        <w:t>2</w:t>
      </w:r>
      <w:r w:rsidR="00C03E11">
        <w:t>4</w:t>
      </w:r>
    </w:p>
    <w:p w:rsidR="00A85DBC" w:rsidRPr="00D111A9" w:rsidRDefault="00044E57" w:rsidP="00A85DBC">
      <w:pPr>
        <w:jc w:val="both"/>
      </w:pPr>
      <w:r>
        <w:t>Приложение</w:t>
      </w:r>
      <w:r w:rsidR="00D72337" w:rsidRPr="00381476">
        <w:t xml:space="preserve"> </w:t>
      </w:r>
      <w:r w:rsidR="00D72337">
        <w:rPr>
          <w:lang w:val="en-US"/>
        </w:rPr>
        <w:t>A</w:t>
      </w:r>
      <w:r w:rsidR="00D72337" w:rsidRPr="00381476">
        <w:t xml:space="preserve"> </w:t>
      </w:r>
      <w:r>
        <w:t>…</w:t>
      </w:r>
      <w:r w:rsidR="00D72337" w:rsidRPr="00381476">
        <w:t>….</w:t>
      </w:r>
      <w:r>
        <w:t>……………………</w:t>
      </w:r>
      <w:r w:rsidRPr="00316742">
        <w:t>……</w:t>
      </w:r>
      <w:r>
        <w:t>…………………………………….........</w:t>
      </w:r>
      <w:r>
        <w:tab/>
        <w:t>2</w:t>
      </w:r>
      <w:r w:rsidR="00C03E11">
        <w:t>5</w:t>
      </w:r>
    </w:p>
    <w:p w:rsidR="00A85DBC" w:rsidRPr="00DE605A" w:rsidRDefault="00A85DBC" w:rsidP="000A111F">
      <w:pPr>
        <w:spacing w:after="200" w:line="276" w:lineRule="auto"/>
        <w:jc w:val="both"/>
        <w:rPr>
          <w:rFonts w:eastAsia="Calibri"/>
          <w:b/>
          <w:color w:val="FF0000"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044E57" w:rsidRDefault="00044E57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D34F9F" w:rsidRDefault="00D34F9F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  <w:r w:rsidRPr="000A111F">
        <w:rPr>
          <w:rFonts w:eastAsia="Calibri"/>
          <w:b/>
          <w:sz w:val="28"/>
          <w:lang w:eastAsia="en-US"/>
        </w:rPr>
        <w:lastRenderedPageBreak/>
        <w:t>Аннотация</w:t>
      </w: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lang w:eastAsia="en-US"/>
        </w:rPr>
      </w:pPr>
    </w:p>
    <w:p w:rsidR="003C7088" w:rsidRDefault="000A111F" w:rsidP="00746574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Тема магистерской диссертации: «</w:t>
      </w:r>
      <w:r w:rsidR="00746574" w:rsidRPr="00746574">
        <w:rPr>
          <w:rFonts w:eastAsia="Calibri"/>
          <w:lang w:eastAsia="en-US"/>
        </w:rPr>
        <w:t>Анализ дин</w:t>
      </w:r>
      <w:r w:rsidR="00746574">
        <w:rPr>
          <w:rFonts w:eastAsia="Calibri"/>
          <w:lang w:eastAsia="en-US"/>
        </w:rPr>
        <w:t xml:space="preserve">амических изменений параметров </w:t>
      </w:r>
      <w:r w:rsidR="00746574" w:rsidRPr="00746574">
        <w:rPr>
          <w:rFonts w:eastAsia="Calibri"/>
          <w:lang w:eastAsia="en-US"/>
        </w:rPr>
        <w:t>цветных сетей Петри</w:t>
      </w:r>
      <w:r w:rsidRPr="000A111F">
        <w:rPr>
          <w:rFonts w:eastAsia="Calibri"/>
          <w:lang w:eastAsia="en-US"/>
        </w:rPr>
        <w:t xml:space="preserve">». </w:t>
      </w:r>
    </w:p>
    <w:p w:rsidR="003C7088" w:rsidRPr="000A111F" w:rsidRDefault="003C7088" w:rsidP="003C7088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Объем работы</w:t>
      </w:r>
      <w:r>
        <w:rPr>
          <w:rFonts w:eastAsia="Calibri"/>
          <w:lang w:eastAsia="en-US"/>
        </w:rPr>
        <w:t>:</w:t>
      </w:r>
      <w:r w:rsidRPr="000A111F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28 страниц, на которых размещено</w:t>
      </w:r>
      <w:r w:rsidRPr="000A111F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7 рисунков и 1</w:t>
      </w:r>
      <w:r w:rsidRPr="000A111F">
        <w:rPr>
          <w:rFonts w:eastAsia="Calibri"/>
          <w:lang w:eastAsia="en-US"/>
        </w:rPr>
        <w:t xml:space="preserve"> таблиц</w:t>
      </w:r>
      <w:r>
        <w:rPr>
          <w:rFonts w:eastAsia="Calibri"/>
          <w:lang w:eastAsia="en-US"/>
        </w:rPr>
        <w:t>а</w:t>
      </w:r>
      <w:r w:rsidRPr="000A111F">
        <w:rPr>
          <w:rFonts w:eastAsia="Calibri"/>
          <w:lang w:eastAsia="en-US"/>
        </w:rPr>
        <w:t xml:space="preserve">. При написании диплома использовалось </w:t>
      </w:r>
      <w:r w:rsidRPr="006D17F0">
        <w:rPr>
          <w:rFonts w:eastAsia="Calibri"/>
          <w:lang w:eastAsia="en-US"/>
        </w:rPr>
        <w:t>10</w:t>
      </w:r>
      <w:r w:rsidRPr="000A111F">
        <w:rPr>
          <w:rFonts w:eastAsia="Calibri"/>
          <w:lang w:eastAsia="en-US"/>
        </w:rPr>
        <w:t xml:space="preserve"> источников.</w:t>
      </w:r>
    </w:p>
    <w:p w:rsidR="000A111F" w:rsidRPr="000A111F" w:rsidRDefault="000A111F" w:rsidP="00746574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 xml:space="preserve">Предметом </w:t>
      </w:r>
      <w:r w:rsidR="001946C4">
        <w:rPr>
          <w:rFonts w:eastAsia="Calibri"/>
          <w:lang w:eastAsia="en-US"/>
        </w:rPr>
        <w:t xml:space="preserve">исследования являются цветные сети Петри. Цель работы - </w:t>
      </w:r>
      <w:r w:rsidR="00AC67D2" w:rsidRPr="00740CE7">
        <w:rPr>
          <w:rFonts w:eastAsia="Calibri"/>
          <w:szCs w:val="22"/>
          <w:lang w:eastAsia="en-US"/>
        </w:rPr>
        <w:t xml:space="preserve">разработать методы анализа цветных сетей Петри в условиях изменения </w:t>
      </w:r>
      <w:r w:rsidR="00683DCD">
        <w:rPr>
          <w:rFonts w:eastAsia="Calibri"/>
          <w:szCs w:val="22"/>
          <w:lang w:eastAsia="en-US"/>
        </w:rPr>
        <w:t>параметров</w:t>
      </w:r>
      <w:r w:rsidR="00AC67D2" w:rsidRPr="00740CE7">
        <w:rPr>
          <w:rFonts w:eastAsia="Calibri"/>
          <w:szCs w:val="22"/>
          <w:lang w:eastAsia="en-US"/>
        </w:rPr>
        <w:t xml:space="preserve"> модели вне заданных переделов и создать программную систему для демонстрации результатов </w:t>
      </w:r>
      <w:r w:rsidR="00AC67D2">
        <w:rPr>
          <w:rFonts w:eastAsia="Calibri"/>
          <w:szCs w:val="22"/>
          <w:lang w:eastAsia="en-US"/>
        </w:rPr>
        <w:t>исследования</w:t>
      </w:r>
      <w:r w:rsidRPr="000A111F">
        <w:rPr>
          <w:rFonts w:eastAsia="Calibri"/>
          <w:lang w:eastAsia="en-US"/>
        </w:rPr>
        <w:t>.</w:t>
      </w:r>
    </w:p>
    <w:p w:rsidR="000A111F" w:rsidRPr="000A111F" w:rsidRDefault="00AC67D2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Работа</w:t>
      </w:r>
      <w:r w:rsidR="000A111F" w:rsidRPr="000A111F">
        <w:rPr>
          <w:rFonts w:eastAsia="Calibri"/>
          <w:lang w:eastAsia="en-US"/>
        </w:rPr>
        <w:t xml:space="preserve"> состоит из введения, тре</w:t>
      </w:r>
      <w:r w:rsidR="00B93E40">
        <w:rPr>
          <w:rFonts w:eastAsia="Calibri"/>
          <w:lang w:eastAsia="en-US"/>
        </w:rPr>
        <w:t>х глав, заключения и приложения.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 xml:space="preserve">Во введении раскрывается актуальность выбранной </w:t>
      </w:r>
      <w:r w:rsidR="001946C4">
        <w:rPr>
          <w:rFonts w:eastAsia="Calibri"/>
          <w:lang w:eastAsia="en-US"/>
        </w:rPr>
        <w:t>темы и обозначается цель работы</w:t>
      </w:r>
      <w:r w:rsidR="00D92A0D">
        <w:rPr>
          <w:rFonts w:eastAsia="Calibri"/>
          <w:lang w:eastAsia="en-US"/>
        </w:rPr>
        <w:t>. В первой главе описана постановка</w:t>
      </w:r>
      <w:r w:rsidRPr="000A111F">
        <w:rPr>
          <w:rFonts w:eastAsia="Calibri"/>
          <w:lang w:eastAsia="en-US"/>
        </w:rPr>
        <w:t xml:space="preserve"> задачи</w:t>
      </w:r>
      <w:r w:rsidR="001946C4">
        <w:rPr>
          <w:rFonts w:eastAsia="Calibri"/>
          <w:lang w:eastAsia="en-US"/>
        </w:rPr>
        <w:t xml:space="preserve"> </w:t>
      </w:r>
      <w:r w:rsidRPr="000A111F">
        <w:rPr>
          <w:rFonts w:eastAsia="Calibri"/>
          <w:lang w:eastAsia="en-US"/>
        </w:rPr>
        <w:t>и математичес</w:t>
      </w:r>
      <w:r w:rsidR="00D92A0D">
        <w:rPr>
          <w:rFonts w:eastAsia="Calibri"/>
          <w:lang w:eastAsia="en-US"/>
        </w:rPr>
        <w:t>кая модель</w:t>
      </w:r>
      <w:r w:rsidR="001946C4">
        <w:rPr>
          <w:rFonts w:eastAsia="Calibri"/>
          <w:lang w:eastAsia="en-US"/>
        </w:rPr>
        <w:t xml:space="preserve"> цветной сети Петри</w:t>
      </w:r>
      <w:r w:rsidR="00D92A0D">
        <w:rPr>
          <w:rFonts w:eastAsia="Calibri"/>
          <w:lang w:eastAsia="en-US"/>
        </w:rPr>
        <w:t xml:space="preserve">. </w:t>
      </w:r>
      <w:r w:rsidR="001946C4">
        <w:rPr>
          <w:rFonts w:eastAsia="Calibri"/>
          <w:lang w:eastAsia="en-US"/>
        </w:rPr>
        <w:t>Во второй главе</w:t>
      </w:r>
      <w:r w:rsidR="00D92A0D">
        <w:rPr>
          <w:rFonts w:eastAsia="Calibri"/>
          <w:lang w:eastAsia="en-US"/>
        </w:rPr>
        <w:t xml:space="preserve"> описана методы и математическая модель анализа</w:t>
      </w:r>
      <w:r w:rsidR="002F52B8">
        <w:rPr>
          <w:rFonts w:eastAsia="Calibri"/>
          <w:lang w:eastAsia="en-US"/>
        </w:rPr>
        <w:t>. Третья глава посвящена описанию реализованной программы</w:t>
      </w:r>
      <w:r w:rsidRPr="000A111F">
        <w:rPr>
          <w:rFonts w:eastAsia="Calibri"/>
          <w:lang w:eastAsia="en-US"/>
        </w:rPr>
        <w:t>, набор</w:t>
      </w:r>
      <w:r w:rsidR="002F52B8">
        <w:rPr>
          <w:rFonts w:eastAsia="Calibri"/>
          <w:lang w:eastAsia="en-US"/>
        </w:rPr>
        <w:t>а</w:t>
      </w:r>
      <w:r w:rsidRPr="000A111F">
        <w:rPr>
          <w:rFonts w:eastAsia="Calibri"/>
          <w:lang w:eastAsia="en-US"/>
        </w:rPr>
        <w:t xml:space="preserve"> функций, спобов примене</w:t>
      </w:r>
      <w:r w:rsidR="002F52B8">
        <w:rPr>
          <w:rFonts w:eastAsia="Calibri"/>
          <w:lang w:eastAsia="en-US"/>
        </w:rPr>
        <w:t>ния методов анализа и результатов</w:t>
      </w:r>
      <w:r w:rsidRPr="000A111F">
        <w:rPr>
          <w:rFonts w:eastAsia="Calibri"/>
          <w:lang w:eastAsia="en-US"/>
        </w:rPr>
        <w:t xml:space="preserve"> экспериментов.</w:t>
      </w:r>
    </w:p>
    <w:p w:rsidR="00653AC8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В заключении сформулированы выводы по результатам исследования</w:t>
      </w:r>
      <w:r w:rsidR="00653AC8">
        <w:rPr>
          <w:rFonts w:eastAsia="Calibri"/>
          <w:lang w:eastAsia="en-US"/>
        </w:rPr>
        <w:t>.</w:t>
      </w:r>
    </w:p>
    <w:p w:rsidR="000A111F" w:rsidRPr="000A111F" w:rsidRDefault="000A111F" w:rsidP="000A111F">
      <w:pPr>
        <w:spacing w:before="240" w:after="480" w:line="360" w:lineRule="auto"/>
        <w:jc w:val="both"/>
        <w:rPr>
          <w:rFonts w:eastAsia="Calibri"/>
          <w:lang w:eastAsia="en-US"/>
        </w:rPr>
      </w:pPr>
    </w:p>
    <w:p w:rsidR="00740CE7" w:rsidRDefault="00740CE7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31704C" w:rsidRDefault="0031704C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740CE7" w:rsidRPr="00740CE7" w:rsidRDefault="00740CE7" w:rsidP="00740CE7">
      <w:pPr>
        <w:spacing w:before="480" w:after="240" w:line="360" w:lineRule="auto"/>
        <w:rPr>
          <w:rFonts w:eastAsiaTheme="minorHAnsi"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>Введение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Сети Петри – математический аппарат для моделирования динамических дискретных систем с параллельными взаимодействующими компонентами. Основные понятия в теории сетей Петри: позиции, переходы и токены (маркеры, метки). </w:t>
      </w:r>
    </w:p>
    <w:p w:rsid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По определению, модель – это упрощенное представление реального процесса или явления. </w:t>
      </w:r>
      <w:r w:rsidR="00316E47">
        <w:rPr>
          <w:rFonts w:eastAsiaTheme="minorHAnsi"/>
          <w:szCs w:val="22"/>
          <w:lang w:eastAsia="en-US"/>
        </w:rPr>
        <w:t xml:space="preserve">Поскольку идеализация задачи всегда неизбежна, прежде всего возникает вопрос о том, как далеко мы можем идти </w:t>
      </w:r>
      <w:r w:rsidR="00F46D60">
        <w:rPr>
          <w:rFonts w:eastAsiaTheme="minorHAnsi"/>
          <w:szCs w:val="22"/>
          <w:lang w:eastAsia="en-US"/>
        </w:rPr>
        <w:t>в этом направлении, до какой степени можно идеализировать свойства системы и все же получить удовлетворительные результаты. Ответ на этот вопрос может дать в конечном счете только опыт.</w:t>
      </w:r>
    </w:p>
    <w:p w:rsidR="00F46D60" w:rsidRDefault="00316E4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  <w:t xml:space="preserve">Если говорить об идеализациях реальных физических систем в виде динамических моделей, то, во-первых, эти идеализации связаны с числом величин, определяющих состояние системы (например, координат и скоростей), и, во-вторых, с выбором законов, </w:t>
      </w:r>
      <w:r w:rsidR="00F46D60">
        <w:rPr>
          <w:rFonts w:eastAsiaTheme="minorHAnsi"/>
          <w:szCs w:val="22"/>
          <w:lang w:eastAsia="en-US"/>
        </w:rPr>
        <w:t>связывающих эти состояния или с</w:t>
      </w:r>
      <w:r>
        <w:rPr>
          <w:rFonts w:eastAsiaTheme="minorHAnsi"/>
          <w:szCs w:val="22"/>
          <w:lang w:eastAsia="en-US"/>
        </w:rPr>
        <w:t>к</w:t>
      </w:r>
      <w:r w:rsidR="00F46D60">
        <w:rPr>
          <w:rFonts w:eastAsiaTheme="minorHAnsi"/>
          <w:szCs w:val="22"/>
          <w:lang w:eastAsia="en-US"/>
        </w:rPr>
        <w:t>о</w:t>
      </w:r>
      <w:r>
        <w:rPr>
          <w:rFonts w:eastAsiaTheme="minorHAnsi"/>
          <w:szCs w:val="22"/>
          <w:lang w:eastAsia="en-US"/>
        </w:rPr>
        <w:t>рости изменений состояний и устанавливающих зависимости между ними. В эти зави</w:t>
      </w:r>
      <w:r w:rsidR="00F46D60">
        <w:rPr>
          <w:rFonts w:eastAsiaTheme="minorHAnsi"/>
          <w:szCs w:val="22"/>
          <w:lang w:eastAsia="en-US"/>
        </w:rPr>
        <w:t>симости обычно входит некоторое число постоянных параметров, характеризующих систему</w:t>
      </w:r>
      <w:r w:rsidR="00A637C1" w:rsidRPr="00A637C1">
        <w:rPr>
          <w:rFonts w:eastAsiaTheme="minorHAnsi"/>
          <w:szCs w:val="22"/>
          <w:lang w:eastAsia="en-US"/>
        </w:rPr>
        <w:t xml:space="preserve"> [1</w:t>
      </w:r>
      <w:r w:rsidR="00991DCD">
        <w:rPr>
          <w:rFonts w:eastAsiaTheme="minorHAnsi"/>
          <w:szCs w:val="22"/>
          <w:lang w:eastAsia="en-US"/>
        </w:rPr>
        <w:t>,2</w:t>
      </w:r>
      <w:r w:rsidR="00A637C1" w:rsidRPr="00A637C1">
        <w:rPr>
          <w:rFonts w:eastAsiaTheme="minorHAnsi"/>
          <w:szCs w:val="22"/>
          <w:lang w:eastAsia="en-US"/>
        </w:rPr>
        <w:t>]</w:t>
      </w:r>
      <w:r w:rsidR="00F46D60">
        <w:rPr>
          <w:rFonts w:eastAsiaTheme="minorHAnsi"/>
          <w:szCs w:val="22"/>
          <w:lang w:eastAsia="en-US"/>
        </w:rPr>
        <w:t xml:space="preserve">. </w:t>
      </w:r>
    </w:p>
    <w:p w:rsidR="00CA58B2" w:rsidRDefault="00A7648A" w:rsidP="00CA58B2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</w:r>
      <w:r w:rsidR="008635CB">
        <w:rPr>
          <w:rFonts w:eastAsiaTheme="minorHAnsi"/>
          <w:szCs w:val="22"/>
          <w:lang w:eastAsia="en-US"/>
        </w:rPr>
        <w:t>В процессе работы с моделью может потребоваться исследование неучтенных ранее особенностей рассматриваемого пр</w:t>
      </w:r>
      <w:r w:rsidR="00123282">
        <w:rPr>
          <w:rFonts w:eastAsiaTheme="minorHAnsi"/>
          <w:szCs w:val="22"/>
          <w:lang w:eastAsia="en-US"/>
        </w:rPr>
        <w:t>оцесса или явления</w:t>
      </w:r>
      <w:r w:rsidR="00727FD7">
        <w:rPr>
          <w:rFonts w:eastAsiaTheme="minorHAnsi"/>
          <w:szCs w:val="22"/>
          <w:lang w:eastAsia="en-US"/>
        </w:rPr>
        <w:t xml:space="preserve">.  </w:t>
      </w:r>
      <w:r w:rsidR="00CA58B2">
        <w:rPr>
          <w:rFonts w:eastAsiaTheme="minorHAnsi"/>
          <w:szCs w:val="22"/>
          <w:lang w:eastAsia="en-US"/>
        </w:rPr>
        <w:t>П</w:t>
      </w:r>
      <w:r w:rsidR="006C5959">
        <w:rPr>
          <w:rFonts w:eastAsiaTheme="minorHAnsi"/>
          <w:szCs w:val="22"/>
          <w:lang w:eastAsia="en-US"/>
        </w:rPr>
        <w:t>олучение</w:t>
      </w:r>
      <w:r w:rsidR="0018798C">
        <w:rPr>
          <w:rFonts w:eastAsiaTheme="minorHAnsi"/>
          <w:szCs w:val="22"/>
          <w:lang w:eastAsia="en-US"/>
        </w:rPr>
        <w:t xml:space="preserve"> отве</w:t>
      </w:r>
      <w:r w:rsidR="006C5959">
        <w:rPr>
          <w:rFonts w:eastAsiaTheme="minorHAnsi"/>
          <w:szCs w:val="22"/>
          <w:lang w:eastAsia="en-US"/>
        </w:rPr>
        <w:t>та</w:t>
      </w:r>
      <w:r w:rsidR="00123282">
        <w:rPr>
          <w:rFonts w:eastAsiaTheme="minorHAnsi"/>
          <w:szCs w:val="22"/>
          <w:lang w:eastAsia="en-US"/>
        </w:rPr>
        <w:t xml:space="preserve"> на вопрос</w:t>
      </w:r>
      <w:r w:rsidR="00CA58B2">
        <w:rPr>
          <w:rFonts w:eastAsiaTheme="minorHAnsi"/>
          <w:szCs w:val="22"/>
          <w:lang w:eastAsia="en-US"/>
        </w:rPr>
        <w:t xml:space="preserve"> </w:t>
      </w:r>
      <w:r w:rsidR="00123282">
        <w:rPr>
          <w:rFonts w:eastAsiaTheme="minorHAnsi"/>
          <w:szCs w:val="22"/>
          <w:lang w:eastAsia="en-US"/>
        </w:rPr>
        <w:t>«А что если?»</w:t>
      </w:r>
      <w:r w:rsidR="00CA58B2">
        <w:rPr>
          <w:rFonts w:eastAsiaTheme="minorHAnsi"/>
          <w:szCs w:val="22"/>
          <w:lang w:eastAsia="en-US"/>
        </w:rPr>
        <w:t xml:space="preserve"> подразумевает внесение изменений в модель и сбор информации о последствиях. </w:t>
      </w:r>
    </w:p>
    <w:p w:rsidR="00860545" w:rsidRDefault="007B5A3C" w:rsidP="00860545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Преобразования</w:t>
      </w:r>
      <w:r w:rsidR="00CA58B2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модели </w:t>
      </w:r>
      <w:r w:rsidR="00CA58B2">
        <w:rPr>
          <w:rFonts w:eastAsiaTheme="minorHAnsi"/>
          <w:szCs w:val="22"/>
          <w:lang w:eastAsia="en-US"/>
        </w:rPr>
        <w:t xml:space="preserve">можно </w:t>
      </w:r>
      <w:r w:rsidR="00860545">
        <w:rPr>
          <w:rFonts w:eastAsiaTheme="minorHAnsi"/>
          <w:szCs w:val="22"/>
          <w:lang w:eastAsia="en-US"/>
        </w:rPr>
        <w:t>разделить на две</w:t>
      </w:r>
      <w:r w:rsidR="00CA58B2">
        <w:rPr>
          <w:rFonts w:eastAsiaTheme="minorHAnsi"/>
          <w:szCs w:val="22"/>
          <w:lang w:eastAsia="en-US"/>
        </w:rPr>
        <w:t xml:space="preserve"> группы: изменение значений </w:t>
      </w:r>
      <w:r w:rsidR="00727FD7">
        <w:rPr>
          <w:rFonts w:eastAsiaTheme="minorHAnsi"/>
          <w:szCs w:val="22"/>
          <w:lang w:eastAsia="en-US"/>
        </w:rPr>
        <w:t xml:space="preserve">постоянных </w:t>
      </w:r>
      <w:r w:rsidR="00CA58B2">
        <w:rPr>
          <w:rFonts w:eastAsiaTheme="minorHAnsi"/>
          <w:szCs w:val="22"/>
          <w:lang w:eastAsia="en-US"/>
        </w:rPr>
        <w:t>параметров</w:t>
      </w:r>
      <w:r w:rsidR="00860545">
        <w:rPr>
          <w:rFonts w:eastAsiaTheme="minorHAnsi"/>
          <w:szCs w:val="22"/>
          <w:lang w:eastAsia="en-US"/>
        </w:rPr>
        <w:t xml:space="preserve"> сети (количественные) и изменение ее структуры (качественные).</w:t>
      </w:r>
      <w:r w:rsidR="00860545" w:rsidRPr="00860545">
        <w:rPr>
          <w:rFonts w:eastAsiaTheme="minorHAnsi"/>
          <w:szCs w:val="22"/>
          <w:lang w:eastAsia="en-US"/>
        </w:rPr>
        <w:t xml:space="preserve"> </w:t>
      </w:r>
      <w:r w:rsidR="00860545">
        <w:rPr>
          <w:rFonts w:eastAsiaTheme="minorHAnsi"/>
          <w:szCs w:val="22"/>
          <w:lang w:eastAsia="en-US"/>
        </w:rPr>
        <w:t xml:space="preserve">Анализ последствий позволяет оценить степень </w:t>
      </w:r>
      <w:r>
        <w:rPr>
          <w:rFonts w:eastAsiaTheme="minorHAnsi"/>
          <w:szCs w:val="22"/>
          <w:lang w:eastAsia="en-US"/>
        </w:rPr>
        <w:t xml:space="preserve">важности каждого нового </w:t>
      </w:r>
      <w:r w:rsidR="009A51FD">
        <w:rPr>
          <w:rFonts w:eastAsiaTheme="minorHAnsi"/>
          <w:szCs w:val="22"/>
          <w:lang w:eastAsia="en-US"/>
        </w:rPr>
        <w:t xml:space="preserve">неучтенного </w:t>
      </w:r>
      <w:r>
        <w:rPr>
          <w:rFonts w:eastAsiaTheme="minorHAnsi"/>
          <w:szCs w:val="22"/>
          <w:lang w:eastAsia="en-US"/>
        </w:rPr>
        <w:t>варианта</w:t>
      </w:r>
      <w:r w:rsidR="009A51FD">
        <w:rPr>
          <w:rFonts w:eastAsiaTheme="minorHAnsi"/>
          <w:szCs w:val="22"/>
          <w:lang w:eastAsia="en-US"/>
        </w:rPr>
        <w:t xml:space="preserve"> развития событий </w:t>
      </w:r>
      <w:r w:rsidR="00860545">
        <w:rPr>
          <w:rFonts w:eastAsiaTheme="minorHAnsi"/>
          <w:szCs w:val="22"/>
          <w:lang w:eastAsia="en-US"/>
        </w:rPr>
        <w:t xml:space="preserve">в рамках проводимых исследований, что в свою очередь может привести к необходимости </w:t>
      </w:r>
      <w:r>
        <w:rPr>
          <w:rFonts w:eastAsiaTheme="minorHAnsi"/>
          <w:szCs w:val="22"/>
          <w:lang w:eastAsia="en-US"/>
        </w:rPr>
        <w:t>пересмотра</w:t>
      </w:r>
      <w:r w:rsidR="00860545">
        <w:rPr>
          <w:rFonts w:eastAsiaTheme="minorHAnsi"/>
          <w:szCs w:val="22"/>
          <w:lang w:eastAsia="en-US"/>
        </w:rPr>
        <w:t xml:space="preserve"> модели.</w:t>
      </w:r>
    </w:p>
    <w:p w:rsidR="007E5697" w:rsidRDefault="00123282" w:rsidP="009A51FD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 </w:t>
      </w:r>
      <w:r w:rsidR="009A51FD">
        <w:rPr>
          <w:rFonts w:eastAsiaTheme="minorHAnsi"/>
          <w:szCs w:val="22"/>
          <w:lang w:eastAsia="en-US"/>
        </w:rPr>
        <w:tab/>
      </w:r>
      <w:r w:rsidR="00740CE7" w:rsidRPr="00740CE7">
        <w:rPr>
          <w:rFonts w:eastAsiaTheme="minorHAnsi"/>
          <w:szCs w:val="22"/>
          <w:lang w:eastAsia="en-US"/>
        </w:rPr>
        <w:t xml:space="preserve">Цель данной работы – </w:t>
      </w:r>
      <w:r w:rsidR="002C301A" w:rsidRPr="00740CE7">
        <w:rPr>
          <w:rFonts w:eastAsia="Calibri"/>
          <w:szCs w:val="22"/>
          <w:lang w:eastAsia="en-US"/>
        </w:rPr>
        <w:t xml:space="preserve">разработать методы анализа цветных сетей Петри в условиях изменения </w:t>
      </w:r>
      <w:r w:rsidR="00727FD7">
        <w:rPr>
          <w:rFonts w:eastAsia="Calibri"/>
          <w:szCs w:val="22"/>
          <w:lang w:eastAsia="en-US"/>
        </w:rPr>
        <w:t>ее параметров</w:t>
      </w:r>
      <w:r w:rsidR="002C301A" w:rsidRPr="00740CE7">
        <w:rPr>
          <w:rFonts w:eastAsia="Calibri"/>
          <w:szCs w:val="22"/>
          <w:lang w:eastAsia="en-US"/>
        </w:rPr>
        <w:t xml:space="preserve"> вне заданных переделов и создать программную систему для демонстрации результатов </w:t>
      </w:r>
      <w:r w:rsidR="002C301A">
        <w:rPr>
          <w:rFonts w:eastAsia="Calibri"/>
          <w:szCs w:val="22"/>
          <w:lang w:eastAsia="en-US"/>
        </w:rPr>
        <w:t>исследования</w:t>
      </w:r>
      <w:r w:rsidR="002C301A" w:rsidRPr="00740CE7">
        <w:rPr>
          <w:rFonts w:eastAsia="Calibri"/>
          <w:szCs w:val="22"/>
          <w:lang w:eastAsia="en-US"/>
        </w:rPr>
        <w:t>.</w:t>
      </w:r>
    </w:p>
    <w:p w:rsidR="00740CE7" w:rsidRDefault="00740CE7" w:rsidP="00740CE7">
      <w:pPr>
        <w:spacing w:before="480" w:after="240" w:line="360" w:lineRule="auto"/>
        <w:jc w:val="both"/>
        <w:rPr>
          <w:rFonts w:eastAsia="Calibri"/>
          <w:b/>
          <w:sz w:val="28"/>
          <w:szCs w:val="22"/>
          <w:lang w:eastAsia="en-US"/>
        </w:rPr>
      </w:pPr>
      <w:r w:rsidRPr="00740CE7">
        <w:rPr>
          <w:rFonts w:eastAsia="Calibri"/>
          <w:b/>
          <w:sz w:val="28"/>
          <w:szCs w:val="22"/>
          <w:lang w:eastAsia="en-US"/>
        </w:rPr>
        <w:lastRenderedPageBreak/>
        <w:t xml:space="preserve">Глава 1. </w:t>
      </w:r>
      <w:r w:rsidR="0042080D">
        <w:rPr>
          <w:rFonts w:eastAsia="Calibri"/>
          <w:b/>
          <w:sz w:val="28"/>
          <w:szCs w:val="22"/>
          <w:lang w:eastAsia="en-US"/>
        </w:rPr>
        <w:t>Постановка задачи. Математическ</w:t>
      </w:r>
      <w:r w:rsidR="003627E5">
        <w:rPr>
          <w:rFonts w:eastAsia="Calibri"/>
          <w:b/>
          <w:sz w:val="28"/>
          <w:szCs w:val="22"/>
          <w:lang w:eastAsia="en-US"/>
        </w:rPr>
        <w:t xml:space="preserve">ая модель </w:t>
      </w:r>
      <w:r w:rsidR="0042080D">
        <w:rPr>
          <w:rFonts w:eastAsia="Calibri"/>
          <w:b/>
          <w:sz w:val="28"/>
          <w:szCs w:val="22"/>
          <w:lang w:eastAsia="en-US"/>
        </w:rPr>
        <w:t>сети Петри</w:t>
      </w:r>
    </w:p>
    <w:p w:rsidR="00321962" w:rsidRDefault="00F423C7" w:rsidP="004765FB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Сети Петри являются инструментом для моделирования динамических дискретных систем. В процессе созда</w:t>
      </w:r>
      <w:r w:rsidR="00203018">
        <w:rPr>
          <w:rFonts w:eastAsia="Calibri"/>
          <w:szCs w:val="22"/>
          <w:lang w:eastAsia="en-US"/>
        </w:rPr>
        <w:t xml:space="preserve">ния модели принимаются решения </w:t>
      </w:r>
      <w:r w:rsidR="006013F6">
        <w:rPr>
          <w:rFonts w:eastAsia="Calibri"/>
          <w:szCs w:val="22"/>
          <w:lang w:eastAsia="en-US"/>
        </w:rPr>
        <w:t>не только</w:t>
      </w:r>
      <w:r w:rsidR="00203018">
        <w:rPr>
          <w:rFonts w:eastAsia="Calibri"/>
          <w:szCs w:val="22"/>
          <w:lang w:eastAsia="en-US"/>
        </w:rPr>
        <w:t xml:space="preserve"> о том,</w:t>
      </w:r>
      <w:r w:rsidR="006013F6"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eastAsia="en-US"/>
        </w:rPr>
        <w:t>какие свойства и процессы реального объект</w:t>
      </w:r>
      <w:r w:rsidR="006013F6">
        <w:rPr>
          <w:rFonts w:eastAsia="Calibri"/>
          <w:szCs w:val="22"/>
          <w:lang w:eastAsia="en-US"/>
        </w:rPr>
        <w:t>а исследования попадут в модель, но и какие параметры этих процессов будут учтены и рассмотрены.</w:t>
      </w:r>
      <w:r w:rsidR="00321962">
        <w:rPr>
          <w:rFonts w:eastAsia="Calibri"/>
          <w:szCs w:val="22"/>
          <w:lang w:eastAsia="en-US"/>
        </w:rPr>
        <w:t xml:space="preserve"> </w:t>
      </w:r>
    </w:p>
    <w:p w:rsidR="00BD6921" w:rsidRDefault="00042A2B" w:rsidP="00BD6921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В качестве примера рассмотрим процесс поступления грузов на склад. Однотипные грузы упаковываются в контейнеры, которые отправляются в хранилище. Модель описывает процедуры приема грузов, их сортировку, упаковку и отправление контейнера, если в нем больше не осталось места. </w:t>
      </w:r>
      <w:r w:rsidR="00356695">
        <w:rPr>
          <w:rFonts w:eastAsia="Calibri"/>
          <w:szCs w:val="22"/>
          <w:lang w:eastAsia="en-US"/>
        </w:rPr>
        <w:t>Известно, что грузы, которые бывают 3 типов, приходят на склад каждые 2 дня. Количество груза всегда примерно одинаковое – известны объемы для каждого типа.  Контейнеры одинаковые и известен их объем.</w:t>
      </w:r>
    </w:p>
    <w:p w:rsidR="00B03F04" w:rsidRDefault="00B03F04" w:rsidP="00321962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Неучтенные свойства рассматриваемого реального процесса: кража на складе</w:t>
      </w:r>
      <w:r w:rsidRPr="00B03F04">
        <w:rPr>
          <w:rFonts w:eastAsia="Calibri"/>
          <w:szCs w:val="22"/>
          <w:lang w:eastAsia="en-US"/>
        </w:rPr>
        <w:t xml:space="preserve">; </w:t>
      </w:r>
      <w:r>
        <w:rPr>
          <w:rFonts w:eastAsia="Calibri"/>
          <w:szCs w:val="22"/>
          <w:lang w:eastAsia="en-US"/>
        </w:rPr>
        <w:t>поломка объектов имущества, не позволяющая принимать, сортировать или отправлять грузы в контейнерах</w:t>
      </w:r>
      <w:r w:rsidRPr="00B03F04">
        <w:rPr>
          <w:rFonts w:eastAsia="Calibri"/>
          <w:szCs w:val="22"/>
          <w:lang w:eastAsia="en-US"/>
        </w:rPr>
        <w:t xml:space="preserve">; </w:t>
      </w:r>
      <w:r>
        <w:rPr>
          <w:rFonts w:eastAsia="Calibri"/>
          <w:szCs w:val="22"/>
          <w:lang w:eastAsia="en-US"/>
        </w:rPr>
        <w:t>временная задержка работы всего склада из-за проблем с электричеством, появление нового типа груза и т.д.</w:t>
      </w:r>
    </w:p>
    <w:p w:rsidR="00042A2B" w:rsidRDefault="00B03F04" w:rsidP="00BD6921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Неучтенные параметры рассмотренных свойств и процессов: приход груза каждые 3,4,5 дней</w:t>
      </w:r>
      <w:r w:rsidRPr="00B03F04">
        <w:rPr>
          <w:rFonts w:eastAsia="Calibri"/>
          <w:szCs w:val="22"/>
          <w:lang w:eastAsia="en-US"/>
        </w:rPr>
        <w:t xml:space="preserve">; </w:t>
      </w:r>
      <w:r w:rsidR="00BD6921">
        <w:rPr>
          <w:rFonts w:eastAsia="Calibri"/>
          <w:szCs w:val="22"/>
          <w:lang w:eastAsia="en-US"/>
        </w:rPr>
        <w:t>разное количество грузов, пришедших</w:t>
      </w:r>
      <w:r>
        <w:rPr>
          <w:rFonts w:eastAsia="Calibri"/>
          <w:szCs w:val="22"/>
          <w:lang w:eastAsia="en-US"/>
        </w:rPr>
        <w:t xml:space="preserve"> с очередной партией</w:t>
      </w:r>
      <w:r w:rsidR="00BD6921">
        <w:rPr>
          <w:rFonts w:eastAsia="Calibri"/>
          <w:szCs w:val="22"/>
          <w:lang w:eastAsia="en-US"/>
        </w:rPr>
        <w:t xml:space="preserve"> и т.д.</w:t>
      </w:r>
    </w:p>
    <w:p w:rsidR="007A2D2B" w:rsidRDefault="000626F2" w:rsidP="007A2D2B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</w:t>
      </w:r>
      <w:r w:rsidR="007A2D2B">
        <w:rPr>
          <w:rFonts w:eastAsia="Calibri"/>
          <w:szCs w:val="22"/>
          <w:lang w:eastAsia="en-US"/>
        </w:rPr>
        <w:t>ричины</w:t>
      </w:r>
      <w:r w:rsidR="0001775A">
        <w:rPr>
          <w:rFonts w:eastAsia="Calibri"/>
          <w:szCs w:val="22"/>
          <w:lang w:eastAsia="en-US"/>
        </w:rPr>
        <w:t xml:space="preserve"> появления множества значений параметров и свойств описываемой системы, не вошедших в мод</w:t>
      </w:r>
      <w:r w:rsidR="007A2D2B">
        <w:rPr>
          <w:rFonts w:eastAsia="Calibri"/>
          <w:szCs w:val="22"/>
          <w:lang w:eastAsia="en-US"/>
        </w:rPr>
        <w:t>ель: н</w:t>
      </w:r>
      <w:r w:rsidR="007A2D2B" w:rsidRPr="007A2D2B">
        <w:rPr>
          <w:rFonts w:eastAsia="Calibri"/>
          <w:szCs w:val="22"/>
          <w:lang w:eastAsia="en-US"/>
        </w:rPr>
        <w:t>едостаток информации об описываемой системе</w:t>
      </w:r>
      <w:r w:rsidR="007A2D2B">
        <w:rPr>
          <w:rFonts w:eastAsia="Calibri"/>
          <w:szCs w:val="22"/>
          <w:lang w:eastAsia="en-US"/>
        </w:rPr>
        <w:t xml:space="preserve"> или р</w:t>
      </w:r>
      <w:r w:rsidR="007A2D2B" w:rsidRPr="007A2D2B">
        <w:rPr>
          <w:rFonts w:eastAsia="Calibri"/>
          <w:szCs w:val="22"/>
          <w:lang w:eastAsia="en-US"/>
        </w:rPr>
        <w:t>ешение об отсутствии необходимости внесения их в модель</w:t>
      </w:r>
      <w:r w:rsidR="007A2D2B">
        <w:rPr>
          <w:rFonts w:eastAsia="Calibri"/>
          <w:szCs w:val="22"/>
          <w:lang w:eastAsia="en-US"/>
        </w:rPr>
        <w:t>.</w:t>
      </w:r>
    </w:p>
    <w:p w:rsidR="000971E9" w:rsidRDefault="00846726" w:rsidP="000971E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</w:t>
      </w:r>
      <w:r w:rsidR="00506DE6">
        <w:rPr>
          <w:rFonts w:eastAsia="Calibri"/>
          <w:szCs w:val="22"/>
          <w:lang w:eastAsia="en-US"/>
        </w:rPr>
        <w:t xml:space="preserve">еобходимость </w:t>
      </w:r>
      <w:r w:rsidR="00B925F4">
        <w:rPr>
          <w:rFonts w:eastAsia="Calibri"/>
          <w:szCs w:val="22"/>
          <w:lang w:eastAsia="en-US"/>
        </w:rPr>
        <w:t>рассмотрения ранее неучтенных свойств и параметров описываемой системы</w:t>
      </w:r>
      <w:r w:rsidR="000626F2">
        <w:rPr>
          <w:rFonts w:eastAsia="Calibri"/>
          <w:szCs w:val="22"/>
          <w:lang w:eastAsia="en-US"/>
        </w:rPr>
        <w:t xml:space="preserve"> может быть связан</w:t>
      </w:r>
      <w:r>
        <w:rPr>
          <w:rFonts w:eastAsia="Calibri"/>
          <w:szCs w:val="22"/>
          <w:lang w:eastAsia="en-US"/>
        </w:rPr>
        <w:t>а</w:t>
      </w:r>
      <w:r w:rsidR="000626F2">
        <w:rPr>
          <w:rFonts w:eastAsia="Calibri"/>
          <w:szCs w:val="22"/>
          <w:lang w:eastAsia="en-US"/>
        </w:rPr>
        <w:t xml:space="preserve"> с получением новой информации об объекте исследования или с повышением уровня важности рассмотрения отдельных его частей, свойств или параметров.</w:t>
      </w:r>
    </w:p>
    <w:p w:rsidR="000971E9" w:rsidRDefault="000971E9" w:rsidP="000971E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Внесение изменений в модель, с целью добавления новых свойств и параметров, с последующим изучением последствий для модели будем называть анализом сети.</w:t>
      </w:r>
    </w:p>
    <w:p w:rsidR="00740CE7" w:rsidRDefault="00740CE7" w:rsidP="00203018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В данной работе предлагаются методы проведения анализа сети, подходы к описанию исследуемых изменений и примене</w:t>
      </w:r>
      <w:r w:rsidR="004D5D8F">
        <w:rPr>
          <w:rFonts w:eastAsia="Calibri"/>
          <w:szCs w:val="22"/>
          <w:lang w:eastAsia="en-US"/>
        </w:rPr>
        <w:t>нию их к существующей модели</w:t>
      </w:r>
      <w:r w:rsidRPr="00740CE7">
        <w:rPr>
          <w:rFonts w:eastAsia="Calibri"/>
          <w:szCs w:val="22"/>
          <w:lang w:eastAsia="en-US"/>
        </w:rPr>
        <w:t xml:space="preserve">. Для </w:t>
      </w:r>
      <w:r w:rsidR="004D5D8F">
        <w:rPr>
          <w:rFonts w:eastAsia="Calibri"/>
          <w:szCs w:val="22"/>
          <w:lang w:eastAsia="en-US"/>
        </w:rPr>
        <w:t xml:space="preserve">иллюстрации работы анализа и </w:t>
      </w:r>
      <w:r w:rsidRPr="00740CE7">
        <w:rPr>
          <w:rFonts w:eastAsia="Calibri"/>
          <w:szCs w:val="22"/>
          <w:lang w:eastAsia="en-US"/>
        </w:rPr>
        <w:t>обоснования эффективности п</w:t>
      </w:r>
      <w:r w:rsidR="004D5D8F">
        <w:rPr>
          <w:rFonts w:eastAsia="Calibri"/>
          <w:szCs w:val="22"/>
          <w:lang w:eastAsia="en-US"/>
        </w:rPr>
        <w:t>редложенных методов разработана</w:t>
      </w:r>
      <w:r w:rsidRPr="00740CE7">
        <w:rPr>
          <w:rFonts w:eastAsia="Calibri"/>
          <w:szCs w:val="22"/>
          <w:lang w:eastAsia="en-US"/>
        </w:rPr>
        <w:t xml:space="preserve"> программная система.</w:t>
      </w:r>
    </w:p>
    <w:p w:rsidR="00BC1510" w:rsidRDefault="00054069" w:rsidP="00BC1510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54069">
        <w:rPr>
          <w:rFonts w:eastAsia="Calibri"/>
          <w:b/>
          <w:szCs w:val="22"/>
          <w:lang w:eastAsia="en-US"/>
        </w:rPr>
        <w:t xml:space="preserve">Актуальность исследования </w:t>
      </w:r>
      <w:r w:rsidR="007F39AE">
        <w:rPr>
          <w:rFonts w:eastAsia="Calibri"/>
          <w:szCs w:val="22"/>
          <w:lang w:eastAsia="en-US"/>
        </w:rPr>
        <w:t xml:space="preserve">заключается </w:t>
      </w:r>
      <w:r w:rsidR="00A958FE">
        <w:rPr>
          <w:rFonts w:eastAsia="Calibri"/>
          <w:szCs w:val="22"/>
          <w:lang w:eastAsia="en-US"/>
        </w:rPr>
        <w:t xml:space="preserve">в том, что предложенные методы анализа сетей Петри позволяют исследовать уже готовые модели и оценивать последствия </w:t>
      </w:r>
      <w:r w:rsidR="00765DC7">
        <w:rPr>
          <w:rFonts w:eastAsia="Calibri"/>
          <w:szCs w:val="22"/>
          <w:lang w:eastAsia="en-US"/>
        </w:rPr>
        <w:t>изменений значений постоянных параметров</w:t>
      </w:r>
      <w:r w:rsidR="00A958FE">
        <w:rPr>
          <w:rFonts w:eastAsia="Calibri"/>
          <w:szCs w:val="22"/>
          <w:lang w:eastAsia="en-US"/>
        </w:rPr>
        <w:t>.</w:t>
      </w:r>
      <w:r w:rsidR="00BC1510">
        <w:rPr>
          <w:rFonts w:eastAsia="Calibri"/>
          <w:szCs w:val="22"/>
          <w:lang w:eastAsia="en-US"/>
        </w:rPr>
        <w:t xml:space="preserve"> Подобный инструмент может быть использован для решения следующих задач:</w:t>
      </w:r>
    </w:p>
    <w:p w:rsidR="004C39D3" w:rsidRDefault="00630153" w:rsidP="00630153">
      <w:pPr>
        <w:pStyle w:val="ListParagraph"/>
        <w:numPr>
          <w:ilvl w:val="0"/>
          <w:numId w:val="11"/>
        </w:numPr>
        <w:spacing w:before="480" w:after="240" w:line="360" w:lineRule="auto"/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При появлении новой информации о системе, необходимо принять решение о внесении соответствующих изменений в модель. Необходимость их внесения может быть исследована с помощью применения предложенных методов анализа сети.</w:t>
      </w:r>
    </w:p>
    <w:p w:rsidR="00630153" w:rsidRPr="00BC1510" w:rsidRDefault="000B6CDB" w:rsidP="00630153">
      <w:pPr>
        <w:pStyle w:val="ListParagraph"/>
        <w:numPr>
          <w:ilvl w:val="0"/>
          <w:numId w:val="11"/>
        </w:numPr>
        <w:spacing w:before="480" w:after="240" w:line="360" w:lineRule="auto"/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Исследование теоретически возможных изменений исследуемого объекта и их последствий.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Предмет исследования</w:t>
      </w:r>
      <w:r w:rsidRPr="00740CE7">
        <w:rPr>
          <w:rFonts w:eastAsia="Calibri"/>
          <w:szCs w:val="22"/>
          <w:lang w:eastAsia="en-US"/>
        </w:rPr>
        <w:t>: цветные сети Петри.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Цель</w:t>
      </w:r>
      <w:r w:rsidR="00B648DD">
        <w:rPr>
          <w:rFonts w:eastAsia="Calibri"/>
          <w:b/>
          <w:szCs w:val="22"/>
          <w:lang w:eastAsia="en-US"/>
        </w:rPr>
        <w:t xml:space="preserve"> работы</w:t>
      </w:r>
      <w:r w:rsidRPr="00740CE7">
        <w:rPr>
          <w:rFonts w:eastAsia="Calibri"/>
          <w:b/>
          <w:szCs w:val="22"/>
          <w:lang w:eastAsia="en-US"/>
        </w:rPr>
        <w:t>:</w:t>
      </w:r>
      <w:r w:rsidRPr="00740CE7">
        <w:rPr>
          <w:rFonts w:eastAsia="Calibri"/>
          <w:szCs w:val="22"/>
          <w:lang w:eastAsia="en-US"/>
        </w:rPr>
        <w:t xml:space="preserve"> разработать методы анализа цветных сете</w:t>
      </w:r>
      <w:r w:rsidR="00727FD7">
        <w:rPr>
          <w:rFonts w:eastAsia="Calibri"/>
          <w:szCs w:val="22"/>
          <w:lang w:eastAsia="en-US"/>
        </w:rPr>
        <w:t>й Петри в условиях изменения параметров</w:t>
      </w:r>
      <w:r w:rsidRPr="00740CE7">
        <w:rPr>
          <w:rFonts w:eastAsia="Calibri"/>
          <w:szCs w:val="22"/>
          <w:lang w:eastAsia="en-US"/>
        </w:rPr>
        <w:t xml:space="preserve"> модели вне заданных переделов и создать программную систему для демонстрации результатов </w:t>
      </w:r>
      <w:r w:rsidR="009A1D67">
        <w:rPr>
          <w:rFonts w:eastAsia="Calibri"/>
          <w:szCs w:val="22"/>
          <w:lang w:eastAsia="en-US"/>
        </w:rPr>
        <w:t>исследования</w:t>
      </w:r>
      <w:r w:rsidRPr="00740CE7">
        <w:rPr>
          <w:rFonts w:eastAsia="Calibr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Для достижения поставленной цели были поставлены следующие </w:t>
      </w:r>
      <w:r w:rsidRPr="00740CE7">
        <w:rPr>
          <w:rFonts w:eastAsia="Calibri"/>
          <w:b/>
          <w:szCs w:val="22"/>
          <w:lang w:eastAsia="en-US"/>
        </w:rPr>
        <w:t>задачи</w:t>
      </w:r>
      <w:r w:rsidRPr="00740CE7">
        <w:rPr>
          <w:rFonts w:eastAsia="Calibri"/>
          <w:szCs w:val="22"/>
          <w:lang w:eastAsia="en-US"/>
        </w:rPr>
        <w:t>:</w:t>
      </w:r>
    </w:p>
    <w:p w:rsidR="00740CE7" w:rsidRPr="009A1D67" w:rsidRDefault="00740CE7" w:rsidP="009A1D67">
      <w:pPr>
        <w:pStyle w:val="ListParagraph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>исследов</w:t>
      </w:r>
      <w:r w:rsidR="003F303E" w:rsidRPr="009A1D67">
        <w:rPr>
          <w:rFonts w:eastAsia="Calibri"/>
          <w:szCs w:val="22"/>
          <w:lang w:eastAsia="en-US"/>
        </w:rPr>
        <w:t>ание теории и описание математической модели цветных сетей Петри</w:t>
      </w:r>
    </w:p>
    <w:p w:rsidR="00740CE7" w:rsidRPr="009A1D67" w:rsidRDefault="00740CE7" w:rsidP="009A1D67">
      <w:pPr>
        <w:pStyle w:val="ListParagraph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>разработка и о</w:t>
      </w:r>
      <w:r w:rsidR="000713DE" w:rsidRPr="009A1D67">
        <w:rPr>
          <w:rFonts w:eastAsia="Calibri"/>
          <w:szCs w:val="22"/>
          <w:lang w:eastAsia="en-US"/>
        </w:rPr>
        <w:t>писание методов анализа цветной сети Петри, описание математической модели анализа.</w:t>
      </w:r>
    </w:p>
    <w:p w:rsidR="000324A6" w:rsidRDefault="00740CE7" w:rsidP="000324A6">
      <w:pPr>
        <w:pStyle w:val="ListParagraph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 xml:space="preserve">разработка программной системы для демонстрации </w:t>
      </w:r>
      <w:r w:rsidR="000713DE" w:rsidRPr="009A1D67">
        <w:rPr>
          <w:rFonts w:eastAsia="Calibri"/>
          <w:szCs w:val="22"/>
          <w:lang w:eastAsia="en-US"/>
        </w:rPr>
        <w:t xml:space="preserve">результатов применения </w:t>
      </w:r>
      <w:r w:rsidRPr="009A1D67">
        <w:rPr>
          <w:rFonts w:eastAsia="Calibri"/>
          <w:szCs w:val="22"/>
          <w:lang w:eastAsia="en-US"/>
        </w:rPr>
        <w:t>предложенных методов</w:t>
      </w:r>
    </w:p>
    <w:p w:rsidR="00D34F9F" w:rsidRPr="00273AD1" w:rsidRDefault="00D34F9F" w:rsidP="00273AD1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2F4C3E" w:rsidRPr="00AC67D2" w:rsidRDefault="00B340AA" w:rsidP="00AC67D2">
      <w:pPr>
        <w:pStyle w:val="ListParagraph"/>
        <w:numPr>
          <w:ilvl w:val="1"/>
          <w:numId w:val="19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AC67D2">
        <w:rPr>
          <w:rFonts w:eastAsia="Calibri"/>
          <w:b/>
          <w:szCs w:val="22"/>
          <w:lang w:eastAsia="en-US"/>
        </w:rPr>
        <w:lastRenderedPageBreak/>
        <w:t>Математическая модель цветной сети Петри</w:t>
      </w:r>
    </w:p>
    <w:p w:rsidR="00B340AA" w:rsidRPr="00740CE7" w:rsidRDefault="00B340AA" w:rsidP="00B340AA">
      <w:pPr>
        <w:spacing w:before="480" w:after="240" w:line="360" w:lineRule="auto"/>
        <w:ind w:left="360" w:firstLine="348"/>
        <w:contextualSpacing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Сеть Петри определяется пятеркой </w:t>
      </w:r>
      <w:r w:rsidR="001313B6" w:rsidRPr="00340DEA">
        <w:rPr>
          <w:rFonts w:eastAsia="Calibri"/>
          <w:szCs w:val="22"/>
          <w:lang w:eastAsia="en-US"/>
        </w:rPr>
        <w:t>[</w:t>
      </w:r>
      <w:r w:rsidR="00340DEA">
        <w:rPr>
          <w:rFonts w:eastAsia="Calibri"/>
          <w:szCs w:val="22"/>
          <w:lang w:eastAsia="en-US"/>
        </w:rPr>
        <w:t>3,4,5</w:t>
      </w:r>
      <w:r w:rsidR="001313B6" w:rsidRPr="00340DEA">
        <w:rPr>
          <w:rFonts w:eastAsia="Calibri"/>
          <w:szCs w:val="22"/>
          <w:lang w:eastAsia="en-US"/>
        </w:rPr>
        <w:t>]</w:t>
      </w:r>
      <w:r w:rsidRPr="00071BDE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18pt" o:ole="">
            <v:imagedata r:id="rId8" o:title=""/>
          </v:shape>
          <o:OLEObject Type="Embed" ProgID="Equation.3" ShapeID="_x0000_i1025" DrawAspect="Content" ObjectID="_1463333437" r:id="rId9"/>
        </w:object>
      </w:r>
      <w:r w:rsidRPr="00740CE7">
        <w:rPr>
          <w:rFonts w:eastAsia="Calibri"/>
          <w:szCs w:val="22"/>
          <w:lang w:eastAsia="en-US"/>
        </w:rPr>
        <w:t>, где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880" w:dyaOrig="360">
          <v:shape id="_x0000_i1026" type="#_x0000_t75" style="width:44.25pt;height:18pt" o:ole="">
            <v:imagedata r:id="rId10" o:title=""/>
          </v:shape>
          <o:OLEObject Type="Embed" ProgID="Equation.3" ShapeID="_x0000_i1026" DrawAspect="Content" ObjectID="_1463333438" r:id="rId11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100" w:dyaOrig="320">
          <v:shape id="_x0000_i1027" type="#_x0000_t75" style="width:55.5pt;height:15.75pt" o:ole="">
            <v:imagedata r:id="rId12" o:title=""/>
          </v:shape>
          <o:OLEObject Type="Embed" ProgID="Equation.3" ShapeID="_x0000_i1027" DrawAspect="Content" ObjectID="_1463333439" r:id="rId13"/>
        </w:object>
      </w:r>
      <w:r w:rsidRPr="00740CE7">
        <w:rPr>
          <w:rFonts w:eastAsia="Calibri"/>
          <w:szCs w:val="22"/>
          <w:lang w:eastAsia="en-US"/>
        </w:rPr>
        <w:t xml:space="preserve"> - множество позиций;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780" w:dyaOrig="380">
          <v:shape id="_x0000_i1028" type="#_x0000_t75" style="width:39pt;height:18.75pt" o:ole="">
            <v:imagedata r:id="rId14" o:title=""/>
          </v:shape>
          <o:OLEObject Type="Embed" ProgID="Equation.3" ShapeID="_x0000_i1028" DrawAspect="Content" ObjectID="_1463333440" r:id="rId15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200" w:dyaOrig="320">
          <v:shape id="_x0000_i1029" type="#_x0000_t75" style="width:60pt;height:15.75pt" o:ole="">
            <v:imagedata r:id="rId16" o:title=""/>
          </v:shape>
          <o:OLEObject Type="Embed" ProgID="Equation.3" ShapeID="_x0000_i1029" DrawAspect="Content" ObjectID="_1463333441" r:id="rId17"/>
        </w:object>
      </w:r>
      <w:r w:rsidRPr="00740CE7">
        <w:rPr>
          <w:rFonts w:eastAsia="Calibri"/>
          <w:szCs w:val="22"/>
          <w:lang w:eastAsia="en-US"/>
        </w:rPr>
        <w:t xml:space="preserve"> - множество переходов;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40" w:dyaOrig="340">
          <v:shape id="_x0000_i1030" type="#_x0000_t75" style="width:81pt;height:16.5pt" o:ole="">
            <v:imagedata r:id="rId18" o:title=""/>
          </v:shape>
          <o:OLEObject Type="Embed" ProgID="Equation.3" ShapeID="_x0000_i1030" DrawAspect="Content" ObjectID="_1463333442" r:id="rId19"/>
        </w:object>
      </w:r>
      <w:r w:rsidRPr="00740CE7">
        <w:rPr>
          <w:rFonts w:eastAsia="Calibri"/>
          <w:szCs w:val="22"/>
          <w:lang w:eastAsia="en-US"/>
        </w:rPr>
        <w:t xml:space="preserve"> - функция следования;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60" w:dyaOrig="340">
          <v:shape id="_x0000_i1031" type="#_x0000_t75" style="width:83.25pt;height:16.5pt" o:ole="">
            <v:imagedata r:id="rId20" o:title=""/>
          </v:shape>
          <o:OLEObject Type="Embed" ProgID="Equation.3" ShapeID="_x0000_i1031" DrawAspect="Content" ObjectID="_1463333443" r:id="rId21"/>
        </w:object>
      </w:r>
      <w:r w:rsidRPr="00740CE7">
        <w:rPr>
          <w:rFonts w:eastAsia="Calibri"/>
          <w:szCs w:val="22"/>
          <w:lang w:eastAsia="en-US"/>
        </w:rPr>
        <w:t xml:space="preserve"> - функция предшествования;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320" w:dyaOrig="360">
          <v:shape id="_x0000_i1032" type="#_x0000_t75" style="width:66.75pt;height:18pt" o:ole="">
            <v:imagedata r:id="rId22" o:title=""/>
          </v:shape>
          <o:OLEObject Type="Embed" ProgID="Equation.3" ShapeID="_x0000_i1032" DrawAspect="Content" ObjectID="_1463333444" r:id="rId23"/>
        </w:object>
      </w:r>
      <w:r w:rsidRPr="00740CE7">
        <w:rPr>
          <w:rFonts w:eastAsia="Calibri"/>
          <w:szCs w:val="22"/>
          <w:lang w:eastAsia="en-US"/>
        </w:rPr>
        <w:t xml:space="preserve"> - начальное маркирование (состояние) сети;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300" w:dyaOrig="360">
          <v:shape id="_x0000_i1033" type="#_x0000_t75" style="width:15pt;height:18pt" o:ole="">
            <v:imagedata r:id="rId24" o:title=""/>
          </v:shape>
          <o:OLEObject Type="Embed" ProgID="Equation.3" ShapeID="_x0000_i1033" DrawAspect="Content" ObjectID="_1463333445" r:id="rId25"/>
        </w:object>
      </w:r>
      <w:r w:rsidRPr="00740CE7">
        <w:rPr>
          <w:rFonts w:eastAsia="Calibri"/>
          <w:szCs w:val="22"/>
          <w:lang w:eastAsia="en-US"/>
        </w:rPr>
        <w:t xml:space="preserve"> - множество положительных целых чисел.</w:t>
      </w:r>
    </w:p>
    <w:p w:rsidR="00B340AA" w:rsidRPr="00740CE7" w:rsidRDefault="00B340AA" w:rsidP="00B340AA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Функции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20" w:dyaOrig="279">
          <v:shape id="_x0000_i1034" type="#_x0000_t75" style="width:11.25pt;height:14.25pt" o:ole="">
            <v:imagedata r:id="rId26" o:title=""/>
          </v:shape>
          <o:OLEObject Type="Embed" ProgID="Equation.3" ShapeID="_x0000_i1034" DrawAspect="Content" ObjectID="_1463333446" r:id="rId27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40" w:dyaOrig="279">
          <v:shape id="_x0000_i1035" type="#_x0000_t75" style="width:12pt;height:14.25pt" o:ole="">
            <v:imagedata r:id="rId28" o:title=""/>
          </v:shape>
          <o:OLEObject Type="Embed" ProgID="Equation.3" ShapeID="_x0000_i1035" DrawAspect="Content" ObjectID="_1463333447" r:id="rId29"/>
        </w:object>
      </w:r>
      <w:r w:rsidRPr="00740CE7">
        <w:rPr>
          <w:rFonts w:eastAsia="Calibri"/>
          <w:szCs w:val="22"/>
          <w:lang w:eastAsia="en-US"/>
        </w:rPr>
        <w:t xml:space="preserve"> задают множества дуг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6" type="#_x0000_t75" style="width:35.25pt;height:18.75pt" o:ole="">
            <v:imagedata r:id="rId30" o:title=""/>
          </v:shape>
          <o:OLEObject Type="Embed" ProgID="Equation.3" ShapeID="_x0000_i1036" DrawAspect="Content" ObjectID="_1463333448" r:id="rId31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7" type="#_x0000_t75" style="width:35.25pt;height:18.75pt" o:ole="">
            <v:imagedata r:id="rId32" o:title=""/>
          </v:shape>
          <o:OLEObject Type="Embed" ProgID="Equation.3" ShapeID="_x0000_i1037" DrawAspect="Content" ObjectID="_1463333449" r:id="rId33"/>
        </w:object>
      </w:r>
      <w:r w:rsidRPr="00740CE7">
        <w:rPr>
          <w:rFonts w:eastAsia="Calibri"/>
          <w:szCs w:val="22"/>
          <w:lang w:eastAsia="en-US"/>
        </w:rPr>
        <w:t xml:space="preserve"> соответственно.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Дуги, предшествующие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38" type="#_x0000_t75" style="width:14.25pt;height:18pt" o:ole="">
            <v:imagedata r:id="rId34" o:title=""/>
          </v:shape>
          <o:OLEObject Type="Embed" ProgID="Equation.3" ShapeID="_x0000_i1038" DrawAspect="Content" ObjectID="_1463333450" r:id="rId35"/>
        </w:object>
      </w:r>
      <w:r w:rsidRPr="00740CE7">
        <w:rPr>
          <w:rFonts w:eastAsia="Calibri"/>
          <w:szCs w:val="22"/>
          <w:lang w:eastAsia="en-US"/>
        </w:rPr>
        <w:t xml:space="preserve">, обозначим множеством </w:t>
      </w:r>
      <w:r w:rsidRPr="00740CE7">
        <w:rPr>
          <w:rFonts w:eastAsia="Calibri"/>
          <w:szCs w:val="22"/>
          <w:lang w:eastAsia="en-US"/>
        </w:rPr>
        <w:object w:dxaOrig="2740" w:dyaOrig="440">
          <v:shape id="_x0000_i1039" type="#_x0000_t75" style="width:137.25pt;height:21.75pt" o:ole="">
            <v:imagedata r:id="rId36" o:title=""/>
          </v:shape>
          <o:OLEObject Type="Embed" ProgID="Equation.3" ShapeID="_x0000_i1039" DrawAspect="Content" ObjectID="_1463333451" r:id="rId37"/>
        </w:object>
      </w:r>
      <w:r w:rsidRPr="00740CE7">
        <w:rPr>
          <w:rFonts w:eastAsia="Calibri"/>
          <w:szCs w:val="22"/>
          <w:lang w:eastAsia="en-US"/>
        </w:rPr>
        <w:t xml:space="preserve">, а дуги, предшествующие переходу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0" type="#_x0000_t75" style="width:11.25pt;height:18.75pt" o:ole="">
            <v:imagedata r:id="rId38" o:title=""/>
          </v:shape>
          <o:OLEObject Type="Embed" ProgID="Equation.3" ShapeID="_x0000_i1040" DrawAspect="Content" ObjectID="_1463333452" r:id="rId39"/>
        </w:object>
      </w:r>
      <w:r w:rsidRPr="00740CE7">
        <w:rPr>
          <w:rFonts w:eastAsia="Calibri"/>
          <w:szCs w:val="22"/>
          <w:lang w:eastAsia="en-US"/>
        </w:rPr>
        <w:t xml:space="preserve">, множеством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1" type="#_x0000_t75" style="width:134.25pt;height:21.75pt" o:ole="">
            <v:imagedata r:id="rId40" o:title=""/>
          </v:shape>
          <o:OLEObject Type="Embed" ProgID="Equation.3" ShapeID="_x0000_i1041" DrawAspect="Content" ObjectID="_1463333453" r:id="rId41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Здесь запись </w:t>
      </w:r>
      <w:r w:rsidRPr="00740CE7">
        <w:rPr>
          <w:rFonts w:eastAsia="Calibri"/>
          <w:szCs w:val="22"/>
          <w:lang w:eastAsia="en-US"/>
        </w:rPr>
        <w:object w:dxaOrig="1180" w:dyaOrig="380">
          <v:shape id="_x0000_i1042" type="#_x0000_t75" style="width:59.25pt;height:18.75pt" o:ole="">
            <v:imagedata r:id="rId42" o:title=""/>
          </v:shape>
          <o:OLEObject Type="Embed" ProgID="Equation.3" ShapeID="_x0000_i1042" DrawAspect="Content" ObjectID="_1463333454" r:id="rId43"/>
        </w:object>
      </w:r>
      <w:r w:rsidRPr="00740CE7">
        <w:rPr>
          <w:rFonts w:eastAsia="Calibri"/>
          <w:szCs w:val="22"/>
          <w:lang w:eastAsia="en-US"/>
        </w:rPr>
        <w:t xml:space="preserve"> означает наличие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3" type="#_x0000_t75" style="width:35.25pt;height:18.75pt" o:ole="">
            <v:imagedata r:id="rId44" o:title=""/>
          </v:shape>
          <o:OLEObject Type="Embed" ProgID="Equation.3" ShapeID="_x0000_i1043" DrawAspect="Content" ObjectID="_1463333455" r:id="rId45"/>
        </w:object>
      </w:r>
      <w:r w:rsidRPr="00740CE7">
        <w:rPr>
          <w:rFonts w:eastAsia="Calibri"/>
          <w:szCs w:val="22"/>
          <w:lang w:eastAsia="en-US"/>
        </w:rPr>
        <w:t xml:space="preserve">, а запись </w:t>
      </w:r>
      <w:r w:rsidRPr="00740CE7">
        <w:rPr>
          <w:rFonts w:eastAsia="Calibri"/>
          <w:szCs w:val="22"/>
          <w:lang w:eastAsia="en-US"/>
        </w:rPr>
        <w:object w:dxaOrig="1240" w:dyaOrig="440">
          <v:shape id="_x0000_i1044" type="#_x0000_t75" style="width:62.25pt;height:21.75pt" o:ole="">
            <v:imagedata r:id="rId46" o:title=""/>
          </v:shape>
          <o:OLEObject Type="Embed" ProgID="Equation.3" ShapeID="_x0000_i1044" DrawAspect="Content" ObjectID="_1463333456" r:id="rId47"/>
        </w:object>
      </w:r>
      <w:r w:rsidRPr="00740CE7">
        <w:rPr>
          <w:rFonts w:eastAsia="Calibri"/>
          <w:szCs w:val="22"/>
          <w:lang w:eastAsia="en-US"/>
        </w:rPr>
        <w:t xml:space="preserve"> -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5" type="#_x0000_t75" style="width:35.25pt;height:18.75pt" o:ole="">
            <v:imagedata r:id="rId48" o:title=""/>
          </v:shape>
          <o:OLEObject Type="Embed" ProgID="Equation.3" ShapeID="_x0000_i1045" DrawAspect="Content" ObjectID="_1463333457" r:id="rId49"/>
        </w:object>
      </w:r>
      <w:r w:rsidRPr="00740CE7">
        <w:rPr>
          <w:rFonts w:eastAsia="Calibri"/>
          <w:szCs w:val="22"/>
          <w:lang w:eastAsia="en-US"/>
        </w:rPr>
        <w:t xml:space="preserve">. Аналогично, дуги, следующие из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46" type="#_x0000_t75" style="width:14.25pt;height:18pt" o:ole="">
            <v:imagedata r:id="rId34" o:title=""/>
          </v:shape>
          <o:OLEObject Type="Embed" ProgID="Equation.3" ShapeID="_x0000_i1046" DrawAspect="Content" ObjectID="_1463333458" r:id="rId50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7" type="#_x0000_t75" style="width:11.25pt;height:18.75pt" o:ole="">
            <v:imagedata r:id="rId38" o:title=""/>
          </v:shape>
          <o:OLEObject Type="Embed" ProgID="Equation.3" ShapeID="_x0000_i1047" DrawAspect="Content" ObjectID="_1463333459" r:id="rId51"/>
        </w:object>
      </w:r>
      <w:r w:rsidRPr="00740CE7">
        <w:rPr>
          <w:rFonts w:eastAsia="Calibri"/>
          <w:szCs w:val="22"/>
          <w:lang w:eastAsia="en-US"/>
        </w:rPr>
        <w:t xml:space="preserve">, представим множествами </w:t>
      </w:r>
      <w:r w:rsidRPr="00740CE7">
        <w:rPr>
          <w:rFonts w:eastAsia="Calibri"/>
          <w:szCs w:val="22"/>
          <w:lang w:eastAsia="en-US"/>
        </w:rPr>
        <w:object w:dxaOrig="2799" w:dyaOrig="440">
          <v:shape id="_x0000_i1048" type="#_x0000_t75" style="width:140.25pt;height:21.75pt" o:ole="">
            <v:imagedata r:id="rId52" o:title=""/>
          </v:shape>
          <o:OLEObject Type="Embed" ProgID="Equation.3" ShapeID="_x0000_i1048" DrawAspect="Content" ObjectID="_1463333460" r:id="rId53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9" type="#_x0000_t75" style="width:134.25pt;height:21.75pt" o:ole="">
            <v:imagedata r:id="rId54" o:title=""/>
          </v:shape>
          <o:OLEObject Type="Embed" ProgID="Equation.3" ShapeID="_x0000_i1049" DrawAspect="Content" ObjectID="_1463333461" r:id="rId55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Входные позиции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0" type="#_x0000_t75" style="width:11.25pt;height:18.75pt" o:ole="">
            <v:imagedata r:id="rId38" o:title=""/>
          </v:shape>
          <o:OLEObject Type="Embed" ProgID="Equation.3" ShapeID="_x0000_i1050" DrawAspect="Content" ObjectID="_1463333462" r:id="rId56"/>
        </w:object>
      </w:r>
      <w:r w:rsidRPr="00740CE7">
        <w:rPr>
          <w:rFonts w:eastAsia="Calibri"/>
          <w:szCs w:val="22"/>
          <w:lang w:eastAsia="en-US"/>
        </w:rPr>
        <w:t xml:space="preserve"> объединяются в множества его предшественников </w:t>
      </w:r>
      <w:r w:rsidRPr="00740CE7">
        <w:rPr>
          <w:rFonts w:eastAsia="Calibri"/>
          <w:szCs w:val="22"/>
          <w:lang w:eastAsia="en-US"/>
        </w:rPr>
        <w:object w:dxaOrig="2920" w:dyaOrig="440">
          <v:shape id="_x0000_i1051" type="#_x0000_t75" style="width:145.5pt;height:21.75pt" o:ole="">
            <v:imagedata r:id="rId57" o:title=""/>
          </v:shape>
          <o:OLEObject Type="Embed" ProgID="Equation.3" ShapeID="_x0000_i1051" DrawAspect="Content" ObjectID="_1463333463" r:id="rId58"/>
        </w:object>
      </w:r>
      <w:r w:rsidRPr="00740CE7">
        <w:rPr>
          <w:rFonts w:eastAsia="Calibri"/>
          <w:szCs w:val="22"/>
          <w:lang w:eastAsia="en-US"/>
        </w:rPr>
        <w:t xml:space="preserve">, а выходные позиции – в множества позиций–последователей </w:t>
      </w:r>
      <w:r w:rsidRPr="00740CE7">
        <w:rPr>
          <w:rFonts w:eastAsia="Calibri"/>
          <w:szCs w:val="22"/>
          <w:lang w:eastAsia="en-US"/>
        </w:rPr>
        <w:object w:dxaOrig="3000" w:dyaOrig="440">
          <v:shape id="_x0000_i1052" type="#_x0000_t75" style="width:149.25pt;height:21.75pt" o:ole="">
            <v:imagedata r:id="rId59" o:title=""/>
          </v:shape>
          <o:OLEObject Type="Embed" ProgID="Equation.3" ShapeID="_x0000_i1052" DrawAspect="Content" ObjectID="_1463333464" r:id="rId60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Маркирование сети представляется вектором </w:t>
      </w:r>
      <w:r w:rsidRPr="00740CE7">
        <w:rPr>
          <w:rFonts w:eastAsia="Calibri"/>
          <w:szCs w:val="22"/>
          <w:lang w:eastAsia="en-US"/>
        </w:rPr>
        <w:object w:dxaOrig="1280" w:dyaOrig="360">
          <v:shape id="_x0000_i1053" type="#_x0000_t75" style="width:63.75pt;height:18pt" o:ole="">
            <v:imagedata r:id="rId61" o:title=""/>
          </v:shape>
          <o:OLEObject Type="Embed" ProgID="Equation.3" ShapeID="_x0000_i1053" DrawAspect="Content" ObjectID="_1463333465" r:id="rId62"/>
        </w:object>
      </w:r>
      <w:r w:rsidRPr="00740CE7">
        <w:rPr>
          <w:rFonts w:eastAsia="Calibri"/>
          <w:szCs w:val="22"/>
          <w:lang w:eastAsia="en-US"/>
        </w:rPr>
        <w:t xml:space="preserve">, где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4" type="#_x0000_t75" style="width:30.75pt;height:18pt" o:ole="">
            <v:imagedata r:id="rId63" o:title=""/>
          </v:shape>
          <o:OLEObject Type="Embed" ProgID="Equation.3" ShapeID="_x0000_i1054" DrawAspect="Content" ObjectID="_1463333466" r:id="rId64"/>
        </w:object>
      </w:r>
      <w:r w:rsidRPr="00740CE7">
        <w:rPr>
          <w:rFonts w:eastAsia="Calibri"/>
          <w:szCs w:val="22"/>
          <w:lang w:eastAsia="en-US"/>
        </w:rPr>
        <w:t xml:space="preserve"> - число меток в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55" type="#_x0000_t75" style="width:14.25pt;height:18pt" o:ole="">
            <v:imagedata r:id="rId34" o:title=""/>
          </v:shape>
          <o:OLEObject Type="Embed" ProgID="Equation.3" ShapeID="_x0000_i1055" DrawAspect="Content" ObjectID="_1463333467" r:id="rId65"/>
        </w:object>
      </w:r>
      <w:r w:rsidRPr="00740CE7">
        <w:rPr>
          <w:rFonts w:eastAsia="Calibri"/>
          <w:szCs w:val="22"/>
          <w:lang w:eastAsia="en-US"/>
        </w:rPr>
        <w:t xml:space="preserve">. Переход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6" type="#_x0000_t75" style="width:11.25pt;height:18.75pt" o:ole="">
            <v:imagedata r:id="rId38" o:title=""/>
          </v:shape>
          <o:OLEObject Type="Embed" ProgID="Equation.3" ShapeID="_x0000_i1056" DrawAspect="Content" ObjectID="_1463333468" r:id="rId66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740CE7">
        <w:rPr>
          <w:rFonts w:eastAsia="Calibri"/>
          <w:szCs w:val="22"/>
          <w:lang w:eastAsia="en-US"/>
        </w:rPr>
        <w:object w:dxaOrig="320" w:dyaOrig="260">
          <v:shape id="_x0000_i1057" type="#_x0000_t75" style="width:15.75pt;height:12.75pt" o:ole="">
            <v:imagedata r:id="rId67" o:title=""/>
          </v:shape>
          <o:OLEObject Type="Embed" ProgID="Equation.3" ShapeID="_x0000_i1057" DrawAspect="Content" ObjectID="_1463333469" r:id="rId68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740CE7">
        <w:rPr>
          <w:rFonts w:eastAsia="Calibri"/>
          <w:szCs w:val="22"/>
          <w:lang w:eastAsia="en-US"/>
        </w:rPr>
        <w:object w:dxaOrig="3480" w:dyaOrig="380">
          <v:shape id="_x0000_i1058" type="#_x0000_t75" style="width:174pt;height:18.75pt" o:ole="">
            <v:imagedata r:id="rId69" o:title=""/>
          </v:shape>
          <o:OLEObject Type="Embed" ProgID="Equation.3" ShapeID="_x0000_i1058" DrawAspect="Content" ObjectID="_1463333470" r:id="rId70"/>
        </w:object>
      </w:r>
      <w:r w:rsidRPr="00740CE7">
        <w:rPr>
          <w:rFonts w:eastAsia="Calibri"/>
          <w:szCs w:val="22"/>
          <w:lang w:eastAsia="en-US"/>
        </w:rPr>
        <w:t xml:space="preserve">, то есть число меток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9" type="#_x0000_t75" style="width:30.75pt;height:18pt" o:ole="">
            <v:imagedata r:id="rId63" o:title=""/>
          </v:shape>
          <o:OLEObject Type="Embed" ProgID="Equation.3" ShapeID="_x0000_i1059" DrawAspect="Content" ObjectID="_1463333471" r:id="rId71"/>
        </w:object>
      </w:r>
      <w:r w:rsidRPr="00740CE7">
        <w:rPr>
          <w:rFonts w:eastAsia="Calibri"/>
          <w:szCs w:val="22"/>
          <w:lang w:eastAsia="en-US"/>
        </w:rPr>
        <w:t xml:space="preserve"> больше или равно числу дуг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60" type="#_x0000_t75" style="width:35.25pt;height:18.75pt" o:ole="">
            <v:imagedata r:id="rId72" o:title=""/>
          </v:shape>
          <o:OLEObject Type="Embed" ProgID="Equation.3" ShapeID="_x0000_i1060" DrawAspect="Content" ObjectID="_1463333472" r:id="rId73"/>
        </w:object>
      </w:r>
      <w:r w:rsidRPr="00740CE7">
        <w:rPr>
          <w:rFonts w:eastAsia="Calibri"/>
          <w:szCs w:val="22"/>
          <w:lang w:eastAsia="en-US"/>
        </w:rPr>
        <w:t xml:space="preserve">, что соответствует </w:t>
      </w:r>
      <w:r w:rsidRPr="00740CE7">
        <w:rPr>
          <w:rFonts w:eastAsia="Calibri"/>
          <w:szCs w:val="22"/>
          <w:lang w:eastAsia="en-US"/>
        </w:rPr>
        <w:object w:dxaOrig="2020" w:dyaOrig="380">
          <v:shape id="_x0000_i1061" type="#_x0000_t75" style="width:101.25pt;height:18.75pt" o:ole="">
            <v:imagedata r:id="rId74" o:title=""/>
          </v:shape>
          <o:OLEObject Type="Embed" ProgID="Equation.3" ShapeID="_x0000_i1061" DrawAspect="Content" ObjectID="_1463333473" r:id="rId75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Default="00B340AA" w:rsidP="00D34F9F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Срабатывание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62" type="#_x0000_t75" style="width:11.25pt;height:18.75pt" o:ole="">
            <v:imagedata r:id="rId38" o:title=""/>
          </v:shape>
          <o:OLEObject Type="Embed" ProgID="Equation.3" ShapeID="_x0000_i1062" DrawAspect="Content" ObjectID="_1463333474" r:id="rId76"/>
        </w:object>
      </w:r>
      <w:r w:rsidRPr="00740CE7">
        <w:rPr>
          <w:rFonts w:eastAsia="Calibri"/>
          <w:szCs w:val="22"/>
          <w:lang w:eastAsia="en-US"/>
        </w:rPr>
        <w:t xml:space="preserve"> приводит к тому, что каждая позиция </w:t>
      </w:r>
      <w:r w:rsidRPr="00740CE7">
        <w:rPr>
          <w:rFonts w:eastAsia="Calibri"/>
          <w:szCs w:val="22"/>
          <w:lang w:eastAsia="en-US"/>
        </w:rPr>
        <w:object w:dxaOrig="1219" w:dyaOrig="380">
          <v:shape id="_x0000_i1063" type="#_x0000_t75" style="width:60.75pt;height:18.75pt" o:ole="">
            <v:imagedata r:id="rId77" o:title=""/>
          </v:shape>
          <o:OLEObject Type="Embed" ProgID="Equation.3" ShapeID="_x0000_i1063" DrawAspect="Content" ObjectID="_1463333475" r:id="rId78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740CE7">
        <w:rPr>
          <w:rFonts w:eastAsia="Calibri"/>
          <w:szCs w:val="22"/>
          <w:lang w:eastAsia="en-US"/>
        </w:rPr>
        <w:object w:dxaOrig="880" w:dyaOrig="380">
          <v:shape id="_x0000_i1064" type="#_x0000_t75" style="width:44.25pt;height:18.75pt" o:ole="">
            <v:imagedata r:id="rId79" o:title=""/>
          </v:shape>
          <o:OLEObject Type="Embed" ProgID="Equation.3" ShapeID="_x0000_i1064" DrawAspect="Content" ObjectID="_1463333476" r:id="rId80"/>
        </w:object>
      </w:r>
      <w:r w:rsidRPr="00740CE7">
        <w:rPr>
          <w:rFonts w:eastAsia="Calibri"/>
          <w:szCs w:val="22"/>
          <w:lang w:eastAsia="en-US"/>
        </w:rPr>
        <w:t xml:space="preserve"> меток, а каждая из позиций </w:t>
      </w:r>
      <w:r w:rsidRPr="00740CE7">
        <w:rPr>
          <w:rFonts w:eastAsia="Calibri"/>
          <w:szCs w:val="22"/>
          <w:lang w:eastAsia="en-US"/>
        </w:rPr>
        <w:object w:dxaOrig="840" w:dyaOrig="380">
          <v:shape id="_x0000_i1065" type="#_x0000_t75" style="width:42pt;height:18.75pt" o:ole="">
            <v:imagedata r:id="rId81" o:title=""/>
          </v:shape>
          <o:OLEObject Type="Embed" ProgID="Equation.3" ShapeID="_x0000_i1065" DrawAspect="Content" ObjectID="_1463333477" r:id="rId82"/>
        </w:object>
      </w:r>
      <w:r w:rsidRPr="00740CE7">
        <w:rPr>
          <w:rFonts w:eastAsia="Calibri"/>
          <w:szCs w:val="22"/>
          <w:lang w:eastAsia="en-US"/>
        </w:rPr>
        <w:t xml:space="preserve"> получает </w:t>
      </w:r>
      <w:r w:rsidRPr="00740CE7">
        <w:rPr>
          <w:rFonts w:eastAsia="Calibri"/>
          <w:szCs w:val="22"/>
          <w:lang w:eastAsia="en-US"/>
        </w:rPr>
        <w:object w:dxaOrig="859" w:dyaOrig="380">
          <v:shape id="_x0000_i1066" type="#_x0000_t75" style="width:42.75pt;height:18.75pt" o:ole="">
            <v:imagedata r:id="rId83" o:title=""/>
          </v:shape>
          <o:OLEObject Type="Embed" ProgID="Equation.3" ShapeID="_x0000_i1066" DrawAspect="Content" ObjectID="_1463333478" r:id="rId84"/>
        </w:object>
      </w:r>
      <w:r w:rsidRPr="00740CE7">
        <w:rPr>
          <w:rFonts w:eastAsia="Calibri"/>
          <w:szCs w:val="22"/>
          <w:lang w:eastAsia="en-US"/>
        </w:rPr>
        <w:t xml:space="preserve"> меток.</w:t>
      </w:r>
    </w:p>
    <w:p w:rsidR="001313B6" w:rsidRPr="00740CE7" w:rsidRDefault="001313B6" w:rsidP="00D34F9F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Цветная сеть Петри отличается тем, что токены могут быть разных типов</w:t>
      </w:r>
      <w:r w:rsidR="001313B6" w:rsidRPr="001313B6">
        <w:rPr>
          <w:rFonts w:eastAsia="Calibri"/>
          <w:szCs w:val="22"/>
          <w:lang w:eastAsia="en-US"/>
        </w:rPr>
        <w:t xml:space="preserve"> (</w:t>
      </w:r>
      <w:r w:rsidR="001313B6">
        <w:rPr>
          <w:rFonts w:eastAsia="Calibri"/>
          <w:szCs w:val="22"/>
          <w:lang w:eastAsia="en-US"/>
        </w:rPr>
        <w:t>цветов</w:t>
      </w:r>
      <w:r w:rsidR="001313B6" w:rsidRPr="001313B6">
        <w:rPr>
          <w:rFonts w:eastAsia="Calibri"/>
          <w:szCs w:val="22"/>
          <w:lang w:eastAsia="en-US"/>
        </w:rPr>
        <w:t>)</w:t>
      </w:r>
      <w:r w:rsidR="001313B6">
        <w:rPr>
          <w:rFonts w:eastAsia="Calibri"/>
          <w:szCs w:val="22"/>
          <w:lang w:eastAsia="en-US"/>
        </w:rPr>
        <w:t xml:space="preserve"> </w:t>
      </w:r>
      <w:r w:rsidR="001313B6" w:rsidRPr="001313B6">
        <w:rPr>
          <w:rFonts w:eastAsia="Calibri"/>
          <w:szCs w:val="22"/>
          <w:lang w:eastAsia="en-US"/>
        </w:rPr>
        <w:t>[</w:t>
      </w:r>
      <w:r w:rsidR="00340DEA">
        <w:rPr>
          <w:rFonts w:eastAsia="Calibri"/>
          <w:szCs w:val="22"/>
          <w:lang w:eastAsia="en-US"/>
        </w:rPr>
        <w:t>6,7,8</w:t>
      </w:r>
      <w:r w:rsidR="001313B6" w:rsidRPr="001313B6">
        <w:rPr>
          <w:rFonts w:eastAsia="Calibri"/>
          <w:szCs w:val="22"/>
          <w:lang w:eastAsia="en-US"/>
        </w:rPr>
        <w:t>]</w:t>
      </w:r>
      <w:r w:rsidRPr="00740CE7">
        <w:rPr>
          <w:rFonts w:eastAsia="Calibri"/>
          <w:szCs w:val="22"/>
          <w:lang w:eastAsia="en-US"/>
        </w:rPr>
        <w:t>. Также, токены могут иметь параметры – значения свойств</w:t>
      </w:r>
      <w:r>
        <w:rPr>
          <w:rFonts w:eastAsia="Calibri"/>
          <w:szCs w:val="22"/>
          <w:lang w:eastAsia="en-US"/>
        </w:rPr>
        <w:t xml:space="preserve"> соответствующих типов токенов.</w:t>
      </w:r>
      <w:r w:rsidR="00E24658">
        <w:rPr>
          <w:rFonts w:eastAsia="Calibri"/>
          <w:szCs w:val="22"/>
          <w:lang w:eastAsia="en-US"/>
        </w:rPr>
        <w:t xml:space="preserve"> Введем следующие обозначения: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13B02">
        <w:rPr>
          <w:rFonts w:eastAsia="Calibri"/>
          <w:position w:val="-14"/>
          <w:szCs w:val="22"/>
          <w:lang w:eastAsia="en-US"/>
        </w:rPr>
        <w:object w:dxaOrig="2020" w:dyaOrig="380">
          <v:shape id="_x0000_i1067" type="#_x0000_t75" style="width:100.5pt;height:18.75pt" o:ole="">
            <v:imagedata r:id="rId85" o:title=""/>
          </v:shape>
          <o:OLEObject Type="Embed" ProgID="Equation.3" ShapeID="_x0000_i1067" DrawAspect="Content" ObjectID="_1463333479" r:id="rId86"/>
        </w:object>
      </w:r>
      <w:r>
        <w:rPr>
          <w:rFonts w:eastAsia="Calibri"/>
          <w:szCs w:val="22"/>
          <w:lang w:eastAsia="en-US"/>
        </w:rPr>
        <w:t xml:space="preserve"> –  множество типов токенов.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13B02">
        <w:rPr>
          <w:rFonts w:eastAsia="Calibri"/>
          <w:position w:val="-14"/>
          <w:szCs w:val="22"/>
          <w:lang w:eastAsia="en-US"/>
        </w:rPr>
        <w:object w:dxaOrig="3159" w:dyaOrig="380">
          <v:shape id="_x0000_i1068" type="#_x0000_t75" style="width:157.5pt;height:18.75pt" o:ole="">
            <v:imagedata r:id="rId87" o:title=""/>
          </v:shape>
          <o:OLEObject Type="Embed" ProgID="Equation.3" ShapeID="_x0000_i1068" DrawAspect="Content" ObjectID="_1463333480" r:id="rId88"/>
        </w:object>
      </w:r>
      <w:r w:rsidRPr="00AF68D5">
        <w:rPr>
          <w:rFonts w:eastAsia="Calibri"/>
          <w:szCs w:val="22"/>
          <w:lang w:eastAsia="en-US"/>
        </w:rPr>
        <w:t xml:space="preserve"> – </w:t>
      </w:r>
      <w:r>
        <w:rPr>
          <w:rFonts w:eastAsia="Calibri"/>
          <w:szCs w:val="22"/>
          <w:lang w:eastAsia="en-US"/>
        </w:rPr>
        <w:t>каждый тип токена описывается набором свойств. Каждое свойство может принимать значения из некоторого множества:</w:t>
      </w:r>
      <w:r w:rsidRPr="00013B02">
        <w:rPr>
          <w:rFonts w:eastAsia="Calibri"/>
          <w:position w:val="-14"/>
          <w:szCs w:val="22"/>
          <w:lang w:eastAsia="en-US"/>
        </w:rPr>
        <w:object w:dxaOrig="1120" w:dyaOrig="380">
          <v:shape id="_x0000_i1069" type="#_x0000_t75" style="width:55.5pt;height:18.75pt" o:ole="">
            <v:imagedata r:id="rId89" o:title=""/>
          </v:shape>
          <o:OLEObject Type="Embed" ProgID="Equation.3" ShapeID="_x0000_i1069" DrawAspect="Content" ObjectID="_1463333481" r:id="rId90"/>
        </w:object>
      </w:r>
      <w:r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Представление токена в модели: </w:t>
      </w:r>
      <w:r w:rsidRPr="00013B02">
        <w:rPr>
          <w:rFonts w:eastAsia="Calibri"/>
          <w:position w:val="-14"/>
          <w:szCs w:val="22"/>
          <w:lang w:eastAsia="en-US"/>
        </w:rPr>
        <w:object w:dxaOrig="4380" w:dyaOrig="400">
          <v:shape id="_x0000_i1070" type="#_x0000_t75" style="width:218.25pt;height:19.5pt" o:ole="">
            <v:imagedata r:id="rId91" o:title=""/>
          </v:shape>
          <o:OLEObject Type="Embed" ProgID="Equation.3" ShapeID="_x0000_i1070" DrawAspect="Content" ObjectID="_1463333482" r:id="rId92"/>
        </w:object>
      </w:r>
      <w:r>
        <w:rPr>
          <w:rFonts w:eastAsia="Calibri"/>
          <w:szCs w:val="22"/>
          <w:lang w:eastAsia="en-US"/>
        </w:rPr>
        <w:t>- вектор конкретных значений свойств токена и указание типа токена.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Маркирование сети теперь представляется следующим образом: </w:t>
      </w:r>
      <w:r w:rsidRPr="004C5F8C">
        <w:rPr>
          <w:rFonts w:eastAsia="Calibri"/>
          <w:position w:val="-12"/>
          <w:szCs w:val="22"/>
          <w:lang w:eastAsia="en-US"/>
        </w:rPr>
        <w:object w:dxaOrig="1340" w:dyaOrig="360">
          <v:shape id="_x0000_i1071" type="#_x0000_t75" style="width:66.75pt;height:18pt" o:ole="">
            <v:imagedata r:id="rId93" o:title=""/>
          </v:shape>
          <o:OLEObject Type="Embed" ProgID="Equation.3" ShapeID="_x0000_i1071" DrawAspect="Content" ObjectID="_1463333483" r:id="rId94"/>
        </w:object>
      </w:r>
      <w:r w:rsidRPr="004C5F8C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eastAsia="en-US"/>
        </w:rPr>
        <w:t xml:space="preserve">где </w:t>
      </w:r>
      <w:r w:rsidRPr="004C5F8C">
        <w:rPr>
          <w:rFonts w:eastAsia="Calibri"/>
          <w:position w:val="-12"/>
          <w:szCs w:val="22"/>
          <w:lang w:eastAsia="en-US"/>
        </w:rPr>
        <w:object w:dxaOrig="2040" w:dyaOrig="380">
          <v:shape id="_x0000_i1072" type="#_x0000_t75" style="width:101.25pt;height:18.75pt" o:ole="">
            <v:imagedata r:id="rId95" o:title=""/>
          </v:shape>
          <o:OLEObject Type="Embed" ProgID="Equation.3" ShapeID="_x0000_i1072" DrawAspect="Content" ObjectID="_1463333484" r:id="rId96"/>
        </w:object>
      </w:r>
      <w:r w:rsidRPr="004C5F8C">
        <w:rPr>
          <w:rFonts w:eastAsia="Calibri"/>
          <w:szCs w:val="22"/>
          <w:lang w:eastAsia="en-US"/>
        </w:rPr>
        <w:t>-</w:t>
      </w:r>
      <w:r>
        <w:rPr>
          <w:rFonts w:eastAsia="Calibri"/>
          <w:szCs w:val="22"/>
          <w:lang w:eastAsia="en-US"/>
        </w:rPr>
        <w:t xml:space="preserve"> множество токенов в позиции </w:t>
      </w:r>
      <w:r w:rsidRPr="004C5F8C">
        <w:rPr>
          <w:rFonts w:eastAsia="Calibri"/>
          <w:position w:val="-12"/>
          <w:szCs w:val="22"/>
          <w:lang w:eastAsia="en-US"/>
        </w:rPr>
        <w:object w:dxaOrig="260" w:dyaOrig="360">
          <v:shape id="_x0000_i1073" type="#_x0000_t75" style="width:12.75pt;height:18pt" o:ole="">
            <v:imagedata r:id="rId97" o:title=""/>
          </v:shape>
          <o:OLEObject Type="Embed" ProgID="Equation.3" ShapeID="_x0000_i1073" DrawAspect="Content" ObjectID="_1463333485" r:id="rId98"/>
        </w:object>
      </w:r>
      <w:r>
        <w:rPr>
          <w:rFonts w:eastAsia="Calibri"/>
          <w:szCs w:val="22"/>
          <w:lang w:eastAsia="en-US"/>
        </w:rPr>
        <w:t>.</w:t>
      </w:r>
    </w:p>
    <w:p w:rsidR="00B340AA" w:rsidRPr="00255385" w:rsidRDefault="00B340AA" w:rsidP="00B340AA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Функции предшествования и следования теперь зависят от токенов. Для функций предшествования описывается требуемое множество токенов во входной позиции, а для функций следования – множество токенов, перемещаемых в соответствующую выходную позицию.</w:t>
      </w:r>
    </w:p>
    <w:p w:rsidR="00B340AA" w:rsidRPr="00255385" w:rsidRDefault="00B340AA" w:rsidP="00B340AA">
      <w:pPr>
        <w:pStyle w:val="ListParagraph"/>
        <w:numPr>
          <w:ilvl w:val="0"/>
          <w:numId w:val="8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E93E72">
        <w:rPr>
          <w:rFonts w:eastAsia="Calibri"/>
          <w:position w:val="-16"/>
          <w:lang w:eastAsia="en-US"/>
        </w:rPr>
        <w:object w:dxaOrig="3800" w:dyaOrig="440">
          <v:shape id="_x0000_i1074" type="#_x0000_t75" style="width:190.5pt;height:21.75pt" o:ole="">
            <v:imagedata r:id="rId99" o:title=""/>
          </v:shape>
          <o:OLEObject Type="Embed" ProgID="Equation.3" ShapeID="_x0000_i1074" DrawAspect="Content" ObjectID="_1463333486" r:id="rId100"/>
        </w:object>
      </w:r>
      <w:r w:rsidRPr="00255385">
        <w:rPr>
          <w:rFonts w:eastAsia="Calibri"/>
          <w:szCs w:val="22"/>
          <w:lang w:eastAsia="en-US"/>
        </w:rPr>
        <w:t xml:space="preserve">, </w:t>
      </w:r>
      <w:r w:rsidRPr="00255385">
        <w:rPr>
          <w:rFonts w:eastAsia="Calibri"/>
          <w:position w:val="-16"/>
          <w:lang w:eastAsia="en-US"/>
        </w:rPr>
        <w:object w:dxaOrig="3760" w:dyaOrig="440">
          <v:shape id="_x0000_i1075" type="#_x0000_t75" style="width:186.75pt;height:21.75pt" o:ole="">
            <v:imagedata r:id="rId101" o:title=""/>
          </v:shape>
          <o:OLEObject Type="Embed" ProgID="Equation.3" ShapeID="_x0000_i1075" DrawAspect="Content" ObjectID="_1463333487" r:id="rId102"/>
        </w:object>
      </w:r>
    </w:p>
    <w:p w:rsidR="00B340AA" w:rsidRPr="00255385" w:rsidRDefault="00B340AA" w:rsidP="00B340AA">
      <w:pPr>
        <w:pStyle w:val="ListParagraph"/>
        <w:numPr>
          <w:ilvl w:val="0"/>
          <w:numId w:val="8"/>
        </w:numPr>
        <w:spacing w:before="480" w:after="240" w:line="360" w:lineRule="auto"/>
        <w:jc w:val="both"/>
        <w:rPr>
          <w:rFonts w:eastAsia="Calibri"/>
          <w:szCs w:val="22"/>
          <w:lang w:val="en-US" w:eastAsia="en-US"/>
        </w:rPr>
      </w:pPr>
      <w:r w:rsidRPr="00255385">
        <w:rPr>
          <w:rFonts w:eastAsia="Calibri"/>
          <w:position w:val="-16"/>
          <w:lang w:eastAsia="en-US"/>
        </w:rPr>
        <w:object w:dxaOrig="3820" w:dyaOrig="440">
          <v:shape id="_x0000_i1076" type="#_x0000_t75" style="width:191.25pt;height:21.75pt" o:ole="">
            <v:imagedata r:id="rId103" o:title=""/>
          </v:shape>
          <o:OLEObject Type="Embed" ProgID="Equation.3" ShapeID="_x0000_i1076" DrawAspect="Content" ObjectID="_1463333488" r:id="rId104"/>
        </w:object>
      </w:r>
      <w:r w:rsidRPr="00255385">
        <w:rPr>
          <w:rFonts w:eastAsia="Calibri"/>
          <w:szCs w:val="22"/>
          <w:lang w:eastAsia="en-US"/>
        </w:rPr>
        <w:t xml:space="preserve">, </w:t>
      </w:r>
      <w:r w:rsidRPr="00255385">
        <w:rPr>
          <w:rFonts w:eastAsia="Calibri"/>
          <w:position w:val="-16"/>
          <w:lang w:eastAsia="en-US"/>
        </w:rPr>
        <w:object w:dxaOrig="3800" w:dyaOrig="440">
          <v:shape id="_x0000_i1077" type="#_x0000_t75" style="width:189pt;height:21.75pt" o:ole="">
            <v:imagedata r:id="rId105" o:title=""/>
          </v:shape>
          <o:OLEObject Type="Embed" ProgID="Equation.3" ShapeID="_x0000_i1077" DrawAspect="Content" ObjectID="_1463333489" r:id="rId106"/>
        </w:object>
      </w:r>
    </w:p>
    <w:p w:rsidR="00B340AA" w:rsidRDefault="00B340AA" w:rsidP="00B340AA">
      <w:pPr>
        <w:pStyle w:val="ListParagraph"/>
        <w:spacing w:before="480" w:after="240" w:line="360" w:lineRule="auto"/>
        <w:ind w:left="0" w:firstLine="709"/>
        <w:jc w:val="both"/>
        <w:rPr>
          <w:rFonts w:eastAsia="Calibri"/>
          <w:szCs w:val="22"/>
          <w:lang w:eastAsia="en-US"/>
        </w:rPr>
      </w:pPr>
    </w:p>
    <w:p w:rsidR="00B340AA" w:rsidRPr="00A164C6" w:rsidRDefault="00B340AA" w:rsidP="00B340AA">
      <w:pPr>
        <w:pStyle w:val="ListParagraph"/>
        <w:spacing w:before="480" w:after="240" w:line="360" w:lineRule="auto"/>
        <w:ind w:left="0"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Переход </w:t>
      </w:r>
      <w:r w:rsidRPr="00AD2388">
        <w:rPr>
          <w:rFonts w:eastAsia="Calibri"/>
          <w:position w:val="-14"/>
          <w:szCs w:val="22"/>
          <w:lang w:eastAsia="en-US"/>
        </w:rPr>
        <w:object w:dxaOrig="220" w:dyaOrig="380">
          <v:shape id="_x0000_i1078" type="#_x0000_t75" style="width:11.25pt;height:18.75pt" o:ole="">
            <v:imagedata r:id="rId107" o:title=""/>
          </v:shape>
          <o:OLEObject Type="Embed" ProgID="Equation.3" ShapeID="_x0000_i1078" DrawAspect="Content" ObjectID="_1463333490" r:id="rId108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AD2388">
        <w:rPr>
          <w:rFonts w:eastAsia="Calibri"/>
          <w:position w:val="-4"/>
          <w:szCs w:val="22"/>
          <w:lang w:eastAsia="en-US"/>
        </w:rPr>
        <w:object w:dxaOrig="320" w:dyaOrig="260">
          <v:shape id="_x0000_i1079" type="#_x0000_t75" style="width:15.75pt;height:12.75pt" o:ole="">
            <v:imagedata r:id="rId109" o:title=""/>
          </v:shape>
          <o:OLEObject Type="Embed" ProgID="Equation.3" ShapeID="_x0000_i1079" DrawAspect="Content" ObjectID="_1463333491" r:id="rId110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AD2388">
        <w:rPr>
          <w:rFonts w:eastAsia="Calibri"/>
          <w:position w:val="-14"/>
          <w:szCs w:val="22"/>
          <w:lang w:eastAsia="en-US"/>
        </w:rPr>
        <w:object w:dxaOrig="5400" w:dyaOrig="400">
          <v:shape id="_x0000_i1080" type="#_x0000_t75" style="width:270pt;height:19.5pt" o:ole="">
            <v:imagedata r:id="rId111" o:title=""/>
          </v:shape>
          <o:OLEObject Type="Embed" ProgID="Equation.3" ShapeID="_x0000_i1080" DrawAspect="Content" ObjectID="_1463333492" r:id="rId112"/>
        </w:object>
      </w:r>
      <w:r w:rsidRPr="00740CE7">
        <w:rPr>
          <w:rFonts w:eastAsia="Calibri"/>
          <w:szCs w:val="22"/>
          <w:lang w:eastAsia="en-US"/>
        </w:rPr>
        <w:t>,</w:t>
      </w:r>
      <w:r>
        <w:rPr>
          <w:rFonts w:eastAsia="Calibri"/>
          <w:szCs w:val="22"/>
          <w:lang w:eastAsia="en-US"/>
        </w:rPr>
        <w:t xml:space="preserve"> - когда в каждой входной позиции находятся требуемые для входной функции токены.</w:t>
      </w:r>
    </w:p>
    <w:p w:rsidR="00B340AA" w:rsidRDefault="00B340AA" w:rsidP="00E24658">
      <w:pPr>
        <w:spacing w:before="480" w:after="240" w:line="360" w:lineRule="auto"/>
        <w:ind w:firstLine="708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При срабатывании перехода </w:t>
      </w:r>
      <w:r w:rsidRPr="00AD2388">
        <w:rPr>
          <w:rFonts w:eastAsia="Calibri"/>
          <w:position w:val="-14"/>
          <w:szCs w:val="22"/>
          <w:lang w:eastAsia="en-US"/>
        </w:rPr>
        <w:object w:dxaOrig="220" w:dyaOrig="380">
          <v:shape id="_x0000_i1081" type="#_x0000_t75" style="width:11.25pt;height:18.75pt" o:ole="">
            <v:imagedata r:id="rId107" o:title=""/>
          </v:shape>
          <o:OLEObject Type="Embed" ProgID="Equation.3" ShapeID="_x0000_i1081" DrawAspect="Content" ObjectID="_1463333493" r:id="rId113"/>
        </w:object>
      </w:r>
      <w:r w:rsidRPr="00A164C6">
        <w:rPr>
          <w:rFonts w:eastAsia="Calibri"/>
          <w:szCs w:val="22"/>
          <w:lang w:eastAsia="en-US"/>
        </w:rPr>
        <w:t xml:space="preserve"> </w:t>
      </w:r>
      <w:r w:rsidRPr="00740CE7">
        <w:rPr>
          <w:rFonts w:eastAsia="Calibri"/>
          <w:szCs w:val="22"/>
          <w:lang w:eastAsia="en-US"/>
        </w:rPr>
        <w:t xml:space="preserve">приводит к тому, что каждая позиция </w:t>
      </w:r>
      <w:r w:rsidRPr="00A164C6">
        <w:rPr>
          <w:rFonts w:eastAsia="Calibri"/>
          <w:position w:val="-14"/>
          <w:szCs w:val="22"/>
          <w:lang w:eastAsia="en-US"/>
        </w:rPr>
        <w:object w:dxaOrig="1180" w:dyaOrig="380">
          <v:shape id="_x0000_i1082" type="#_x0000_t75" style="width:58.5pt;height:18.75pt" o:ole="">
            <v:imagedata r:id="rId114" o:title=""/>
          </v:shape>
          <o:OLEObject Type="Embed" ProgID="Equation.3" ShapeID="_x0000_i1082" DrawAspect="Content" ObjectID="_1463333494" r:id="rId115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5378DB">
        <w:rPr>
          <w:rFonts w:eastAsia="Calibri"/>
          <w:position w:val="-14"/>
          <w:szCs w:val="22"/>
          <w:lang w:eastAsia="en-US"/>
        </w:rPr>
        <w:object w:dxaOrig="540" w:dyaOrig="400">
          <v:shape id="_x0000_i1083" type="#_x0000_t75" style="width:27pt;height:19.5pt" o:ole="">
            <v:imagedata r:id="rId116" o:title=""/>
          </v:shape>
          <o:OLEObject Type="Embed" ProgID="Equation.3" ShapeID="_x0000_i1083" DrawAspect="Content" ObjectID="_1463333495" r:id="rId117"/>
        </w:object>
      </w:r>
      <w:r>
        <w:rPr>
          <w:rFonts w:eastAsia="Calibri"/>
          <w:szCs w:val="22"/>
          <w:lang w:eastAsia="en-US"/>
        </w:rPr>
        <w:t xml:space="preserve"> токенов из </w:t>
      </w:r>
      <w:r w:rsidRPr="00A164C6">
        <w:rPr>
          <w:rFonts w:eastAsia="Calibri"/>
          <w:position w:val="-14"/>
          <w:szCs w:val="22"/>
          <w:lang w:eastAsia="en-US"/>
        </w:rPr>
        <w:object w:dxaOrig="840" w:dyaOrig="380">
          <v:shape id="_x0000_i1084" type="#_x0000_t75" style="width:42pt;height:18.75pt" o:ole="">
            <v:imagedata r:id="rId118" o:title=""/>
          </v:shape>
          <o:OLEObject Type="Embed" ProgID="Equation.3" ShapeID="_x0000_i1084" DrawAspect="Content" ObjectID="_1463333496" r:id="rId119"/>
        </w:object>
      </w:r>
      <w:r w:rsidRPr="00740CE7">
        <w:rPr>
          <w:rFonts w:eastAsia="Calibri"/>
          <w:szCs w:val="22"/>
          <w:lang w:eastAsia="en-US"/>
        </w:rPr>
        <w:t xml:space="preserve">, а каждая из позиций </w:t>
      </w:r>
      <w:r w:rsidRPr="00A164C6">
        <w:rPr>
          <w:rFonts w:eastAsia="Calibri"/>
          <w:position w:val="-14"/>
          <w:szCs w:val="22"/>
          <w:lang w:eastAsia="en-US"/>
        </w:rPr>
        <w:object w:dxaOrig="820" w:dyaOrig="380">
          <v:shape id="_x0000_i1085" type="#_x0000_t75" style="width:41.25pt;height:18.75pt" o:ole="">
            <v:imagedata r:id="rId120" o:title=""/>
          </v:shape>
          <o:OLEObject Type="Embed" ProgID="Equation.3" ShapeID="_x0000_i1085" DrawAspect="Content" ObjectID="_1463333497" r:id="rId121"/>
        </w:object>
      </w:r>
      <w:r w:rsidRPr="00740CE7">
        <w:rPr>
          <w:rFonts w:eastAsia="Calibri"/>
          <w:szCs w:val="22"/>
          <w:lang w:eastAsia="en-US"/>
        </w:rPr>
        <w:t xml:space="preserve"> получает</w:t>
      </w:r>
      <w:r>
        <w:rPr>
          <w:rFonts w:eastAsia="Calibri"/>
          <w:szCs w:val="22"/>
          <w:lang w:eastAsia="en-US"/>
        </w:rPr>
        <w:t xml:space="preserve"> </w:t>
      </w:r>
      <w:r w:rsidRPr="00A164C6">
        <w:rPr>
          <w:rFonts w:eastAsia="Calibri"/>
          <w:position w:val="-14"/>
          <w:szCs w:val="22"/>
          <w:lang w:eastAsia="en-US"/>
        </w:rPr>
        <w:object w:dxaOrig="560" w:dyaOrig="400">
          <v:shape id="_x0000_i1086" type="#_x0000_t75" style="width:27.75pt;height:19.5pt" o:ole="">
            <v:imagedata r:id="rId122" o:title=""/>
          </v:shape>
          <o:OLEObject Type="Embed" ProgID="Equation.3" ShapeID="_x0000_i1086" DrawAspect="Content" ObjectID="_1463333498" r:id="rId123"/>
        </w:object>
      </w:r>
      <w:r>
        <w:rPr>
          <w:rFonts w:eastAsia="Calibri"/>
          <w:szCs w:val="22"/>
          <w:lang w:eastAsia="en-US"/>
        </w:rPr>
        <w:t xml:space="preserve"> меток</w:t>
      </w:r>
      <w:r w:rsidRPr="00740CE7"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eastAsia="en-US"/>
        </w:rPr>
        <w:t xml:space="preserve">из </w:t>
      </w:r>
      <w:r w:rsidRPr="00A164C6">
        <w:rPr>
          <w:rFonts w:eastAsia="Calibri"/>
          <w:position w:val="-14"/>
          <w:szCs w:val="22"/>
          <w:lang w:eastAsia="en-US"/>
        </w:rPr>
        <w:object w:dxaOrig="800" w:dyaOrig="380">
          <v:shape id="_x0000_i1087" type="#_x0000_t75" style="width:39.75pt;height:18.75pt" o:ole="">
            <v:imagedata r:id="rId124" o:title=""/>
          </v:shape>
          <o:OLEObject Type="Embed" ProgID="Equation.3" ShapeID="_x0000_i1087" DrawAspect="Content" ObjectID="_1463333499" r:id="rId125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lastRenderedPageBreak/>
        <w:tab/>
        <w:t xml:space="preserve">Для расширения функциональности сетей Петри могут быть введены дополнительные свойства и параметры. В данной работе рассматриваются параметры задержки для переходов.  Задержки описываются вектором </w:t>
      </w:r>
      <w:r w:rsidRPr="003E089C">
        <w:rPr>
          <w:rFonts w:eastAsia="Calibri"/>
          <w:position w:val="-12"/>
          <w:szCs w:val="22"/>
          <w:lang w:eastAsia="en-US"/>
        </w:rPr>
        <w:object w:dxaOrig="2100" w:dyaOrig="360">
          <v:shape id="_x0000_i1088" type="#_x0000_t75" style="width:104.25pt;height:18pt" o:ole="">
            <v:imagedata r:id="rId126" o:title=""/>
          </v:shape>
          <o:OLEObject Type="Embed" ProgID="Equation.3" ShapeID="_x0000_i1088" DrawAspect="Content" ObjectID="_1463333500" r:id="rId127"/>
        </w:object>
      </w:r>
      <w:r w:rsidRPr="0066276A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eastAsia="en-US"/>
        </w:rPr>
        <w:t>где</w:t>
      </w:r>
      <w:r w:rsidRPr="0066276A">
        <w:rPr>
          <w:rFonts w:eastAsia="Calibri"/>
          <w:szCs w:val="22"/>
          <w:lang w:eastAsia="en-US"/>
        </w:rPr>
        <w:t xml:space="preserve"> </w:t>
      </w:r>
      <w:r w:rsidRPr="003E089C">
        <w:rPr>
          <w:rFonts w:eastAsia="Calibri"/>
          <w:position w:val="-14"/>
          <w:szCs w:val="22"/>
          <w:lang w:eastAsia="en-US"/>
        </w:rPr>
        <w:object w:dxaOrig="2060" w:dyaOrig="400">
          <v:shape id="_x0000_i1089" type="#_x0000_t75" style="width:102.75pt;height:19.5pt" o:ole="">
            <v:imagedata r:id="rId128" o:title=""/>
          </v:shape>
          <o:OLEObject Type="Embed" ProgID="Equation.3" ShapeID="_x0000_i1089" DrawAspect="Content" ObjectID="_1463333501" r:id="rId129"/>
        </w:object>
      </w:r>
      <w:r w:rsidRPr="0066276A">
        <w:rPr>
          <w:rFonts w:eastAsia="Calibri"/>
          <w:szCs w:val="22"/>
          <w:lang w:eastAsia="en-US"/>
        </w:rPr>
        <w:t xml:space="preserve">. </w:t>
      </w:r>
    </w:p>
    <w:p w:rsidR="006A041B" w:rsidRDefault="00B340AA" w:rsidP="00B340AA">
      <w:pPr>
        <w:spacing w:before="480" w:after="240" w:line="360" w:lineRule="auto"/>
        <w:ind w:firstLine="708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Срабатывание перехода теперь зависит от значения параметра его задержки. </w:t>
      </w:r>
    </w:p>
    <w:p w:rsidR="00B340AA" w:rsidRPr="004B2FF8" w:rsidRDefault="006A041B" w:rsidP="006A041B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Для обозначения шага выполнения сети введем обозначение </w:t>
      </w:r>
      <w:r w:rsidRPr="006A041B">
        <w:rPr>
          <w:rFonts w:eastAsia="Calibri"/>
          <w:position w:val="-10"/>
          <w:szCs w:val="22"/>
          <w:lang w:eastAsia="en-US"/>
        </w:rPr>
        <w:object w:dxaOrig="1020" w:dyaOrig="360">
          <v:shape id="_x0000_i1090" type="#_x0000_t75" style="width:50.25pt;height:18pt" o:ole="">
            <v:imagedata r:id="rId130" o:title=""/>
          </v:shape>
          <o:OLEObject Type="Embed" ProgID="Equation.3" ShapeID="_x0000_i1090" DrawAspect="Content" ObjectID="_1463333502" r:id="rId131"/>
        </w:object>
      </w:r>
      <w:r>
        <w:rPr>
          <w:rFonts w:eastAsia="Calibri"/>
          <w:position w:val="-14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 xml:space="preserve">Каждая из позиций 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820" w:dyaOrig="380">
          <v:shape id="_x0000_i1091" type="#_x0000_t75" style="width:41.25pt;height:18.75pt" o:ole="">
            <v:imagedata r:id="rId120" o:title=""/>
          </v:shape>
          <o:OLEObject Type="Embed" ProgID="Equation.3" ShapeID="_x0000_i1091" DrawAspect="Content" ObjectID="_1463333503" r:id="rId132"/>
        </w:object>
      </w:r>
      <w:r w:rsidR="00B340AA" w:rsidRPr="00740CE7">
        <w:rPr>
          <w:rFonts w:eastAsia="Calibri"/>
          <w:szCs w:val="22"/>
          <w:lang w:eastAsia="en-US"/>
        </w:rPr>
        <w:t xml:space="preserve"> получает</w:t>
      </w:r>
      <w:r w:rsidR="00B340AA">
        <w:rPr>
          <w:rFonts w:eastAsia="Calibri"/>
          <w:szCs w:val="22"/>
          <w:lang w:eastAsia="en-US"/>
        </w:rPr>
        <w:t xml:space="preserve"> 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560" w:dyaOrig="400">
          <v:shape id="_x0000_i1092" type="#_x0000_t75" style="width:27.75pt;height:19.5pt" o:ole="">
            <v:imagedata r:id="rId122" o:title=""/>
          </v:shape>
          <o:OLEObject Type="Embed" ProgID="Equation.3" ShapeID="_x0000_i1092" DrawAspect="Content" ObjectID="_1463333504" r:id="rId133"/>
        </w:object>
      </w:r>
      <w:r w:rsidR="00B340AA">
        <w:rPr>
          <w:rFonts w:eastAsia="Calibri"/>
          <w:szCs w:val="22"/>
          <w:lang w:eastAsia="en-US"/>
        </w:rPr>
        <w:t xml:space="preserve"> меток</w:t>
      </w:r>
      <w:r w:rsidR="00B340AA" w:rsidRPr="00740CE7">
        <w:rPr>
          <w:rFonts w:eastAsia="Calibri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>из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800" w:dyaOrig="380">
          <v:shape id="_x0000_i1093" type="#_x0000_t75" style="width:39.75pt;height:18.75pt" o:ole="">
            <v:imagedata r:id="rId124" o:title=""/>
          </v:shape>
          <o:OLEObject Type="Embed" ProgID="Equation.3" ShapeID="_x0000_i1093" DrawAspect="Content" ObjectID="_1463333505" r:id="rId134"/>
        </w:object>
      </w:r>
      <w:r w:rsidR="00B340AA">
        <w:rPr>
          <w:rFonts w:eastAsia="Calibri"/>
          <w:szCs w:val="22"/>
          <w:lang w:eastAsia="en-US"/>
        </w:rPr>
        <w:t xml:space="preserve"> не на текущем шаге </w:t>
      </w:r>
      <w:r w:rsidR="00B340AA">
        <w:rPr>
          <w:rFonts w:eastAsia="Calibri"/>
          <w:szCs w:val="22"/>
          <w:lang w:val="en-US" w:eastAsia="en-US"/>
        </w:rPr>
        <w:t>step</w:t>
      </w:r>
      <w:r w:rsidR="00B340AA" w:rsidRPr="009B1BEB">
        <w:rPr>
          <w:rFonts w:eastAsia="Calibri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 xml:space="preserve">выполнения сети Петри, а на </w:t>
      </w:r>
      <w:r w:rsidRPr="003E089C">
        <w:rPr>
          <w:rFonts w:eastAsia="Calibri"/>
          <w:position w:val="-14"/>
          <w:szCs w:val="22"/>
          <w:lang w:eastAsia="en-US"/>
        </w:rPr>
        <w:object w:dxaOrig="1020" w:dyaOrig="380">
          <v:shape id="_x0000_i1094" type="#_x0000_t75" style="width:50.25pt;height:18.75pt" o:ole="">
            <v:imagedata r:id="rId135" o:title=""/>
          </v:shape>
          <o:OLEObject Type="Embed" ProgID="Equation.3" ShapeID="_x0000_i1094" DrawAspect="Content" ObjectID="_1463333506" r:id="rId136"/>
        </w:object>
      </w:r>
      <w:r w:rsidR="00B340AA">
        <w:rPr>
          <w:rFonts w:eastAsia="Calibri"/>
          <w:szCs w:val="22"/>
          <w:lang w:eastAsia="en-US"/>
        </w:rPr>
        <w:t>шаге.</w:t>
      </w:r>
    </w:p>
    <w:p w:rsidR="00B340AA" w:rsidRPr="00740CE7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>Введение</w:t>
      </w:r>
      <w:r w:rsidRPr="00740CE7">
        <w:rPr>
          <w:rFonts w:eastAsia="Calibri"/>
          <w:szCs w:val="22"/>
          <w:lang w:eastAsia="en-US"/>
        </w:rPr>
        <w:t xml:space="preserve"> цветных сетей Петри повышает удобство моделирования и позволяет описывать более сложные процессы и явления. Чем сложнее становятся модели, тем сложнее становится человеку предсказать зависимости в поведении системы. Описывая слож</w:t>
      </w:r>
      <w:r>
        <w:rPr>
          <w:rFonts w:eastAsia="Calibri"/>
          <w:szCs w:val="22"/>
          <w:lang w:eastAsia="en-US"/>
        </w:rPr>
        <w:t xml:space="preserve">ную систему, разработчик </w:t>
      </w:r>
      <w:r w:rsidRPr="00740CE7">
        <w:rPr>
          <w:rFonts w:eastAsia="Calibri"/>
          <w:szCs w:val="22"/>
          <w:lang w:eastAsia="en-US"/>
        </w:rPr>
        <w:t>сталкивается с необходимостью разделять ее на более мелкие части и описывать их по-отдельности. Также, разработчик не может учесть всех возможных вариантов и ситуаций в системе – реализуется только та ча</w:t>
      </w:r>
      <w:r>
        <w:rPr>
          <w:rFonts w:eastAsia="Calibri"/>
          <w:szCs w:val="22"/>
          <w:lang w:eastAsia="en-US"/>
        </w:rPr>
        <w:t xml:space="preserve">сть функциональности, </w:t>
      </w:r>
      <w:r w:rsidRPr="00740CE7">
        <w:rPr>
          <w:rFonts w:eastAsia="Calibri"/>
          <w:szCs w:val="22"/>
          <w:lang w:eastAsia="en-US"/>
        </w:rPr>
        <w:t>которая считает</w:t>
      </w:r>
      <w:r>
        <w:rPr>
          <w:rFonts w:eastAsia="Calibri"/>
          <w:szCs w:val="22"/>
          <w:lang w:eastAsia="en-US"/>
        </w:rPr>
        <w:t>ся важной</w:t>
      </w:r>
      <w:r w:rsidRPr="00740CE7">
        <w:rPr>
          <w:rFonts w:eastAsia="Calibri"/>
          <w:szCs w:val="22"/>
          <w:lang w:eastAsia="en-US"/>
        </w:rPr>
        <w:t xml:space="preserve"> (по определению модель – это упрощенное пре</w:t>
      </w:r>
      <w:r>
        <w:rPr>
          <w:rFonts w:eastAsia="Calibri"/>
          <w:szCs w:val="22"/>
          <w:lang w:eastAsia="en-US"/>
        </w:rPr>
        <w:t>дставление реального процесса).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>Как результат – модель системы не предусматривает определенное множество сценариев работы</w:t>
      </w:r>
      <w:r>
        <w:rPr>
          <w:rFonts w:eastAsia="Calibri"/>
          <w:szCs w:val="22"/>
          <w:lang w:eastAsia="en-US"/>
        </w:rPr>
        <w:t xml:space="preserve"> и изменение значений параметров в некоторых пределах. Б</w:t>
      </w:r>
      <w:r w:rsidRPr="00740CE7">
        <w:rPr>
          <w:rFonts w:eastAsia="Calibri"/>
          <w:szCs w:val="22"/>
          <w:lang w:eastAsia="en-US"/>
        </w:rPr>
        <w:t>ез проведения специальных исследований, предсказать хотя бы примерные последствия этих сценариев</w:t>
      </w:r>
      <w:r>
        <w:rPr>
          <w:rFonts w:eastAsia="Calibri"/>
          <w:szCs w:val="22"/>
          <w:lang w:eastAsia="en-US"/>
        </w:rPr>
        <w:t xml:space="preserve"> и изменений</w:t>
      </w:r>
      <w:r w:rsidRPr="00740CE7">
        <w:rPr>
          <w:rFonts w:eastAsia="Calibri"/>
          <w:szCs w:val="22"/>
          <w:lang w:eastAsia="en-US"/>
        </w:rPr>
        <w:t xml:space="preserve"> невозможно из-за сложности модели</w:t>
      </w:r>
      <w:r w:rsidR="00FA2BEB">
        <w:rPr>
          <w:rFonts w:eastAsia="Calibri"/>
          <w:szCs w:val="22"/>
          <w:lang w:eastAsia="en-US"/>
        </w:rPr>
        <w:t xml:space="preserve"> </w:t>
      </w:r>
      <w:r w:rsidR="00FA2BEB" w:rsidRPr="00FA2BEB">
        <w:rPr>
          <w:rFonts w:eastAsia="Calibri"/>
          <w:szCs w:val="22"/>
          <w:lang w:eastAsia="en-US"/>
        </w:rPr>
        <w:t>[</w:t>
      </w:r>
      <w:r w:rsidR="00A03557">
        <w:rPr>
          <w:rFonts w:eastAsia="Calibri"/>
          <w:szCs w:val="22"/>
          <w:lang w:eastAsia="en-US"/>
        </w:rPr>
        <w:t>9</w:t>
      </w:r>
      <w:r w:rsidR="00FA2BEB" w:rsidRPr="00FA2BEB">
        <w:rPr>
          <w:rFonts w:eastAsia="Calibri"/>
          <w:szCs w:val="22"/>
          <w:lang w:eastAsia="en-US"/>
        </w:rPr>
        <w:t>]</w:t>
      </w:r>
      <w:r w:rsidRPr="00740CE7"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 xml:space="preserve">Заметим, что неучтенные свойства и параметры описываемого процесса можно разделить на две группы: </w:t>
      </w:r>
    </w:p>
    <w:p w:rsidR="00B340AA" w:rsidRDefault="00B340AA" w:rsidP="00B340AA">
      <w:pPr>
        <w:pStyle w:val="ListParagraph"/>
        <w:numPr>
          <w:ilvl w:val="0"/>
          <w:numId w:val="9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Параметрические – это когда не рассмотрены параметры и свойства элементов построенной модели, т.е. ее внутренних элементов.</w:t>
      </w:r>
    </w:p>
    <w:p w:rsidR="00B340AA" w:rsidRDefault="00B340AA" w:rsidP="00B340AA">
      <w:pPr>
        <w:pStyle w:val="ListParagraph"/>
        <w:numPr>
          <w:ilvl w:val="0"/>
          <w:numId w:val="9"/>
        </w:numPr>
        <w:spacing w:before="480" w:after="240" w:line="360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Конструктивные – когда определенная функциональность вообще не </w:t>
      </w:r>
      <w:r w:rsidR="00475351">
        <w:rPr>
          <w:rFonts w:eastAsia="Calibri"/>
          <w:szCs w:val="22"/>
          <w:lang w:eastAsia="en-US"/>
        </w:rPr>
        <w:t>рассмотрена</w:t>
      </w:r>
      <w:r>
        <w:rPr>
          <w:rFonts w:eastAsia="Calibri"/>
          <w:szCs w:val="22"/>
          <w:lang w:eastAsia="en-US"/>
        </w:rPr>
        <w:t xml:space="preserve"> при построении модели, т.е. ни один элемент сети не имеет отношения к данному свойству реального процесса или системы.</w:t>
      </w:r>
    </w:p>
    <w:p w:rsidR="00D111A9" w:rsidRDefault="00475351" w:rsidP="00D111A9">
      <w:pPr>
        <w:spacing w:before="480" w:after="240" w:line="360" w:lineRule="auto"/>
        <w:ind w:firstLine="709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 данной работе рассматриваются</w:t>
      </w:r>
      <w:r w:rsidR="00B340AA">
        <w:rPr>
          <w:rFonts w:eastAsia="Calibri"/>
          <w:szCs w:val="22"/>
          <w:lang w:eastAsia="en-US"/>
        </w:rPr>
        <w:t xml:space="preserve"> параметрические изменения модели.</w:t>
      </w:r>
    </w:p>
    <w:p w:rsidR="00740CE7" w:rsidRPr="00D111A9" w:rsidRDefault="00AC67D2" w:rsidP="00842410">
      <w:pPr>
        <w:spacing w:before="480" w:after="240" w:line="360" w:lineRule="auto"/>
        <w:rPr>
          <w:rFonts w:eastAsia="Calibri"/>
          <w:szCs w:val="22"/>
          <w:lang w:eastAsia="en-US"/>
        </w:rPr>
      </w:pPr>
      <w:bookmarkStart w:id="0" w:name="_GoBack"/>
      <w:bookmarkEnd w:id="0"/>
      <w:r w:rsidRPr="00AC67D2">
        <w:rPr>
          <w:rFonts w:eastAsia="Calibri"/>
          <w:b/>
          <w:sz w:val="28"/>
          <w:szCs w:val="22"/>
          <w:lang w:eastAsia="en-US"/>
        </w:rPr>
        <w:lastRenderedPageBreak/>
        <w:t xml:space="preserve">Глава 2. </w:t>
      </w:r>
      <w:r w:rsidR="00A14F00">
        <w:rPr>
          <w:rFonts w:eastAsia="Calibri"/>
          <w:b/>
          <w:sz w:val="28"/>
          <w:szCs w:val="22"/>
          <w:lang w:eastAsia="en-US"/>
        </w:rPr>
        <w:t xml:space="preserve"> М</w:t>
      </w:r>
      <w:r w:rsidR="0042080D">
        <w:rPr>
          <w:rFonts w:eastAsia="Calibri"/>
          <w:b/>
          <w:sz w:val="28"/>
          <w:szCs w:val="22"/>
          <w:lang w:eastAsia="en-US"/>
        </w:rPr>
        <w:t>одел</w:t>
      </w:r>
      <w:r w:rsidR="00A0047E">
        <w:rPr>
          <w:rFonts w:eastAsia="Calibri"/>
          <w:b/>
          <w:sz w:val="28"/>
          <w:szCs w:val="22"/>
          <w:lang w:eastAsia="en-US"/>
        </w:rPr>
        <w:t>ь</w:t>
      </w:r>
      <w:r w:rsidR="0042080D">
        <w:rPr>
          <w:rFonts w:eastAsia="Calibri"/>
          <w:b/>
          <w:sz w:val="28"/>
          <w:szCs w:val="22"/>
          <w:lang w:eastAsia="en-US"/>
        </w:rPr>
        <w:t xml:space="preserve"> и методы анализа</w:t>
      </w:r>
    </w:p>
    <w:p w:rsidR="00A14F00" w:rsidRPr="00740CE7" w:rsidRDefault="00A14F00" w:rsidP="00A14F00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ра</w:t>
      </w:r>
      <w:r w:rsidR="004765FB">
        <w:rPr>
          <w:rFonts w:eastAsiaTheme="minorHAnsi"/>
          <w:szCs w:val="22"/>
          <w:lang w:eastAsia="en-US"/>
        </w:rPr>
        <w:t>зработке программных средств</w:t>
      </w:r>
      <w:r w:rsidRPr="00740CE7">
        <w:rPr>
          <w:rFonts w:eastAsiaTheme="minorHAnsi"/>
          <w:szCs w:val="22"/>
          <w:lang w:eastAsia="en-US"/>
        </w:rPr>
        <w:t xml:space="preserve"> анализа цветных сетей Петри в условиях изменения свойств модели вне заданных переделов, необходимо реализовать представление предполагаемых изменений, описать структуру вывода результатов о проведенном анализе и реализовать сам алгоритм анализа.</w:t>
      </w:r>
    </w:p>
    <w:p w:rsidR="00A14F00" w:rsidRPr="00740CE7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Процедура анализа предполагает наличие готовой модели какого-либо проце</w:t>
      </w:r>
      <w:r>
        <w:rPr>
          <w:rFonts w:eastAsiaTheme="minorHAnsi"/>
          <w:szCs w:val="22"/>
          <w:lang w:eastAsia="en-US"/>
        </w:rPr>
        <w:t>с</w:t>
      </w:r>
      <w:r w:rsidRPr="00740CE7">
        <w:rPr>
          <w:rFonts w:eastAsiaTheme="minorHAnsi"/>
          <w:szCs w:val="22"/>
          <w:lang w:eastAsia="en-US"/>
        </w:rPr>
        <w:t xml:space="preserve">са, описанной цветной сетью Петри. Также, должны быть средства для работы с моделью, реализующие запуск </w:t>
      </w:r>
      <w:r>
        <w:rPr>
          <w:rFonts w:eastAsiaTheme="minorHAnsi"/>
          <w:szCs w:val="22"/>
          <w:lang w:eastAsia="en-US"/>
        </w:rPr>
        <w:t xml:space="preserve">выполнения </w:t>
      </w:r>
      <w:r w:rsidRPr="00740CE7">
        <w:rPr>
          <w:rFonts w:eastAsiaTheme="minorHAnsi"/>
          <w:szCs w:val="22"/>
          <w:lang w:eastAsia="en-US"/>
        </w:rPr>
        <w:t>сети, сбор данных о маркировании сети в любой момент времени и выполнение определенного сценария работы модели.</w:t>
      </w:r>
    </w:p>
    <w:p w:rsidR="00A14F00" w:rsidRPr="00740CE7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Средство анализа должно быть интегрировано в существующее сред</w:t>
      </w:r>
      <w:r>
        <w:rPr>
          <w:rFonts w:eastAsiaTheme="minorHAnsi"/>
          <w:szCs w:val="22"/>
          <w:lang w:eastAsia="en-US"/>
        </w:rPr>
        <w:t>ство моделирования и должно име</w:t>
      </w:r>
      <w:r w:rsidRPr="00740CE7">
        <w:rPr>
          <w:rFonts w:eastAsiaTheme="minorHAnsi"/>
          <w:szCs w:val="22"/>
          <w:lang w:eastAsia="en-US"/>
        </w:rPr>
        <w:t xml:space="preserve">ть возможность изменять параметры сети и выполнять все необходимые операции по управлению процессом выполнения сценария работы модели. </w:t>
      </w:r>
    </w:p>
    <w:p w:rsidR="00A14F00" w:rsidRPr="00740CE7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Один из вариантов интеграции является разработка специальных интерфейсов в существующем средстве моделирования, с целью реализации всех необходимых операций анализа, таких как: изменение параметров элементов сети, возврат сети в первоначальное положение, доступ ко всем данным текущего маркирования сети и т.д.</w:t>
      </w:r>
    </w:p>
    <w:p w:rsidR="00A14F00" w:rsidRPr="00A14F00" w:rsidRDefault="00A14F00" w:rsidP="003A6BF9">
      <w:pPr>
        <w:pStyle w:val="ListParagraph"/>
        <w:numPr>
          <w:ilvl w:val="1"/>
          <w:numId w:val="9"/>
        </w:numPr>
        <w:spacing w:before="480" w:after="240" w:line="360" w:lineRule="auto"/>
        <w:ind w:left="0" w:hanging="11"/>
        <w:rPr>
          <w:rFonts w:eastAsia="Calibri"/>
          <w:szCs w:val="22"/>
          <w:lang w:eastAsia="en-US"/>
        </w:rPr>
      </w:pPr>
      <w:r>
        <w:rPr>
          <w:rFonts w:eastAsia="Calibri"/>
          <w:b/>
          <w:szCs w:val="22"/>
          <w:lang w:eastAsia="en-US"/>
        </w:rPr>
        <w:t>Модель</w:t>
      </w:r>
      <w:r w:rsidR="003A6BF9">
        <w:rPr>
          <w:rFonts w:eastAsia="Calibri"/>
          <w:b/>
          <w:szCs w:val="22"/>
          <w:lang w:eastAsia="en-US"/>
        </w:rPr>
        <w:t xml:space="preserve"> </w:t>
      </w:r>
      <w:r>
        <w:rPr>
          <w:rFonts w:eastAsia="Calibri"/>
          <w:b/>
          <w:szCs w:val="22"/>
          <w:lang w:eastAsia="en-US"/>
        </w:rPr>
        <w:t>изменений</w:t>
      </w:r>
    </w:p>
    <w:p w:rsidR="003A6BF9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Анализ цветных сетей Петри в условиях </w:t>
      </w:r>
      <w:r w:rsidR="00A14F00">
        <w:rPr>
          <w:rFonts w:eastAsia="Calibri"/>
          <w:szCs w:val="22"/>
          <w:lang w:eastAsia="en-US"/>
        </w:rPr>
        <w:t>параметрических изменений</w:t>
      </w:r>
      <w:r w:rsidRPr="00740CE7">
        <w:rPr>
          <w:rFonts w:eastAsia="Calibri"/>
          <w:szCs w:val="22"/>
          <w:lang w:eastAsia="en-US"/>
        </w:rPr>
        <w:t xml:space="preserve"> свойств модели вне заданных переделов опирается на допущение, что не весь диапазон возможных значений параметров сети был учтен при разработке модели. </w:t>
      </w:r>
    </w:p>
    <w:p w:rsidR="00740CE7" w:rsidRDefault="003A6BF9" w:rsidP="003A6BF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 общем представлении, изменение параметра сети представл</w:t>
      </w:r>
      <w:r>
        <w:rPr>
          <w:rFonts w:eastAsiaTheme="minorHAnsi"/>
          <w:szCs w:val="22"/>
          <w:lang w:eastAsia="en-US"/>
        </w:rPr>
        <w:t>яет собой указание ее элемента</w:t>
      </w:r>
      <w:r w:rsidRPr="00740CE7">
        <w:rPr>
          <w:rFonts w:eastAsiaTheme="minorHAnsi"/>
          <w:szCs w:val="22"/>
          <w:lang w:eastAsia="en-US"/>
        </w:rPr>
        <w:t>, набор значений парам</w:t>
      </w:r>
      <w:r>
        <w:rPr>
          <w:rFonts w:eastAsiaTheme="minorHAnsi"/>
          <w:szCs w:val="22"/>
          <w:lang w:eastAsia="en-US"/>
        </w:rPr>
        <w:t>етров, которые нужно установить</w:t>
      </w:r>
      <w:r w:rsidRPr="00740CE7">
        <w:rPr>
          <w:rFonts w:eastAsiaTheme="minorHAnsi"/>
          <w:szCs w:val="22"/>
          <w:lang w:eastAsia="en-US"/>
        </w:rPr>
        <w:t>, и момент времени, в который нужно применить изменения.</w:t>
      </w:r>
      <w:r>
        <w:rPr>
          <w:rFonts w:eastAsiaTheme="minorHAnsi"/>
          <w:szCs w:val="22"/>
          <w:lang w:eastAsia="en-US"/>
        </w:rPr>
        <w:t xml:space="preserve"> </w:t>
      </w:r>
      <w:r w:rsidR="00740CE7" w:rsidRPr="00740CE7">
        <w:rPr>
          <w:rFonts w:eastAsia="Calibri"/>
          <w:szCs w:val="22"/>
          <w:lang w:eastAsia="en-US"/>
        </w:rPr>
        <w:t xml:space="preserve">Так как Сеть Петри определяется пятеркой </w:t>
      </w:r>
      <w:r w:rsidR="00740CE7" w:rsidRPr="00740CE7">
        <w:rPr>
          <w:rFonts w:eastAsia="Calibri"/>
          <w:szCs w:val="22"/>
          <w:lang w:val="en-US" w:eastAsia="en-US"/>
        </w:rPr>
        <w:t>N</w:t>
      </w:r>
      <w:r w:rsidR="00740CE7" w:rsidRPr="00740CE7">
        <w:rPr>
          <w:rFonts w:eastAsia="Calibri"/>
          <w:szCs w:val="22"/>
          <w:lang w:eastAsia="en-US"/>
        </w:rPr>
        <w:t xml:space="preserve"> = {</w:t>
      </w:r>
      <w:r w:rsidR="00740CE7" w:rsidRPr="00740CE7">
        <w:rPr>
          <w:rFonts w:eastAsia="Calibri"/>
          <w:szCs w:val="22"/>
          <w:lang w:val="en-US" w:eastAsia="en-US"/>
        </w:rPr>
        <w:t>P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T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J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O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M</w:t>
      </w:r>
      <w:r w:rsidR="00740CE7" w:rsidRPr="00740CE7">
        <w:rPr>
          <w:rFonts w:eastAsia="Calibri"/>
          <w:szCs w:val="22"/>
          <w:lang w:eastAsia="en-US"/>
        </w:rPr>
        <w:t>} – поэтому изменения параметров можно разделить на пять групп:</w:t>
      </w:r>
    </w:p>
    <w:p w:rsidR="001561A1" w:rsidRPr="003A6BF9" w:rsidRDefault="001561A1" w:rsidP="003A6BF9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</w:p>
    <w:p w:rsidR="003A6BF9" w:rsidRPr="003A6BF9" w:rsidRDefault="00740CE7" w:rsidP="003A6BF9">
      <w:pPr>
        <w:pStyle w:val="ListParagraph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color w:val="FF0000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lastRenderedPageBreak/>
        <w:t>изменение параметров позиций.</w:t>
      </w:r>
      <w:r w:rsidRPr="003A6BF9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740CE7" w:rsidRPr="003A6BF9" w:rsidRDefault="00740CE7" w:rsidP="003A6BF9">
      <w:pPr>
        <w:pStyle w:val="ListParagraph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переходов. </w:t>
      </w:r>
    </w:p>
    <w:p w:rsidR="00740CE7" w:rsidRPr="003A6BF9" w:rsidRDefault="00740CE7" w:rsidP="003A6BF9">
      <w:pPr>
        <w:pStyle w:val="ListParagraph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функций следования. </w:t>
      </w:r>
    </w:p>
    <w:p w:rsidR="00740CE7" w:rsidRPr="003A6BF9" w:rsidRDefault="00740CE7" w:rsidP="003A6BF9">
      <w:pPr>
        <w:pStyle w:val="ListParagraph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функций предшествования. </w:t>
      </w:r>
    </w:p>
    <w:p w:rsidR="00740CE7" w:rsidRDefault="00740CE7" w:rsidP="003A6BF9">
      <w:pPr>
        <w:pStyle w:val="ListParagraph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маркирования сети. </w:t>
      </w:r>
    </w:p>
    <w:p w:rsidR="003A6BF9" w:rsidRDefault="003A6BF9" w:rsidP="003A6BF9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Позиция в сети Петри отвечает за расположение токенов. Возможные изменения для позиции: незапланированная потеря или появление токена Тип токена, набор значений его параметров и время появления/потери являются параметрами изменения.</w:t>
      </w:r>
    </w:p>
    <w:p w:rsidR="00CC32C0" w:rsidRDefault="002F577B" w:rsidP="00CC32C0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Для описания изменения позиции введем следующ</w:t>
      </w:r>
      <w:r w:rsidR="006A041B">
        <w:rPr>
          <w:rFonts w:eastAsiaTheme="minorHAnsi"/>
          <w:szCs w:val="22"/>
          <w:lang w:eastAsia="en-US"/>
        </w:rPr>
        <w:t>ие обозначения:</w:t>
      </w:r>
    </w:p>
    <w:p w:rsidR="00B42CB5" w:rsidRDefault="006A041B" w:rsidP="00B42CB5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6A041B">
        <w:rPr>
          <w:rFonts w:eastAsia="Calibri"/>
          <w:position w:val="-12"/>
          <w:szCs w:val="22"/>
          <w:lang w:eastAsia="en-US"/>
        </w:rPr>
        <w:object w:dxaOrig="6700" w:dyaOrig="380">
          <v:shape id="_x0000_i1095" type="#_x0000_t75" style="width:336.75pt;height:18.75pt" o:ole="">
            <v:imagedata r:id="rId137" o:title=""/>
          </v:shape>
          <o:OLEObject Type="Embed" ProgID="Equation.3" ShapeID="_x0000_i1095" DrawAspect="Content" ObjectID="_1463333507" r:id="rId138"/>
        </w:object>
      </w:r>
      <w:r w:rsidR="00B42CB5">
        <w:rPr>
          <w:rFonts w:eastAsia="Calibri"/>
          <w:szCs w:val="22"/>
          <w:lang w:eastAsia="en-US"/>
        </w:rPr>
        <w:t xml:space="preserve"> </w:t>
      </w:r>
    </w:p>
    <w:p w:rsidR="003A6BF9" w:rsidRPr="00B42CB5" w:rsidRDefault="00B42CB5" w:rsidP="00B42CB5">
      <w:pPr>
        <w:spacing w:before="480" w:after="240" w:line="360" w:lineRule="auto"/>
        <w:ind w:firstLine="709"/>
        <w:jc w:val="both"/>
        <w:rPr>
          <w:rFonts w:eastAsia="Calibri"/>
          <w:position w:val="-14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,где с-   </w:t>
      </w:r>
      <w:r w:rsidR="006A041B">
        <w:rPr>
          <w:rFonts w:eastAsia="Calibri"/>
          <w:szCs w:val="22"/>
          <w:lang w:eastAsia="en-US"/>
        </w:rPr>
        <w:t xml:space="preserve"> количество токенов, </w:t>
      </w:r>
      <w:r w:rsidR="006A041B">
        <w:rPr>
          <w:rFonts w:eastAsia="Calibri"/>
          <w:szCs w:val="22"/>
          <w:lang w:val="en-US" w:eastAsia="en-US"/>
        </w:rPr>
        <w:t>operation</w:t>
      </w:r>
      <w:r w:rsidR="006A041B" w:rsidRPr="006A041B">
        <w:rPr>
          <w:rFonts w:eastAsia="Calibri"/>
          <w:szCs w:val="22"/>
          <w:lang w:eastAsia="en-US"/>
        </w:rPr>
        <w:t xml:space="preserve"> </w:t>
      </w:r>
      <w:r w:rsidR="006A041B">
        <w:rPr>
          <w:rFonts w:eastAsia="Calibri"/>
          <w:szCs w:val="22"/>
          <w:lang w:eastAsia="en-US"/>
        </w:rPr>
        <w:t>означает появление</w:t>
      </w:r>
      <w:r w:rsidR="00CC32C0">
        <w:rPr>
          <w:rFonts w:eastAsia="Calibri"/>
          <w:szCs w:val="22"/>
          <w:lang w:eastAsia="en-US"/>
        </w:rPr>
        <w:t xml:space="preserve"> (значение 1)</w:t>
      </w:r>
      <w:r w:rsidR="006A041B">
        <w:rPr>
          <w:rFonts w:eastAsia="Calibri"/>
          <w:szCs w:val="22"/>
          <w:lang w:eastAsia="en-US"/>
        </w:rPr>
        <w:t xml:space="preserve"> или удаление</w:t>
      </w:r>
      <w:r w:rsidR="00CC32C0">
        <w:rPr>
          <w:rFonts w:eastAsia="Calibri"/>
          <w:szCs w:val="22"/>
          <w:lang w:eastAsia="en-US"/>
        </w:rPr>
        <w:t xml:space="preserve"> (значение 2)</w:t>
      </w:r>
      <w:r w:rsidR="006A041B">
        <w:rPr>
          <w:rFonts w:eastAsia="Calibri"/>
          <w:szCs w:val="22"/>
          <w:lang w:eastAsia="en-US"/>
        </w:rPr>
        <w:t xml:space="preserve"> токен</w:t>
      </w:r>
      <w:r w:rsidR="00CC32C0">
        <w:rPr>
          <w:rFonts w:eastAsia="Calibri"/>
          <w:szCs w:val="22"/>
          <w:lang w:eastAsia="en-US"/>
        </w:rPr>
        <w:t xml:space="preserve">а, а </w:t>
      </w:r>
      <w:r w:rsidR="00CC32C0">
        <w:rPr>
          <w:rFonts w:eastAsia="Calibri"/>
          <w:szCs w:val="22"/>
          <w:lang w:val="en-US" w:eastAsia="en-US"/>
        </w:rPr>
        <w:t>step</w:t>
      </w:r>
      <w:r w:rsidR="00CC32C0" w:rsidRPr="00CC32C0">
        <w:rPr>
          <w:rFonts w:eastAsia="Calibri"/>
          <w:szCs w:val="22"/>
          <w:lang w:eastAsia="en-US"/>
        </w:rPr>
        <w:t xml:space="preserve"> </w:t>
      </w:r>
      <w:r w:rsidR="00CC32C0">
        <w:rPr>
          <w:rFonts w:eastAsia="Calibri"/>
          <w:szCs w:val="22"/>
          <w:lang w:eastAsia="en-US"/>
        </w:rPr>
        <w:t>- это шаг сети, на котором требуется применить изменение.</w:t>
      </w:r>
      <w:r w:rsidR="003A6BF9" w:rsidRPr="00740CE7">
        <w:rPr>
          <w:rFonts w:eastAsiaTheme="minorHAnsi"/>
          <w:szCs w:val="22"/>
          <w:lang w:eastAsia="en-US"/>
        </w:rPr>
        <w:t xml:space="preserve"> </w:t>
      </w:r>
    </w:p>
    <w:p w:rsidR="00CC32C0" w:rsidRPr="00740CE7" w:rsidRDefault="00CC32C0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Переход в сети Петри выполняет следующие функции: проверяет готовность соответствующих функций предшествования к выполнению (готовность всех функций означает готовность перехода к активации), вызывает срабатывание функций следования, связанных с этим</w:t>
      </w:r>
      <w:r>
        <w:rPr>
          <w:rFonts w:eastAsiaTheme="minorHAnsi"/>
          <w:szCs w:val="22"/>
          <w:lang w:eastAsia="en-US"/>
        </w:rPr>
        <w:t xml:space="preserve"> переходом. О</w:t>
      </w:r>
      <w:r w:rsidRPr="00740CE7">
        <w:rPr>
          <w:rFonts w:eastAsiaTheme="minorHAnsi"/>
          <w:szCs w:val="22"/>
          <w:lang w:eastAsia="en-US"/>
        </w:rPr>
        <w:t xml:space="preserve">дним из параметров перехода </w:t>
      </w:r>
      <w:r>
        <w:rPr>
          <w:rFonts w:eastAsiaTheme="minorHAnsi"/>
          <w:szCs w:val="22"/>
          <w:lang w:eastAsia="en-US"/>
        </w:rPr>
        <w:t>может быть</w:t>
      </w:r>
      <w:r w:rsidRPr="00740CE7">
        <w:rPr>
          <w:rFonts w:eastAsiaTheme="minorHAnsi"/>
          <w:szCs w:val="22"/>
          <w:lang w:eastAsia="en-US"/>
        </w:rPr>
        <w:t xml:space="preserve"> задержка работы – при наличии задержки, переход срабатывает не мгновенно, а через определенное количество времени</w:t>
      </w:r>
      <w:r>
        <w:rPr>
          <w:rFonts w:eastAsiaTheme="minorHAnsi"/>
          <w:szCs w:val="22"/>
          <w:lang w:eastAsia="en-US"/>
        </w:rPr>
        <w:t xml:space="preserve"> или тактов работы сети</w:t>
      </w:r>
      <w:r w:rsidRPr="00740CE7">
        <w:rPr>
          <w:rFonts w:eastAsiaTheme="minorHAnsi"/>
          <w:szCs w:val="22"/>
          <w:lang w:eastAsia="en-US"/>
        </w:rPr>
        <w:t>.</w:t>
      </w:r>
    </w:p>
    <w:p w:rsidR="00CC32C0" w:rsidRDefault="00CC32C0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Возможные изменения для перехода: изменение задержки выполнения, временное или постоянное прекращение работы, временное или постоянное безусловное срабатывание (независимо от функций предшествования).</w:t>
      </w:r>
    </w:p>
    <w:p w:rsidR="00CC32C0" w:rsidRPr="00740CE7" w:rsidRDefault="00F70661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9200" w:dyaOrig="400">
          <v:shape id="_x0000_i1096" type="#_x0000_t75" style="width:462.75pt;height:19.5pt" o:ole="">
            <v:imagedata r:id="rId139" o:title=""/>
          </v:shape>
          <o:OLEObject Type="Embed" ProgID="Equation.3" ShapeID="_x0000_i1096" DrawAspect="Content" ObjectID="_1463333508" r:id="rId140"/>
        </w:object>
      </w:r>
    </w:p>
    <w:p w:rsidR="00F70661" w:rsidRPr="00F70661" w:rsidRDefault="00F70661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где </w:t>
      </w:r>
      <w:r>
        <w:rPr>
          <w:rFonts w:eastAsiaTheme="minorHAnsi"/>
          <w:szCs w:val="22"/>
          <w:lang w:val="en-US" w:eastAsia="en-US"/>
        </w:rPr>
        <w:t>sleep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– значение параметра задержки, </w:t>
      </w:r>
      <w:r>
        <w:rPr>
          <w:rFonts w:eastAsiaTheme="minorHAnsi"/>
          <w:szCs w:val="22"/>
          <w:lang w:val="en-US" w:eastAsia="en-US"/>
        </w:rPr>
        <w:t>operation</w:t>
      </w:r>
      <w:r w:rsidRPr="00F70661">
        <w:rPr>
          <w:rFonts w:eastAsiaTheme="minorHAnsi"/>
          <w:szCs w:val="22"/>
          <w:lang w:eastAsia="en-US"/>
        </w:rPr>
        <w:t xml:space="preserve">: значение 0 </w:t>
      </w:r>
      <w:r>
        <w:rPr>
          <w:rFonts w:eastAsiaTheme="minorHAnsi"/>
          <w:szCs w:val="22"/>
          <w:lang w:eastAsia="en-US"/>
        </w:rPr>
        <w:t xml:space="preserve">– переход не выполняется, значение 1 – переход выполняется безусловно, </w:t>
      </w:r>
      <w:r w:rsidR="00CC32C0" w:rsidRPr="00740CE7"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val="en-US" w:eastAsia="en-US"/>
        </w:rPr>
        <w:t>Steps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– диапазон применения изменения.</w:t>
      </w:r>
    </w:p>
    <w:p w:rsidR="00DB01F7" w:rsidRPr="00740CE7" w:rsidRDefault="00DB01F7" w:rsidP="00DB01F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Функция следования</w:t>
      </w:r>
      <w:r w:rsidR="00CC3B1F">
        <w:rPr>
          <w:rFonts w:eastAsiaTheme="minorHAnsi"/>
          <w:szCs w:val="22"/>
          <w:lang w:eastAsia="en-US"/>
        </w:rPr>
        <w:t xml:space="preserve"> </w:t>
      </w:r>
      <w:r w:rsidRPr="00740CE7">
        <w:rPr>
          <w:rFonts w:eastAsiaTheme="minorHAnsi"/>
          <w:szCs w:val="22"/>
          <w:lang w:eastAsia="en-US"/>
        </w:rPr>
        <w:t xml:space="preserve"> определяет</w:t>
      </w:r>
      <w:r>
        <w:rPr>
          <w:rFonts w:eastAsiaTheme="minorHAnsi"/>
          <w:szCs w:val="22"/>
          <w:lang w:eastAsia="en-US"/>
        </w:rPr>
        <w:t xml:space="preserve"> </w:t>
      </w:r>
      <w:r w:rsidRPr="00740CE7">
        <w:rPr>
          <w:rFonts w:eastAsiaTheme="minorHAnsi"/>
          <w:szCs w:val="22"/>
          <w:lang w:eastAsia="en-US"/>
        </w:rPr>
        <w:t>токены</w:t>
      </w:r>
      <w:r>
        <w:rPr>
          <w:rFonts w:eastAsiaTheme="minorHAnsi"/>
          <w:szCs w:val="22"/>
          <w:lang w:eastAsia="en-US"/>
        </w:rPr>
        <w:t>, которые</w:t>
      </w:r>
      <w:r w:rsidRPr="00740CE7">
        <w:rPr>
          <w:rFonts w:eastAsiaTheme="minorHAnsi"/>
          <w:szCs w:val="22"/>
          <w:lang w:eastAsia="en-US"/>
        </w:rPr>
        <w:t xml:space="preserve"> появятся в указанном состоянии после активации</w:t>
      </w:r>
      <w:r w:rsidR="00A25EF9">
        <w:rPr>
          <w:rFonts w:eastAsiaTheme="minorHAnsi"/>
          <w:szCs w:val="22"/>
          <w:lang w:eastAsia="en-US"/>
        </w:rPr>
        <w:t xml:space="preserve"> и срабатывания</w:t>
      </w:r>
      <w:r w:rsidRPr="00740CE7">
        <w:rPr>
          <w:rFonts w:eastAsiaTheme="minorHAnsi"/>
          <w:szCs w:val="22"/>
          <w:lang w:eastAsia="en-US"/>
        </w:rPr>
        <w:t xml:space="preserve"> соответствующего перехода. Возможные изменения для фун</w:t>
      </w:r>
      <w:r>
        <w:rPr>
          <w:rFonts w:eastAsiaTheme="minorHAnsi"/>
          <w:szCs w:val="22"/>
          <w:lang w:eastAsia="en-US"/>
        </w:rPr>
        <w:t>к</w:t>
      </w:r>
      <w:r w:rsidRPr="00740CE7">
        <w:rPr>
          <w:rFonts w:eastAsiaTheme="minorHAnsi"/>
          <w:szCs w:val="22"/>
          <w:lang w:eastAsia="en-US"/>
        </w:rPr>
        <w:t>ции следования: изменение параметров уже указанных в функции токенов, изменение количества указанных токенов, удаление существующих или добавление новых токенов, постоянн</w:t>
      </w:r>
      <w:r w:rsidR="00803154">
        <w:rPr>
          <w:rFonts w:eastAsiaTheme="minorHAnsi"/>
          <w:szCs w:val="22"/>
          <w:lang w:eastAsia="en-US"/>
        </w:rPr>
        <w:t>ый или временный отказ в работе или безусловное выполнение.</w:t>
      </w:r>
    </w:p>
    <w:p w:rsidR="00803154" w:rsidRDefault="00CC3B1F" w:rsidP="00CC32C0">
      <w:pPr>
        <w:spacing w:before="480" w:after="240" w:line="360" w:lineRule="auto"/>
        <w:jc w:val="both"/>
        <w:rPr>
          <w:rFonts w:eastAsia="Calibri"/>
          <w:position w:val="-14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8860" w:dyaOrig="400">
          <v:shape id="_x0000_i1097" type="#_x0000_t75" style="width:445.5pt;height:19.5pt" o:ole="">
            <v:imagedata r:id="rId141" o:title=""/>
          </v:shape>
          <o:OLEObject Type="Embed" ProgID="Equation.3" ShapeID="_x0000_i1097" DrawAspect="Content" ObjectID="_1463333509" r:id="rId142"/>
        </w:object>
      </w:r>
    </w:p>
    <w:p w:rsidR="00803154" w:rsidRDefault="00803154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где, </w:t>
      </w:r>
      <w:r>
        <w:rPr>
          <w:rFonts w:eastAsiaTheme="minorHAnsi"/>
          <w:szCs w:val="22"/>
          <w:lang w:val="en-US" w:eastAsia="en-US"/>
        </w:rPr>
        <w:t>operation</w:t>
      </w:r>
      <w:r>
        <w:rPr>
          <w:rFonts w:eastAsiaTheme="minorHAnsi"/>
          <w:szCs w:val="22"/>
          <w:lang w:eastAsia="en-US"/>
        </w:rPr>
        <w:t>: значение -1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– функция не работает, значение 1 – функция </w:t>
      </w:r>
      <w:r w:rsidR="00CC3B1F">
        <w:rPr>
          <w:rFonts w:eastAsiaTheme="minorHAnsi"/>
          <w:szCs w:val="22"/>
          <w:lang w:eastAsia="en-US"/>
        </w:rPr>
        <w:t>срабатывает</w:t>
      </w:r>
      <w:r>
        <w:rPr>
          <w:rFonts w:eastAsiaTheme="minorHAnsi"/>
          <w:szCs w:val="22"/>
          <w:lang w:eastAsia="en-US"/>
        </w:rPr>
        <w:t xml:space="preserve"> безусловно, значение 0 – </w:t>
      </w:r>
      <w:r w:rsidR="00CC3B1F">
        <w:rPr>
          <w:rFonts w:eastAsiaTheme="minorHAnsi"/>
          <w:szCs w:val="22"/>
          <w:lang w:eastAsia="en-US"/>
        </w:rPr>
        <w:t>функция работает в «обычном режиме»</w:t>
      </w:r>
      <w:r>
        <w:rPr>
          <w:rFonts w:eastAsiaTheme="minorHAnsi"/>
          <w:szCs w:val="22"/>
          <w:lang w:eastAsia="en-US"/>
        </w:rPr>
        <w:t xml:space="preserve">, </w:t>
      </w:r>
      <w:r w:rsidRPr="00740CE7"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val="en-US" w:eastAsia="en-US"/>
        </w:rPr>
        <w:t>Steps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– диапазон применения изменения</w:t>
      </w:r>
      <w:r w:rsidR="00CC3B1F">
        <w:rPr>
          <w:rFonts w:eastAsiaTheme="minorHAnsi"/>
          <w:szCs w:val="22"/>
          <w:lang w:eastAsia="en-US"/>
        </w:rPr>
        <w:t xml:space="preserve">. </w:t>
      </w:r>
    </w:p>
    <w:p w:rsidR="00CC3B1F" w:rsidRDefault="002E5252" w:rsidP="00CC3B1F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Изменение ф</w:t>
      </w:r>
      <w:r w:rsidR="00CC3B1F">
        <w:rPr>
          <w:rFonts w:eastAsiaTheme="minorHAnsi"/>
          <w:szCs w:val="22"/>
          <w:lang w:eastAsia="en-US"/>
        </w:rPr>
        <w:t>ункции предшествования описываются таким же образом:</w:t>
      </w:r>
    </w:p>
    <w:p w:rsidR="00CC3B1F" w:rsidRPr="00CC3B1F" w:rsidRDefault="00CC3B1F" w:rsidP="00CC3B1F">
      <w:pPr>
        <w:spacing w:before="480" w:after="240" w:line="360" w:lineRule="auto"/>
        <w:jc w:val="both"/>
        <w:rPr>
          <w:rFonts w:eastAsia="Calibri"/>
          <w:position w:val="-14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8880" w:dyaOrig="400">
          <v:shape id="_x0000_i1098" type="#_x0000_t75" style="width:447pt;height:19.5pt" o:ole="">
            <v:imagedata r:id="rId143" o:title=""/>
          </v:shape>
          <o:OLEObject Type="Embed" ProgID="Equation.3" ShapeID="_x0000_i1098" DrawAspect="Content" ObjectID="_1463333510" r:id="rId144"/>
        </w:object>
      </w:r>
    </w:p>
    <w:p w:rsidR="00CC3B1F" w:rsidRDefault="00CC3B1F" w:rsidP="00CC3B1F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Заметим, что применение изменений к функциям описывается с помощью множества токенов </w:t>
      </w:r>
      <w:r w:rsidR="002E5252" w:rsidRPr="00CC3B1F">
        <w:rPr>
          <w:rFonts w:eastAsia="Calibri"/>
          <w:position w:val="-10"/>
          <w:szCs w:val="22"/>
          <w:lang w:eastAsia="en-US"/>
        </w:rPr>
        <w:object w:dxaOrig="480" w:dyaOrig="360">
          <v:shape id="_x0000_i1099" type="#_x0000_t75" style="width:24pt;height:18pt" o:ole="">
            <v:imagedata r:id="rId145" o:title=""/>
          </v:shape>
          <o:OLEObject Type="Embed" ProgID="Equation.3" ShapeID="_x0000_i1099" DrawAspect="Content" ObjectID="_1463333511" r:id="rId146"/>
        </w:object>
      </w:r>
      <w:r>
        <w:rPr>
          <w:rFonts w:eastAsia="Calibri"/>
          <w:szCs w:val="22"/>
          <w:lang w:eastAsia="en-US"/>
        </w:rPr>
        <w:t xml:space="preserve"> –  </w:t>
      </w:r>
      <w:r w:rsidR="002E5252">
        <w:rPr>
          <w:rFonts w:eastAsia="Calibri"/>
          <w:szCs w:val="22"/>
          <w:lang w:eastAsia="en-US"/>
        </w:rPr>
        <w:t>для упрощения модели будем полагать, что при применении изменения, множество токенов функции меняется на указанное в изменении.</w:t>
      </w:r>
    </w:p>
    <w:p w:rsidR="000727BE" w:rsidRDefault="002E5252" w:rsidP="000727BE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="Calibri"/>
          <w:position w:val="-14"/>
          <w:szCs w:val="22"/>
          <w:lang w:eastAsia="en-US"/>
        </w:rPr>
        <w:tab/>
      </w:r>
      <w:r w:rsidR="000727BE" w:rsidRPr="00740CE7">
        <w:rPr>
          <w:rFonts w:eastAsiaTheme="minorHAnsi"/>
          <w:szCs w:val="22"/>
          <w:lang w:eastAsia="en-US"/>
        </w:rPr>
        <w:t>Маркирование сети однозначно определяет состояние сети в каждый такт времени. Так как маркирование есть совокупность токенов во всех состояниях, то изменение маркирования – эт</w:t>
      </w:r>
      <w:r w:rsidR="000727BE">
        <w:rPr>
          <w:rFonts w:eastAsiaTheme="minorHAnsi"/>
          <w:szCs w:val="22"/>
          <w:lang w:eastAsia="en-US"/>
        </w:rPr>
        <w:t>о изменение состояний. Возможное изменение</w:t>
      </w:r>
      <w:r w:rsidR="000727BE" w:rsidRPr="00740CE7">
        <w:rPr>
          <w:rFonts w:eastAsiaTheme="minorHAnsi"/>
          <w:szCs w:val="22"/>
          <w:lang w:eastAsia="en-US"/>
        </w:rPr>
        <w:t xml:space="preserve"> маркирования сети состоит из комбинации изменений ее состояний. Как параметр может быть использован временной интервал.</w:t>
      </w:r>
    </w:p>
    <w:p w:rsidR="000727BE" w:rsidRDefault="00C36A00" w:rsidP="00C36A00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0727BE">
        <w:rPr>
          <w:rFonts w:eastAsia="Calibri"/>
          <w:position w:val="-12"/>
          <w:szCs w:val="22"/>
          <w:lang w:eastAsia="en-US"/>
        </w:rPr>
        <w:object w:dxaOrig="5420" w:dyaOrig="380">
          <v:shape id="_x0000_i1100" type="#_x0000_t75" style="width:270pt;height:18.75pt" o:ole="">
            <v:imagedata r:id="rId147" o:title=""/>
          </v:shape>
          <o:OLEObject Type="Embed" ProgID="Equation.3" ShapeID="_x0000_i1100" DrawAspect="Content" ObjectID="_1463333512" r:id="rId148"/>
        </w:object>
      </w:r>
      <w:r>
        <w:rPr>
          <w:rFonts w:eastAsia="Calibri"/>
          <w:szCs w:val="22"/>
          <w:lang w:eastAsia="en-US"/>
        </w:rPr>
        <w:t xml:space="preserve"> ,где </w:t>
      </w:r>
      <w:r w:rsidR="00B42CB5" w:rsidRPr="00C36A00">
        <w:rPr>
          <w:rFonts w:eastAsia="Calibri"/>
          <w:position w:val="-12"/>
          <w:szCs w:val="22"/>
          <w:lang w:eastAsia="en-US"/>
        </w:rPr>
        <w:object w:dxaOrig="1080" w:dyaOrig="360">
          <v:shape id="_x0000_i1101" type="#_x0000_t75" style="width:54pt;height:18pt" o:ole="">
            <v:imagedata r:id="rId149" o:title=""/>
          </v:shape>
          <o:OLEObject Type="Embed" ProgID="Equation.3" ShapeID="_x0000_i1101" DrawAspect="Content" ObjectID="_1463333513" r:id="rId150"/>
        </w:object>
      </w:r>
      <w:r>
        <w:rPr>
          <w:rFonts w:eastAsia="Calibri"/>
          <w:szCs w:val="22"/>
          <w:lang w:eastAsia="en-US"/>
        </w:rPr>
        <w:t xml:space="preserve"> –  набор изменений для позиций</w:t>
      </w:r>
      <w:r w:rsidRPr="00C36A00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val="en-US" w:eastAsia="en-US"/>
        </w:rPr>
        <w:t>step</w:t>
      </w:r>
      <w:r w:rsidRPr="00C36A00">
        <w:rPr>
          <w:rFonts w:eastAsia="Calibri"/>
          <w:szCs w:val="22"/>
          <w:lang w:eastAsia="en-US"/>
        </w:rPr>
        <w:t xml:space="preserve"> -  </w:t>
      </w:r>
      <w:r>
        <w:rPr>
          <w:rFonts w:eastAsia="Calibri"/>
          <w:szCs w:val="22"/>
          <w:lang w:eastAsia="en-US"/>
        </w:rPr>
        <w:t>шаг применения изменения.</w:t>
      </w:r>
    </w:p>
    <w:p w:rsidR="00B42CB5" w:rsidRPr="00C36A00" w:rsidRDefault="00B42CB5" w:rsidP="00B42CB5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</w:p>
    <w:p w:rsidR="000727BE" w:rsidRPr="00740CE7" w:rsidRDefault="000727BE" w:rsidP="000727BE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2F577B" w:rsidRPr="00B42CB5" w:rsidRDefault="00B42CB5" w:rsidP="00B42CB5">
      <w:pPr>
        <w:pStyle w:val="ListParagraph"/>
        <w:numPr>
          <w:ilvl w:val="1"/>
          <w:numId w:val="9"/>
        </w:numPr>
        <w:spacing w:before="480" w:after="240" w:line="360" w:lineRule="auto"/>
        <w:ind w:left="0" w:hanging="11"/>
        <w:jc w:val="both"/>
        <w:rPr>
          <w:rFonts w:eastAsia="Calibri"/>
          <w:b/>
          <w:position w:val="-14"/>
          <w:szCs w:val="22"/>
          <w:lang w:eastAsia="en-US"/>
        </w:rPr>
      </w:pPr>
      <w:r>
        <w:rPr>
          <w:rFonts w:eastAsia="Calibri"/>
          <w:b/>
          <w:position w:val="-14"/>
          <w:szCs w:val="22"/>
          <w:lang w:eastAsia="en-US"/>
        </w:rPr>
        <w:lastRenderedPageBreak/>
        <w:t xml:space="preserve"> Модель последствий</w:t>
      </w:r>
    </w:p>
    <w:p w:rsidR="009E1D17" w:rsidRPr="00740CE7" w:rsidRDefault="004765FB" w:rsidP="009E1D1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Анализ изменений подразумевает наличие инструмента сбора данных о соответствующих последствиях.</w:t>
      </w:r>
      <w:r w:rsidR="00B10B88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Для описания </w:t>
      </w:r>
      <w:r w:rsidR="00B10B88">
        <w:rPr>
          <w:rFonts w:eastAsiaTheme="minorHAnsi"/>
          <w:szCs w:val="22"/>
          <w:lang w:eastAsia="en-US"/>
        </w:rPr>
        <w:t>результатов анализа</w:t>
      </w:r>
      <w:r>
        <w:rPr>
          <w:rFonts w:eastAsiaTheme="minorHAnsi"/>
          <w:szCs w:val="22"/>
          <w:lang w:eastAsia="en-US"/>
        </w:rPr>
        <w:t xml:space="preserve"> </w:t>
      </w:r>
      <w:r w:rsidR="00B10B88">
        <w:rPr>
          <w:rFonts w:eastAsiaTheme="minorHAnsi"/>
          <w:szCs w:val="22"/>
          <w:lang w:eastAsia="en-US"/>
        </w:rPr>
        <w:t>вводятся параметры последствий.</w:t>
      </w:r>
      <w:r w:rsidR="009E1D17" w:rsidRPr="00740CE7">
        <w:rPr>
          <w:rFonts w:eastAsiaTheme="minorHAnsi"/>
          <w:szCs w:val="22"/>
          <w:lang w:eastAsia="en-US"/>
        </w:rPr>
        <w:t xml:space="preserve"> </w:t>
      </w:r>
    </w:p>
    <w:p w:rsidR="009E1D17" w:rsidRPr="00B10B88" w:rsidRDefault="009E1D17" w:rsidP="00B10B88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</w:t>
      </w:r>
      <w:r w:rsidR="00B10B88">
        <w:rPr>
          <w:rFonts w:eastAsiaTheme="minorHAnsi"/>
          <w:szCs w:val="22"/>
          <w:lang w:eastAsia="en-US"/>
        </w:rPr>
        <w:t xml:space="preserve"> последствий описывают условия собора статистики</w:t>
      </w:r>
      <w:r w:rsidRPr="00740CE7">
        <w:rPr>
          <w:rFonts w:eastAsiaTheme="minorHAnsi"/>
          <w:szCs w:val="22"/>
          <w:lang w:eastAsia="en-US"/>
        </w:rPr>
        <w:t xml:space="preserve"> </w:t>
      </w:r>
      <w:r w:rsidR="00B10B88">
        <w:rPr>
          <w:rFonts w:eastAsiaTheme="minorHAnsi"/>
          <w:szCs w:val="22"/>
          <w:lang w:eastAsia="en-US"/>
        </w:rPr>
        <w:t xml:space="preserve">и то, </w:t>
      </w:r>
      <w:r w:rsidRPr="00740CE7">
        <w:rPr>
          <w:rFonts w:eastAsiaTheme="minorHAnsi"/>
          <w:szCs w:val="22"/>
          <w:lang w:eastAsia="en-US"/>
        </w:rPr>
        <w:t>какая инфо</w:t>
      </w:r>
      <w:r w:rsidR="00B10B88">
        <w:rPr>
          <w:rFonts w:eastAsiaTheme="minorHAnsi"/>
          <w:szCs w:val="22"/>
          <w:lang w:eastAsia="en-US"/>
        </w:rPr>
        <w:t xml:space="preserve">рмация попадает в отчет. Общим, </w:t>
      </w:r>
      <w:r w:rsidRPr="00740CE7">
        <w:rPr>
          <w:rFonts w:eastAsiaTheme="minorHAnsi"/>
          <w:szCs w:val="22"/>
          <w:lang w:eastAsia="en-US"/>
        </w:rPr>
        <w:t xml:space="preserve">для всех групп параметров может являться указание критических значений свойств объектов сети. При достижении указанных значений, в статистике добавляется пометка «Критично». </w:t>
      </w:r>
    </w:p>
    <w:p w:rsidR="00644332" w:rsidRPr="00740CE7" w:rsidRDefault="00644332" w:rsidP="00CC3099">
      <w:pPr>
        <w:spacing w:before="480" w:after="240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Классификация параметров последствий проводится по следующим группам:</w:t>
      </w:r>
    </w:p>
    <w:p w:rsidR="00740CE7" w:rsidRPr="00591181" w:rsidRDefault="00740CE7" w:rsidP="00CC3099">
      <w:pPr>
        <w:pStyle w:val="ListParagraph"/>
        <w:numPr>
          <w:ilvl w:val="0"/>
          <w:numId w:val="22"/>
        </w:numPr>
        <w:spacing w:before="480" w:after="240"/>
        <w:contextualSpacing w:val="0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t>Параметры последствий для позиций.</w:t>
      </w:r>
      <w:r w:rsidRPr="00644332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591181" w:rsidRPr="00C2481E" w:rsidRDefault="00C2481E" w:rsidP="00C2481E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591181">
        <w:rPr>
          <w:rFonts w:eastAsia="Calibri"/>
          <w:position w:val="-14"/>
          <w:szCs w:val="22"/>
          <w:lang w:eastAsia="en-US"/>
        </w:rPr>
        <w:object w:dxaOrig="8000" w:dyaOrig="400">
          <v:shape id="_x0000_i1102" type="#_x0000_t75" style="width:398.25pt;height:19.5pt" o:ole="">
            <v:imagedata r:id="rId151" o:title=""/>
          </v:shape>
          <o:OLEObject Type="Embed" ProgID="Equation.3" ShapeID="_x0000_i1102" DrawAspect="Content" ObjectID="_1463333514" r:id="rId152"/>
        </w:object>
      </w:r>
      <w:r w:rsidR="00591181">
        <w:rPr>
          <w:rFonts w:eastAsia="Calibri"/>
          <w:szCs w:val="22"/>
          <w:lang w:eastAsia="en-US"/>
        </w:rPr>
        <w:t xml:space="preserve"> –  где, </w:t>
      </w:r>
      <w:r w:rsidRPr="00C2481E">
        <w:rPr>
          <w:position w:val="-14"/>
        </w:rPr>
        <w:object w:dxaOrig="880" w:dyaOrig="380">
          <v:shape id="_x0000_i1103" type="#_x0000_t75" style="width:44.25pt;height:18.75pt" o:ole="">
            <v:imagedata r:id="rId153" o:title=""/>
          </v:shape>
          <o:OLEObject Type="Embed" ProgID="Equation.3" ShapeID="_x0000_i1103" DrawAspect="Content" ObjectID="_1463333515" r:id="rId154"/>
        </w:object>
      </w:r>
      <w:r>
        <w:t xml:space="preserve"> - данные статистики для токена типа </w:t>
      </w:r>
      <w:r>
        <w:rPr>
          <w:lang w:val="en-US"/>
        </w:rPr>
        <w:t>q</w:t>
      </w:r>
      <w:r w:rsidRPr="00C2481E">
        <w:t xml:space="preserve">, </w:t>
      </w:r>
      <w:r>
        <w:rPr>
          <w:lang w:val="en-US"/>
        </w:rPr>
        <w:t>max</w:t>
      </w:r>
      <w:r w:rsidRPr="00C2481E">
        <w:t xml:space="preserve"> -  </w:t>
      </w:r>
      <w:r>
        <w:t xml:space="preserve">максимальное число токенов в этой позиции от начала работы до шага </w:t>
      </w:r>
      <w:r>
        <w:rPr>
          <w:lang w:val="en-US"/>
        </w:rPr>
        <w:t>t</w:t>
      </w:r>
      <w:r>
        <w:t xml:space="preserve">, </w:t>
      </w:r>
      <w:r>
        <w:rPr>
          <w:lang w:val="en-US"/>
        </w:rPr>
        <w:t>current</w:t>
      </w:r>
      <w:r w:rsidRPr="00C2481E">
        <w:t xml:space="preserve">- </w:t>
      </w:r>
      <w:r>
        <w:t xml:space="preserve">текущее число токенов в позиции, </w:t>
      </w:r>
      <w:r>
        <w:rPr>
          <w:lang w:val="en-US"/>
        </w:rPr>
        <w:t>t</w:t>
      </w:r>
      <w:r>
        <w:t xml:space="preserve"> -  шаг сети Петри, для которого собрана статистика.</w:t>
      </w:r>
    </w:p>
    <w:p w:rsidR="00740CE7" w:rsidRPr="00C2481E" w:rsidRDefault="00740CE7" w:rsidP="00CC3099">
      <w:pPr>
        <w:pStyle w:val="ListParagraph"/>
        <w:numPr>
          <w:ilvl w:val="0"/>
          <w:numId w:val="22"/>
        </w:numPr>
        <w:spacing w:before="480" w:after="240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t xml:space="preserve">Параметры последствий для переходов. </w:t>
      </w:r>
    </w:p>
    <w:p w:rsidR="00C2481E" w:rsidRPr="00EE7D8B" w:rsidRDefault="00EE7D8B" w:rsidP="00CC3099">
      <w:pPr>
        <w:spacing w:before="480" w:after="240"/>
        <w:ind w:firstLine="708"/>
        <w:jc w:val="both"/>
        <w:rPr>
          <w:rFonts w:eastAsia="Calibri"/>
          <w:szCs w:val="22"/>
          <w:lang w:eastAsia="en-US"/>
        </w:rPr>
      </w:pPr>
      <w:r w:rsidRPr="00591181">
        <w:rPr>
          <w:rFonts w:eastAsia="Calibri"/>
          <w:position w:val="-14"/>
          <w:szCs w:val="22"/>
          <w:lang w:eastAsia="en-US"/>
        </w:rPr>
        <w:object w:dxaOrig="3900" w:dyaOrig="400">
          <v:shape id="_x0000_i1104" type="#_x0000_t75" style="width:194.25pt;height:19.5pt" o:ole="">
            <v:imagedata r:id="rId155" o:title=""/>
          </v:shape>
          <o:OLEObject Type="Embed" ProgID="Equation.3" ShapeID="_x0000_i1104" DrawAspect="Content" ObjectID="_1463333516" r:id="rId156"/>
        </w:object>
      </w:r>
      <w:r w:rsidR="00C2481E">
        <w:rPr>
          <w:rFonts w:eastAsia="Calibri"/>
          <w:szCs w:val="22"/>
          <w:lang w:eastAsia="en-US"/>
        </w:rPr>
        <w:t xml:space="preserve"> –  где, </w:t>
      </w:r>
      <w:r w:rsidR="00C2481E">
        <w:rPr>
          <w:lang w:val="en-US"/>
        </w:rPr>
        <w:t>count</w:t>
      </w:r>
      <w:r w:rsidR="00C2481E" w:rsidRPr="00C2481E">
        <w:t xml:space="preserve"> </w:t>
      </w:r>
      <w:r w:rsidR="00C2481E">
        <w:t xml:space="preserve">– число срабатываний перехода до шага сети </w:t>
      </w:r>
      <w:r w:rsidR="00C2481E">
        <w:rPr>
          <w:lang w:val="en-US"/>
        </w:rPr>
        <w:t>t</w:t>
      </w:r>
      <w:r w:rsidR="00C2481E" w:rsidRPr="00C2481E">
        <w:t>.</w:t>
      </w:r>
    </w:p>
    <w:p w:rsidR="00FC58C7" w:rsidRDefault="00740CE7" w:rsidP="00CC3099">
      <w:pPr>
        <w:pStyle w:val="ListParagraph"/>
        <w:numPr>
          <w:ilvl w:val="0"/>
          <w:numId w:val="22"/>
        </w:numPr>
        <w:spacing w:before="480" w:after="240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t xml:space="preserve">Параметры последствий </w:t>
      </w:r>
      <w:r w:rsidR="00DE2E02">
        <w:rPr>
          <w:rFonts w:eastAsia="Calibri"/>
          <w:szCs w:val="22"/>
          <w:lang w:eastAsia="en-US"/>
        </w:rPr>
        <w:t xml:space="preserve">для </w:t>
      </w:r>
      <w:r w:rsidRPr="00644332">
        <w:rPr>
          <w:rFonts w:eastAsia="Calibri"/>
          <w:szCs w:val="22"/>
          <w:lang w:eastAsia="en-US"/>
        </w:rPr>
        <w:t xml:space="preserve">маркирования сети. </w:t>
      </w:r>
    </w:p>
    <w:p w:rsidR="00EE7D8B" w:rsidRDefault="00EE7D8B" w:rsidP="00CC3099">
      <w:pPr>
        <w:spacing w:before="480" w:after="240"/>
        <w:ind w:firstLine="709"/>
        <w:contextualSpacing/>
        <w:jc w:val="both"/>
        <w:rPr>
          <w:rFonts w:eastAsia="Calibri"/>
          <w:szCs w:val="22"/>
          <w:lang w:eastAsia="en-US"/>
        </w:rPr>
      </w:pPr>
      <w:r w:rsidRPr="00591181">
        <w:rPr>
          <w:rFonts w:eastAsia="Calibri"/>
          <w:position w:val="-14"/>
          <w:szCs w:val="22"/>
          <w:lang w:eastAsia="en-US"/>
        </w:rPr>
        <w:object w:dxaOrig="6380" w:dyaOrig="380">
          <v:shape id="_x0000_i1105" type="#_x0000_t75" style="width:317.25pt;height:18.75pt" o:ole="">
            <v:imagedata r:id="rId157" o:title=""/>
          </v:shape>
          <o:OLEObject Type="Embed" ProgID="Equation.3" ShapeID="_x0000_i1105" DrawAspect="Content" ObjectID="_1463333517" r:id="rId158"/>
        </w:object>
      </w:r>
      <w:r>
        <w:rPr>
          <w:rFonts w:eastAsia="Calibri"/>
          <w:szCs w:val="22"/>
          <w:lang w:eastAsia="en-US"/>
        </w:rPr>
        <w:t xml:space="preserve"> –  </w:t>
      </w:r>
    </w:p>
    <w:p w:rsidR="00EE7D8B" w:rsidRDefault="00EE7D8B" w:rsidP="00EE7D8B">
      <w:pPr>
        <w:spacing w:before="480" w:after="240" w:line="360" w:lineRule="auto"/>
        <w:ind w:firstLine="708"/>
        <w:jc w:val="both"/>
      </w:pPr>
      <w:r>
        <w:rPr>
          <w:rFonts w:eastAsia="Calibri"/>
          <w:szCs w:val="22"/>
          <w:lang w:eastAsia="en-US"/>
        </w:rPr>
        <w:t xml:space="preserve">где, </w:t>
      </w:r>
      <w:r w:rsidR="00BC55FC" w:rsidRPr="000027BC">
        <w:rPr>
          <w:position w:val="-14"/>
        </w:rPr>
        <w:object w:dxaOrig="2500" w:dyaOrig="380">
          <v:shape id="_x0000_i1106" type="#_x0000_t75" style="width:125.25pt;height:18.75pt" o:ole="">
            <v:imagedata r:id="rId159" o:title=""/>
          </v:shape>
          <o:OLEObject Type="Embed" ProgID="Equation.3" ShapeID="_x0000_i1106" DrawAspect="Content" ObjectID="_1463333518" r:id="rId160"/>
        </w:object>
      </w:r>
      <w:r>
        <w:t xml:space="preserve">=1 означает наличие некоторой зависимости от значений </w:t>
      </w:r>
      <w:r w:rsidR="00BC55FC">
        <w:t xml:space="preserve">параметров последствий позиций и переходов. Например: в отчет попадет только описание </w:t>
      </w:r>
      <w:r w:rsidR="00CC3099">
        <w:t>ситуации, при которой в позиции</w:t>
      </w:r>
      <w:r w:rsidR="00BC55FC" w:rsidRPr="000027BC">
        <w:rPr>
          <w:position w:val="-12"/>
        </w:rPr>
        <w:object w:dxaOrig="279" w:dyaOrig="360">
          <v:shape id="_x0000_i1107" type="#_x0000_t75" style="width:14.25pt;height:18pt" o:ole="">
            <v:imagedata r:id="rId161" o:title=""/>
          </v:shape>
          <o:OLEObject Type="Embed" ProgID="Equation.3" ShapeID="_x0000_i1107" DrawAspect="Content" ObjectID="_1463333519" r:id="rId162"/>
        </w:object>
      </w:r>
      <w:r w:rsidR="00BC55FC">
        <w:t xml:space="preserve">находился токен </w:t>
      </w:r>
      <w:r w:rsidR="00BC55FC" w:rsidRPr="00BC55FC">
        <w:rPr>
          <w:position w:val="-6"/>
        </w:rPr>
        <w:object w:dxaOrig="279" w:dyaOrig="320">
          <v:shape id="_x0000_i1108" type="#_x0000_t75" style="width:14.25pt;height:15.75pt" o:ole="">
            <v:imagedata r:id="rId163" o:title=""/>
          </v:shape>
          <o:OLEObject Type="Embed" ProgID="Equation.3" ShapeID="_x0000_i1108" DrawAspect="Content" ObjectID="_1463333520" r:id="rId164"/>
        </w:object>
      </w:r>
      <w:r w:rsidR="00BC55FC">
        <w:t xml:space="preserve">, а переход </w:t>
      </w:r>
      <w:r w:rsidR="00BC55FC" w:rsidRPr="00BC55FC">
        <w:rPr>
          <w:position w:val="-14"/>
        </w:rPr>
        <w:object w:dxaOrig="220" w:dyaOrig="380">
          <v:shape id="_x0000_i1109" type="#_x0000_t75" style="width:11.25pt;height:18.75pt" o:ole="">
            <v:imagedata r:id="rId165" o:title=""/>
          </v:shape>
          <o:OLEObject Type="Embed" ProgID="Equation.3" ShapeID="_x0000_i1109" DrawAspect="Content" ObjectID="_1463333521" r:id="rId166"/>
        </w:object>
      </w:r>
      <w:r w:rsidR="00BC55FC">
        <w:t xml:space="preserve">сработал уже </w:t>
      </w:r>
      <w:r w:rsidR="00CC3099">
        <w:rPr>
          <w:lang w:val="en-US"/>
        </w:rPr>
        <w:t>n</w:t>
      </w:r>
      <w:r w:rsidR="00BC55FC" w:rsidRPr="00BC55FC">
        <w:t xml:space="preserve"> </w:t>
      </w:r>
      <w:r w:rsidR="00BC55FC">
        <w:t xml:space="preserve">раз. </w:t>
      </w:r>
    </w:p>
    <w:p w:rsidR="00BB198A" w:rsidRPr="00BB198A" w:rsidRDefault="00D34F9F" w:rsidP="00BB198A">
      <w:pPr>
        <w:pStyle w:val="ListParagraph"/>
        <w:spacing w:before="480" w:after="240" w:line="360" w:lineRule="auto"/>
        <w:ind w:left="0"/>
        <w:jc w:val="both"/>
        <w:rPr>
          <w:rFonts w:eastAsia="Calibri"/>
          <w:b/>
          <w:szCs w:val="22"/>
          <w:lang w:eastAsia="en-US"/>
        </w:rPr>
      </w:pPr>
      <w:r>
        <w:rPr>
          <w:rFonts w:eastAsia="Calibri"/>
          <w:b/>
          <w:szCs w:val="22"/>
          <w:lang w:eastAsia="en-US"/>
        </w:rPr>
        <w:lastRenderedPageBreak/>
        <w:t>2</w:t>
      </w:r>
      <w:r w:rsidR="00BB198A" w:rsidRPr="00B80C8F">
        <w:rPr>
          <w:rFonts w:eastAsia="Calibri"/>
          <w:b/>
          <w:szCs w:val="22"/>
          <w:lang w:eastAsia="en-US"/>
        </w:rPr>
        <w:t xml:space="preserve">.3. </w:t>
      </w:r>
      <w:r w:rsidR="00BB198A">
        <w:rPr>
          <w:rFonts w:eastAsia="Calibri"/>
          <w:b/>
          <w:szCs w:val="22"/>
          <w:lang w:eastAsia="en-US"/>
        </w:rPr>
        <w:t>Модель анализа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Перед проведением анализа, нео</w:t>
      </w:r>
      <w:r w:rsidR="00BB198A">
        <w:rPr>
          <w:rFonts w:eastAsiaTheme="minorHAnsi"/>
          <w:szCs w:val="22"/>
          <w:lang w:eastAsia="en-US"/>
        </w:rPr>
        <w:t>бходимо подготовить существующее средство</w:t>
      </w:r>
      <w:r w:rsidRPr="00740CE7">
        <w:rPr>
          <w:rFonts w:eastAsiaTheme="minorHAnsi"/>
          <w:szCs w:val="22"/>
          <w:lang w:eastAsia="en-US"/>
        </w:rPr>
        <w:t xml:space="preserve"> моделирования к возможности внесения изменений во все элементы сети на любом этапе выполнения ее модели. </w:t>
      </w:r>
    </w:p>
    <w:p w:rsidR="00740CE7" w:rsidRPr="00740CE7" w:rsidRDefault="00C356FB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Требуемая функциональность </w:t>
      </w:r>
      <w:r w:rsidR="00740CE7" w:rsidRPr="00740CE7">
        <w:rPr>
          <w:rFonts w:eastAsiaTheme="minorHAnsi"/>
          <w:szCs w:val="22"/>
          <w:lang w:eastAsia="en-US"/>
        </w:rPr>
        <w:t xml:space="preserve">интерфейсов для взаимодействия с моделью определяется параметрами изменений, параметрами последствий и алгоритмом анализа. В общем случае процесс анализа должен иметь возможность изменить данные в модели, получать доступ к требуемой информации, запускать и останавливать выполнение сети.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Процедура анализа оперирует описанными параметрами изменений, для внесения корректировок в модель, и параметрами последствий, для анализа поведения модели в новых условиях</w:t>
      </w:r>
      <w:r w:rsidR="00C356FB">
        <w:rPr>
          <w:rFonts w:eastAsiaTheme="minorHAnsi"/>
          <w:szCs w:val="22"/>
          <w:lang w:eastAsia="en-US"/>
        </w:rPr>
        <w:t xml:space="preserve"> (сбора статистики)</w:t>
      </w:r>
      <w:r w:rsidRPr="00740CE7">
        <w:rPr>
          <w:rFonts w:eastAsiaTheme="minorHAnsi"/>
          <w:szCs w:val="22"/>
          <w:lang w:eastAsia="en-US"/>
        </w:rPr>
        <w:t xml:space="preserve">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 общем случае процедуру анализа можно описать следующей последовательностью шагов:</w:t>
      </w:r>
    </w:p>
    <w:p w:rsidR="007A37FA" w:rsidRPr="007A37FA" w:rsidRDefault="00F711B1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A37FA">
        <w:rPr>
          <w:rFonts w:eastAsiaTheme="minorHAnsi"/>
          <w:szCs w:val="22"/>
          <w:lang w:eastAsia="en-US"/>
        </w:rPr>
        <w:t xml:space="preserve">Устанавливается значение параметра </w:t>
      </w:r>
      <w:r w:rsidRPr="00F711B1">
        <w:rPr>
          <w:position w:val="-10"/>
        </w:rPr>
        <w:object w:dxaOrig="600" w:dyaOrig="320">
          <v:shape id="_x0000_i1110" type="#_x0000_t75" style="width:30pt;height:15.75pt" o:ole="">
            <v:imagedata r:id="rId167" o:title=""/>
          </v:shape>
          <o:OLEObject Type="Embed" ProgID="Equation.3" ShapeID="_x0000_i1110" DrawAspect="Content" ObjectID="_1463333522" r:id="rId168"/>
        </w:object>
      </w:r>
      <w:r>
        <w:t>- количество шагов выполнения модели.</w:t>
      </w:r>
      <w:r w:rsidR="007A37FA">
        <w:t xml:space="preserve"> </w:t>
      </w:r>
    </w:p>
    <w:p w:rsidR="00740CE7" w:rsidRPr="007A37FA" w:rsidRDefault="00740CE7" w:rsidP="007A37FA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A37FA">
        <w:rPr>
          <w:rFonts w:eastAsiaTheme="minorHAnsi"/>
          <w:szCs w:val="22"/>
          <w:lang w:eastAsia="en-US"/>
        </w:rPr>
        <w:t xml:space="preserve">Формируется сеть </w:t>
      </w:r>
      <w:r w:rsidR="00E96FE4" w:rsidRPr="007A37FA">
        <w:rPr>
          <w:rFonts w:eastAsiaTheme="minorHAnsi"/>
          <w:szCs w:val="22"/>
          <w:lang w:eastAsia="en-US"/>
        </w:rPr>
        <w:t xml:space="preserve">маркировкой </w:t>
      </w:r>
      <w:r w:rsidR="00E96FE4" w:rsidRPr="00E96FE4">
        <w:rPr>
          <w:position w:val="-12"/>
        </w:rPr>
        <w:object w:dxaOrig="380" w:dyaOrig="360">
          <v:shape id="_x0000_i1111" type="#_x0000_t75" style="width:18.75pt;height:18pt" o:ole="">
            <v:imagedata r:id="rId169" o:title=""/>
          </v:shape>
          <o:OLEObject Type="Embed" ProgID="Equation.3" ShapeID="_x0000_i1111" DrawAspect="Content" ObjectID="_1463333523" r:id="rId170"/>
        </w:object>
      </w:r>
      <w:r w:rsidR="00E96FE4">
        <w:t xml:space="preserve"> - начальное состояние модели.</w:t>
      </w:r>
      <w:r w:rsidR="00F711B1">
        <w:t xml:space="preserve"> Текущий шаг сети устанавливается в 0: </w:t>
      </w:r>
      <w:r w:rsidR="00F711B1" w:rsidRPr="00F711B1">
        <w:rPr>
          <w:position w:val="-10"/>
        </w:rPr>
        <w:object w:dxaOrig="840" w:dyaOrig="320">
          <v:shape id="_x0000_i1112" type="#_x0000_t75" style="width:42pt;height:15.75pt" o:ole="">
            <v:imagedata r:id="rId171" o:title=""/>
          </v:shape>
          <o:OLEObject Type="Embed" ProgID="Equation.3" ShapeID="_x0000_i1112" DrawAspect="Content" ObjectID="_1463333524" r:id="rId172"/>
        </w:object>
      </w:r>
      <w:r w:rsidR="007A37FA" w:rsidRPr="007A37FA">
        <w:t xml:space="preserve">. </w:t>
      </w:r>
      <w:r w:rsidR="007A37FA">
        <w:t xml:space="preserve">Из всего множества параметров изменений </w:t>
      </w:r>
      <w:r w:rsidR="00DC064D">
        <w:t xml:space="preserve">выбирается следующая комбинация. </w:t>
      </w:r>
      <w:r w:rsidR="007A37FA">
        <w:t>Параметры изменений, попавшие в текущую комбинацию помечаются</w:t>
      </w:r>
      <w:r w:rsidR="003019AC" w:rsidRPr="00DC064D">
        <w:t>:</w:t>
      </w:r>
      <w:r w:rsidR="007A37FA">
        <w:t xml:space="preserve"> </w:t>
      </w:r>
      <w:r w:rsidR="007A37FA" w:rsidRPr="007A37FA">
        <w:rPr>
          <w:position w:val="-10"/>
        </w:rPr>
        <w:object w:dxaOrig="840" w:dyaOrig="320">
          <v:shape id="_x0000_i1113" type="#_x0000_t75" style="width:42pt;height:15.75pt" o:ole="">
            <v:imagedata r:id="rId173" o:title=""/>
          </v:shape>
          <o:OLEObject Type="Embed" ProgID="Equation.3" ShapeID="_x0000_i1113" DrawAspect="Content" ObjectID="_1463333525" r:id="rId174"/>
        </w:objec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 сети применяются изме</w:t>
      </w:r>
      <w:r w:rsidR="00E96FE4">
        <w:rPr>
          <w:rFonts w:eastAsiaTheme="minorHAnsi"/>
          <w:szCs w:val="22"/>
          <w:lang w:eastAsia="en-US"/>
        </w:rPr>
        <w:t xml:space="preserve">нения, подходящие по параметрам: </w:t>
      </w:r>
      <w:r w:rsidR="003019AC" w:rsidRPr="00E96FE4">
        <w:rPr>
          <w:position w:val="-14"/>
        </w:rPr>
        <w:object w:dxaOrig="6520" w:dyaOrig="380">
          <v:shape id="_x0000_i1114" type="#_x0000_t75" style="width:326.25pt;height:18.75pt" o:ole="">
            <v:imagedata r:id="rId175" o:title=""/>
          </v:shape>
          <o:OLEObject Type="Embed" ProgID="Equation.3" ShapeID="_x0000_i1114" DrawAspect="Content" ObjectID="_1463333526" r:id="rId176"/>
        </w:object>
      </w:r>
    </w:p>
    <w:p w:rsidR="00740CE7" w:rsidRDefault="00F711B1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Выполняется шаг сети Петри</w:t>
      </w:r>
    </w:p>
    <w:p w:rsidR="00F711B1" w:rsidRPr="007A37FA" w:rsidRDefault="00F711B1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Собирается статистика для подходящих параметров последствий: </w:t>
      </w:r>
      <w:r w:rsidR="007A37FA" w:rsidRPr="00F711B1">
        <w:rPr>
          <w:position w:val="-12"/>
        </w:rPr>
        <w:object w:dxaOrig="3640" w:dyaOrig="360">
          <v:shape id="_x0000_i1115" type="#_x0000_t75" style="width:182.25pt;height:18pt" o:ole="">
            <v:imagedata r:id="rId177" o:title=""/>
          </v:shape>
          <o:OLEObject Type="Embed" ProgID="Equation.3" ShapeID="_x0000_i1115" DrawAspect="Content" ObjectID="_1463333527" r:id="rId178"/>
        </w:object>
      </w:r>
    </w:p>
    <w:p w:rsidR="007A37FA" w:rsidRDefault="007A37FA" w:rsidP="007A37FA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t xml:space="preserve">увеличиваем счетчик шагов: </w:t>
      </w:r>
      <w:r w:rsidRPr="007A37FA">
        <w:rPr>
          <w:position w:val="-10"/>
        </w:rPr>
        <w:object w:dxaOrig="1420" w:dyaOrig="320">
          <v:shape id="_x0000_i1116" type="#_x0000_t75" style="width:71.25pt;height:15.75pt" o:ole="">
            <v:imagedata r:id="rId179" o:title=""/>
          </v:shape>
          <o:OLEObject Type="Embed" ProgID="Equation.3" ShapeID="_x0000_i1116" DrawAspect="Content" ObjectID="_1463333528" r:id="rId180"/>
        </w:object>
      </w:r>
    </w:p>
    <w:p w:rsidR="007A37FA" w:rsidRPr="007A37FA" w:rsidRDefault="007A37FA" w:rsidP="007A37FA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Пока выполняется условие: </w:t>
      </w:r>
      <w:r w:rsidRPr="007A37FA">
        <w:rPr>
          <w:position w:val="-10"/>
        </w:rPr>
        <w:object w:dxaOrig="1380" w:dyaOrig="320">
          <v:shape id="_x0000_i1117" type="#_x0000_t75" style="width:69pt;height:15.75pt" o:ole="">
            <v:imagedata r:id="rId181" o:title=""/>
          </v:shape>
          <o:OLEObject Type="Embed" ProgID="Equation.3" ShapeID="_x0000_i1117" DrawAspect="Content" ObjectID="_1463333529" r:id="rId182"/>
        </w:object>
      </w:r>
      <w:r>
        <w:t xml:space="preserve">- переходим на шаг 3. </w:t>
      </w:r>
    </w:p>
    <w:p w:rsidR="00740CE7" w:rsidRPr="00740CE7" w:rsidRDefault="007A37FA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lastRenderedPageBreak/>
        <w:t>Переход на шаг 2</w:t>
      </w:r>
      <w:r w:rsidR="00740CE7" w:rsidRPr="00740CE7">
        <w:rPr>
          <w:rFonts w:eastAsiaTheme="minorHAnsi"/>
          <w:szCs w:val="22"/>
          <w:lang w:eastAsia="en-US"/>
        </w:rPr>
        <w:t xml:space="preserve">. Условие останова и выхода их процедуры анализа – выполнение </w:t>
      </w:r>
      <w:r w:rsidR="003019AC">
        <w:rPr>
          <w:rFonts w:eastAsiaTheme="minorHAnsi"/>
          <w:szCs w:val="22"/>
          <w:lang w:eastAsia="en-US"/>
        </w:rPr>
        <w:t xml:space="preserve">анализа для </w:t>
      </w:r>
      <w:r w:rsidR="00740CE7" w:rsidRPr="00740CE7">
        <w:rPr>
          <w:rFonts w:eastAsiaTheme="minorHAnsi"/>
          <w:szCs w:val="22"/>
          <w:lang w:eastAsia="en-US"/>
        </w:rPr>
        <w:t>всех установленных комбинаций параметров изменения.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Введение комбинаций параметров изменения позволяет применять не все изменения сразу, а сочетать их разным образом, для более подробного анализа модели. Комбинации могут быть построены полным перебором всех параметров изменения, или с при</w:t>
      </w:r>
      <w:r w:rsidR="00DC064D">
        <w:rPr>
          <w:rFonts w:eastAsiaTheme="minorHAnsi"/>
          <w:szCs w:val="22"/>
          <w:lang w:eastAsia="en-US"/>
        </w:rPr>
        <w:t>менением специальных алгоритмов</w:t>
      </w:r>
      <w:r w:rsidRPr="00740CE7">
        <w:rPr>
          <w:rFonts w:eastAsiaTheme="minorHAns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Каждый параметр последствий по определению является описанием важной для модели ситуации, поэтому комбинирование параметров последствий</w:t>
      </w:r>
      <w:r w:rsidR="00DC064D">
        <w:rPr>
          <w:rFonts w:eastAsiaTheme="minorHAnsi"/>
          <w:szCs w:val="22"/>
          <w:lang w:eastAsia="en-US"/>
        </w:rPr>
        <w:t xml:space="preserve"> не производится, так как</w:t>
      </w:r>
      <w:r w:rsidRPr="00740CE7">
        <w:rPr>
          <w:rFonts w:eastAsiaTheme="minorHAnsi"/>
          <w:szCs w:val="22"/>
          <w:lang w:eastAsia="en-US"/>
        </w:rPr>
        <w:t xml:space="preserve"> может привести к потере важных статистических данных.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При анализе модели, возможно использование свойств сетей Петри, таких как достижимость, ограниченность, сохраняемость и живость. Проверка этих свойств может позволить сразу указать некоторые последствия для сети, такие как количество срабатываний перехода, количество токенов в позициях и т.д. </w:t>
      </w:r>
    </w:p>
    <w:p w:rsidR="00740CE7" w:rsidRDefault="00740CE7" w:rsidP="0050163C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="00DC064D">
        <w:rPr>
          <w:rFonts w:eastAsiaTheme="minorHAnsi"/>
          <w:szCs w:val="22"/>
          <w:lang w:eastAsia="en-US"/>
        </w:rPr>
        <w:t>После проведения</w:t>
      </w:r>
      <w:r w:rsidRPr="00740CE7">
        <w:rPr>
          <w:rFonts w:eastAsiaTheme="minorHAnsi"/>
          <w:szCs w:val="22"/>
          <w:lang w:eastAsia="en-US"/>
        </w:rPr>
        <w:t xml:space="preserve"> анализа </w:t>
      </w:r>
      <w:r w:rsidR="00DC064D">
        <w:rPr>
          <w:rFonts w:eastAsiaTheme="minorHAnsi"/>
          <w:szCs w:val="22"/>
          <w:lang w:eastAsia="en-US"/>
        </w:rPr>
        <w:t xml:space="preserve">образуется </w:t>
      </w:r>
      <w:r w:rsidRPr="00740CE7">
        <w:rPr>
          <w:rFonts w:eastAsiaTheme="minorHAnsi"/>
          <w:szCs w:val="22"/>
          <w:lang w:eastAsia="en-US"/>
        </w:rPr>
        <w:t xml:space="preserve">множество отчетов. Они </w:t>
      </w:r>
      <w:r w:rsidR="00DC064D">
        <w:rPr>
          <w:rFonts w:eastAsiaTheme="minorHAnsi"/>
          <w:szCs w:val="22"/>
          <w:lang w:eastAsia="en-US"/>
        </w:rPr>
        <w:t>должны включать</w:t>
      </w:r>
      <w:r w:rsidRPr="00740CE7">
        <w:rPr>
          <w:rFonts w:eastAsiaTheme="minorHAnsi"/>
          <w:szCs w:val="22"/>
          <w:lang w:eastAsia="en-US"/>
        </w:rPr>
        <w:t xml:space="preserve"> примененные изменения и данные о последствиях. Необходимо иметь систему удобного просмотра собранной статистики, как часть </w:t>
      </w:r>
      <w:r w:rsidR="00841054">
        <w:rPr>
          <w:rFonts w:eastAsiaTheme="minorHAnsi"/>
          <w:szCs w:val="22"/>
          <w:lang w:eastAsia="en-US"/>
        </w:rPr>
        <w:t>средства</w:t>
      </w:r>
      <w:r w:rsidRPr="00740CE7">
        <w:rPr>
          <w:rFonts w:eastAsiaTheme="minorHAnsi"/>
          <w:szCs w:val="22"/>
          <w:lang w:eastAsia="en-US"/>
        </w:rPr>
        <w:t xml:space="preserve"> анализа. </w:t>
      </w:r>
    </w:p>
    <w:p w:rsidR="0050163C" w:rsidRPr="00740CE7" w:rsidRDefault="0050163C" w:rsidP="0050163C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  <w:t>При выявлении критических ситуаций в ходе анализа, разработчики модели получают возможность внести изменения в модель и предотвратить/учесть соответствующие изменения.</w:t>
      </w:r>
    </w:p>
    <w:p w:rsid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Описанные методы анализа могут быть направлены не только</w:t>
      </w:r>
      <w:r w:rsidR="00F673CF">
        <w:rPr>
          <w:rFonts w:eastAsiaTheme="minorHAnsi"/>
          <w:szCs w:val="22"/>
          <w:lang w:eastAsia="en-US"/>
        </w:rPr>
        <w:t xml:space="preserve"> на поиск «слабых» мест в системе</w:t>
      </w:r>
      <w:r w:rsidRPr="00740CE7">
        <w:rPr>
          <w:rFonts w:eastAsiaTheme="minorHAnsi"/>
          <w:szCs w:val="22"/>
          <w:lang w:eastAsia="en-US"/>
        </w:rPr>
        <w:t>,</w:t>
      </w:r>
      <w:r w:rsidR="00F673CF">
        <w:rPr>
          <w:rFonts w:eastAsiaTheme="minorHAnsi"/>
          <w:szCs w:val="22"/>
          <w:lang w:eastAsia="en-US"/>
        </w:rPr>
        <w:t xml:space="preserve"> но и на поиск путей решения выхода из критических ситуаций. В этом случае, </w:t>
      </w:r>
      <w:r w:rsidRPr="00740CE7">
        <w:rPr>
          <w:rFonts w:eastAsiaTheme="minorHAnsi"/>
          <w:szCs w:val="22"/>
          <w:lang w:eastAsia="en-US"/>
        </w:rPr>
        <w:t xml:space="preserve">параметрами изменений описываются </w:t>
      </w:r>
      <w:r w:rsidR="00F673CF" w:rsidRPr="00740CE7">
        <w:rPr>
          <w:rFonts w:eastAsiaTheme="minorHAnsi"/>
          <w:szCs w:val="22"/>
          <w:lang w:eastAsia="en-US"/>
        </w:rPr>
        <w:t>предлагаемые</w:t>
      </w:r>
      <w:r w:rsidRPr="00740CE7">
        <w:rPr>
          <w:rFonts w:eastAsiaTheme="minorHAnsi"/>
          <w:szCs w:val="22"/>
          <w:lang w:eastAsia="en-US"/>
        </w:rPr>
        <w:t xml:space="preserve"> способы </w:t>
      </w:r>
      <w:r w:rsidR="00F673CF">
        <w:rPr>
          <w:rFonts w:eastAsiaTheme="minorHAnsi"/>
          <w:szCs w:val="22"/>
          <w:lang w:eastAsia="en-US"/>
        </w:rPr>
        <w:t>решения проблем</w:t>
      </w:r>
      <w:r w:rsidRPr="00740CE7">
        <w:rPr>
          <w:rFonts w:eastAsiaTheme="minorHAnsi"/>
          <w:szCs w:val="22"/>
          <w:lang w:eastAsia="en-US"/>
        </w:rPr>
        <w:t xml:space="preserve"> – а собранная статистика позволяет оценить их эффективность.</w:t>
      </w:r>
    </w:p>
    <w:p w:rsidR="00C356FB" w:rsidRDefault="00C356FB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C356FB" w:rsidRPr="00740CE7" w:rsidRDefault="00C356FB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 xml:space="preserve">Глава 3. </w:t>
      </w:r>
      <w:r w:rsidR="00245BB7" w:rsidRPr="00245BB7">
        <w:rPr>
          <w:rFonts w:eastAsiaTheme="minorHAnsi"/>
          <w:b/>
          <w:sz w:val="28"/>
          <w:szCs w:val="22"/>
          <w:lang w:eastAsia="en-US"/>
        </w:rPr>
        <w:t>Программное средство моделирования и анализа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3.1. Концепция проекта</w:t>
      </w:r>
    </w:p>
    <w:p w:rsidR="00CA1E9D" w:rsidRPr="003A51F4" w:rsidRDefault="00CA1E9D" w:rsidP="00CA1E9D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Язык</w:t>
      </w:r>
      <w:r w:rsidR="003A51F4">
        <w:rPr>
          <w:rFonts w:eastAsiaTheme="minorHAnsi"/>
          <w:szCs w:val="22"/>
          <w:lang w:eastAsia="en-US"/>
        </w:rPr>
        <w:t xml:space="preserve"> программирования </w:t>
      </w:r>
      <w:r>
        <w:rPr>
          <w:rFonts w:eastAsiaTheme="minorHAnsi"/>
          <w:szCs w:val="22"/>
          <w:lang w:eastAsia="en-US"/>
        </w:rPr>
        <w:t xml:space="preserve">- </w:t>
      </w:r>
      <w:r w:rsidR="00740CE7" w:rsidRPr="00740CE7">
        <w:rPr>
          <w:rFonts w:eastAsiaTheme="minorHAnsi"/>
          <w:szCs w:val="22"/>
          <w:lang w:val="en-US" w:eastAsia="en-US"/>
        </w:rPr>
        <w:t>Java</w:t>
      </w:r>
      <w:r w:rsidR="00740CE7" w:rsidRPr="00740CE7">
        <w:rPr>
          <w:rFonts w:eastAsiaTheme="minorHAnsi"/>
          <w:szCs w:val="22"/>
          <w:lang w:eastAsia="en-US"/>
        </w:rPr>
        <w:t xml:space="preserve">. Для реализации </w:t>
      </w:r>
      <w:r w:rsidR="001561A1">
        <w:rPr>
          <w:rFonts w:eastAsiaTheme="minorHAnsi"/>
          <w:szCs w:val="22"/>
          <w:lang w:eastAsia="en-US"/>
        </w:rPr>
        <w:t xml:space="preserve">пользовательского интерфейса </w:t>
      </w:r>
      <w:r w:rsidR="00740CE7" w:rsidRPr="00740CE7">
        <w:rPr>
          <w:rFonts w:eastAsiaTheme="minorHAnsi"/>
          <w:szCs w:val="22"/>
          <w:lang w:eastAsia="en-US"/>
        </w:rPr>
        <w:t xml:space="preserve">используется </w:t>
      </w:r>
      <w:r w:rsidR="001561A1">
        <w:rPr>
          <w:rFonts w:eastAsiaTheme="minorHAnsi"/>
          <w:szCs w:val="22"/>
          <w:lang w:eastAsia="en-US"/>
        </w:rPr>
        <w:t xml:space="preserve">библиотека </w:t>
      </w:r>
      <w:r w:rsidR="00740CE7" w:rsidRPr="00740CE7">
        <w:rPr>
          <w:rFonts w:eastAsiaTheme="minorHAnsi"/>
          <w:szCs w:val="22"/>
          <w:lang w:val="en-US" w:eastAsia="en-US"/>
        </w:rPr>
        <w:t>Swing</w:t>
      </w:r>
      <w:r w:rsidR="001561A1">
        <w:rPr>
          <w:rFonts w:eastAsiaTheme="minorHAnsi"/>
          <w:szCs w:val="22"/>
          <w:lang w:eastAsia="en-US"/>
        </w:rPr>
        <w:t xml:space="preserve">. </w:t>
      </w:r>
      <w:r w:rsidR="003A51F4">
        <w:rPr>
          <w:rFonts w:eastAsiaTheme="minorHAnsi"/>
          <w:szCs w:val="22"/>
          <w:lang w:eastAsia="en-US"/>
        </w:rPr>
        <w:t>Среда разработки</w:t>
      </w:r>
      <w:r w:rsidR="003A51F4" w:rsidRPr="003A51F4">
        <w:rPr>
          <w:rFonts w:eastAsiaTheme="minorHAnsi"/>
          <w:szCs w:val="22"/>
          <w:lang w:eastAsia="en-US"/>
        </w:rPr>
        <w:t xml:space="preserve"> -</w:t>
      </w:r>
      <w:r w:rsidR="003A51F4">
        <w:rPr>
          <w:rFonts w:eastAsiaTheme="minorHAnsi"/>
          <w:szCs w:val="22"/>
          <w:lang w:eastAsia="en-US"/>
        </w:rPr>
        <w:t xml:space="preserve"> </w:t>
      </w:r>
      <w:r w:rsidR="003A51F4">
        <w:rPr>
          <w:rFonts w:eastAsiaTheme="minorHAnsi"/>
          <w:szCs w:val="22"/>
          <w:lang w:val="en-US" w:eastAsia="en-US"/>
        </w:rPr>
        <w:t>IntelliJ</w:t>
      </w:r>
      <w:r w:rsidR="003A51F4" w:rsidRPr="003A51F4">
        <w:rPr>
          <w:rFonts w:eastAsiaTheme="minorHAnsi"/>
          <w:szCs w:val="22"/>
          <w:lang w:eastAsia="en-US"/>
        </w:rPr>
        <w:t xml:space="preserve"> </w:t>
      </w:r>
      <w:r w:rsidR="003A51F4">
        <w:rPr>
          <w:rFonts w:eastAsiaTheme="minorHAnsi"/>
          <w:szCs w:val="22"/>
          <w:lang w:val="en-US" w:eastAsia="en-US"/>
        </w:rPr>
        <w:t>IDEA</w:t>
      </w:r>
      <w:r w:rsidR="003A51F4">
        <w:rPr>
          <w:rFonts w:eastAsiaTheme="minorHAnsi"/>
          <w:szCs w:val="22"/>
          <w:lang w:eastAsia="en-US"/>
        </w:rPr>
        <w:t xml:space="preserve"> </w:t>
      </w:r>
      <w:r w:rsidR="003A51F4">
        <w:rPr>
          <w:rFonts w:eastAsiaTheme="minorHAnsi"/>
          <w:szCs w:val="22"/>
          <w:lang w:val="en-US" w:eastAsia="en-US"/>
        </w:rPr>
        <w:t>Community</w:t>
      </w:r>
      <w:r w:rsidR="003A51F4" w:rsidRPr="003A51F4">
        <w:rPr>
          <w:rFonts w:eastAsiaTheme="minorHAnsi"/>
          <w:szCs w:val="22"/>
          <w:lang w:eastAsia="en-US"/>
        </w:rPr>
        <w:t xml:space="preserve"> </w:t>
      </w:r>
      <w:r w:rsidR="003A51F4">
        <w:rPr>
          <w:rFonts w:eastAsiaTheme="minorHAnsi"/>
          <w:szCs w:val="22"/>
          <w:lang w:val="en-US" w:eastAsia="en-US"/>
        </w:rPr>
        <w:t>Edition</w:t>
      </w:r>
      <w:r w:rsidR="003A51F4" w:rsidRPr="003A51F4">
        <w:rPr>
          <w:rFonts w:eastAsiaTheme="minorHAnsi"/>
          <w:szCs w:val="22"/>
          <w:lang w:eastAsia="en-US"/>
        </w:rPr>
        <w:t xml:space="preserve"> </w:t>
      </w:r>
      <w:r w:rsidR="003A51F4">
        <w:rPr>
          <w:rFonts w:eastAsiaTheme="minorHAnsi"/>
          <w:szCs w:val="22"/>
          <w:lang w:eastAsia="en-US"/>
        </w:rPr>
        <w:t>13</w:t>
      </w:r>
      <w:r w:rsidR="003A51F4" w:rsidRPr="003A51F4">
        <w:rPr>
          <w:rFonts w:eastAsiaTheme="minorHAnsi"/>
          <w:szCs w:val="22"/>
          <w:lang w:eastAsia="en-US"/>
        </w:rPr>
        <w:t xml:space="preserve">.1. </w:t>
      </w:r>
      <w:r w:rsidR="00740CE7" w:rsidRPr="00740CE7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Использование данных технологии н</w:t>
      </w:r>
      <w:r w:rsidR="00B80C8F">
        <w:rPr>
          <w:rFonts w:eastAsiaTheme="minorHAnsi"/>
          <w:szCs w:val="22"/>
          <w:lang w:eastAsia="en-US"/>
        </w:rPr>
        <w:t>е связано с приобретением</w:t>
      </w:r>
      <w:r>
        <w:rPr>
          <w:rFonts w:eastAsiaTheme="minorHAnsi"/>
          <w:szCs w:val="22"/>
          <w:lang w:eastAsia="en-US"/>
        </w:rPr>
        <w:t xml:space="preserve"> лицензий и предоставляет широкие возможности для написания программ с пользовательским интерфейсом.</w:t>
      </w:r>
    </w:p>
    <w:p w:rsidR="00740CE7" w:rsidRPr="00740CE7" w:rsidRDefault="00740CE7" w:rsidP="00212A8F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Программное средство разрабатывается для демонстрации работы предложенных методов анализа ц</w:t>
      </w:r>
      <w:r w:rsidR="00212A8F">
        <w:rPr>
          <w:rFonts w:eastAsiaTheme="minorHAnsi"/>
          <w:szCs w:val="22"/>
          <w:lang w:eastAsia="en-US"/>
        </w:rPr>
        <w:t xml:space="preserve">ветных сетей Петри. </w:t>
      </w:r>
      <w:r w:rsidRPr="00740CE7">
        <w:rPr>
          <w:rFonts w:eastAsiaTheme="minorHAnsi"/>
          <w:szCs w:val="22"/>
          <w:lang w:eastAsia="en-US"/>
        </w:rPr>
        <w:t>Для выполнения поставленной задачи требуется создать программу, которая удовлетворяет следущим требованиям: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Позволяет создавать модели динамических дискретных систем.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Использует цветные </w:t>
      </w:r>
      <w:r w:rsidR="00212A8F">
        <w:rPr>
          <w:rFonts w:eastAsiaTheme="minorHAnsi"/>
          <w:szCs w:val="22"/>
          <w:lang w:eastAsia="en-US"/>
        </w:rPr>
        <w:t>сети Петри как инструмент моделирования.</w:t>
      </w:r>
    </w:p>
    <w:p w:rsidR="00740CE7" w:rsidRPr="00740CE7" w:rsidRDefault="0006740E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Реализует предложенные методы анализа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На программную систему наложены следующие ограничения и предположения: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Для храниения данных используется их предствление в текстовом виде.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Одновременно в программе допускается работа только с одной моделью.</w:t>
      </w:r>
    </w:p>
    <w:p w:rsid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представляются в виде текстовых файлов.</w:t>
      </w:r>
    </w:p>
    <w:p w:rsidR="00957BAB" w:rsidRPr="00740CE7" w:rsidRDefault="00957BAB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Названия элементов сети должны быть уникальны.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Сценарии использования (функциональность решения): </w:t>
      </w:r>
    </w:p>
    <w:p w:rsidR="00740CE7" w:rsidRPr="00740CE7" w:rsidRDefault="00212A8F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Пользователь может создавать модели,</w:t>
      </w:r>
      <w:r w:rsidR="00740CE7" w:rsidRPr="00740CE7">
        <w:rPr>
          <w:rFonts w:eastAsiaTheme="minorHAnsi"/>
          <w:szCs w:val="22"/>
          <w:lang w:eastAsia="en-US"/>
        </w:rPr>
        <w:t xml:space="preserve"> используя</w:t>
      </w:r>
      <w:r>
        <w:rPr>
          <w:rFonts w:eastAsiaTheme="minorHAnsi"/>
          <w:szCs w:val="22"/>
          <w:lang w:eastAsia="en-US"/>
        </w:rPr>
        <w:t xml:space="preserve"> сущности цветных сетей </w:t>
      </w:r>
      <w:r w:rsidR="00740CE7" w:rsidRPr="00740CE7">
        <w:rPr>
          <w:rFonts w:eastAsiaTheme="minorHAnsi"/>
          <w:szCs w:val="22"/>
          <w:lang w:eastAsia="en-US"/>
        </w:rPr>
        <w:t>Петри.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Модель можно сохранить в файл и загрузить из файла.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Вместе с моделью создается база токенов – </w:t>
      </w:r>
      <w:r w:rsidR="006E4662">
        <w:rPr>
          <w:rFonts w:eastAsiaTheme="minorHAnsi"/>
          <w:szCs w:val="22"/>
          <w:lang w:eastAsia="en-US"/>
        </w:rPr>
        <w:t>список</w:t>
      </w:r>
      <w:r w:rsidRPr="00740CE7">
        <w:rPr>
          <w:rFonts w:eastAsiaTheme="minorHAnsi"/>
          <w:szCs w:val="22"/>
          <w:lang w:eastAsia="en-US"/>
        </w:rPr>
        <w:t xml:space="preserve"> всех токенов в модели и описание их свойств. Базу токенов можно сохранить и загрузить отдельно.</w:t>
      </w:r>
    </w:p>
    <w:p w:rsidR="00740CE7" w:rsidRPr="00740CE7" w:rsidRDefault="006E4662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При</w:t>
      </w:r>
      <w:r w:rsidR="00740CE7" w:rsidRPr="00740CE7">
        <w:rPr>
          <w:rFonts w:eastAsiaTheme="minorHAnsi"/>
          <w:szCs w:val="22"/>
          <w:lang w:eastAsia="en-US"/>
        </w:rPr>
        <w:t xml:space="preserve"> загруженной/</w:t>
      </w:r>
      <w:r>
        <w:rPr>
          <w:rFonts w:eastAsiaTheme="minorHAnsi"/>
          <w:szCs w:val="22"/>
          <w:lang w:eastAsia="en-US"/>
        </w:rPr>
        <w:t xml:space="preserve">созданной модели можно инициировать исполнения одного шага сети Петри </w:t>
      </w:r>
      <w:r w:rsidR="00740CE7" w:rsidRPr="00740CE7">
        <w:rPr>
          <w:rFonts w:eastAsiaTheme="minorHAnsi"/>
          <w:szCs w:val="22"/>
          <w:lang w:eastAsia="en-US"/>
        </w:rPr>
        <w:t>или зап</w:t>
      </w:r>
      <w:r>
        <w:rPr>
          <w:rFonts w:eastAsiaTheme="minorHAnsi"/>
          <w:szCs w:val="22"/>
          <w:lang w:eastAsia="en-US"/>
        </w:rPr>
        <w:t>устить автоматическое выполнение</w:t>
      </w:r>
      <w:r w:rsidR="00740CE7" w:rsidRPr="00740CE7">
        <w:rPr>
          <w:rFonts w:eastAsiaTheme="minorHAnsi"/>
          <w:szCs w:val="22"/>
          <w:lang w:eastAsia="en-US"/>
        </w:rPr>
        <w:t>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Выполнение можно остановить и внести изменения в структуру сети.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Перед выполнением анализа, пользователь вводит данные о параметрах изменения и параметрах последствий.</w:t>
      </w:r>
    </w:p>
    <w:p w:rsidR="00740CE7" w:rsidRPr="00740CE7" w:rsidRDefault="00B80C8F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Процедуру анализа </w:t>
      </w:r>
      <w:r w:rsidR="00740CE7" w:rsidRPr="00740CE7">
        <w:rPr>
          <w:rFonts w:eastAsiaTheme="minorHAnsi"/>
          <w:szCs w:val="22"/>
          <w:lang w:eastAsia="en-US"/>
        </w:rPr>
        <w:t>нельзя остановить до полного</w:t>
      </w:r>
      <w:r>
        <w:rPr>
          <w:rFonts w:eastAsiaTheme="minorHAnsi"/>
          <w:szCs w:val="22"/>
          <w:lang w:eastAsia="en-US"/>
        </w:rPr>
        <w:t xml:space="preserve"> ее</w:t>
      </w:r>
      <w:r w:rsidR="00740CE7" w:rsidRPr="00740CE7">
        <w:rPr>
          <w:rFonts w:eastAsiaTheme="minorHAnsi"/>
          <w:szCs w:val="22"/>
          <w:lang w:eastAsia="en-US"/>
        </w:rPr>
        <w:t xml:space="preserve"> завершения.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В системе нелья отменять внесенные изменения: удалять созданные элементы сети и описанные параметры анализа.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сохраняются в виде текстовых файлов.</w:t>
      </w:r>
    </w:p>
    <w:p w:rsidR="00740CE7" w:rsidRPr="00740CE7" w:rsidRDefault="00740CE7" w:rsidP="00740CE7">
      <w:p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 xml:space="preserve">3.2. Описание </w:t>
      </w:r>
      <w:r w:rsidR="00DD6DD2">
        <w:rPr>
          <w:rFonts w:eastAsiaTheme="minorHAnsi"/>
          <w:b/>
          <w:szCs w:val="22"/>
          <w:lang w:eastAsia="en-US"/>
        </w:rPr>
        <w:t>функций</w:t>
      </w:r>
      <w:r w:rsidRPr="00740CE7">
        <w:rPr>
          <w:rFonts w:eastAsiaTheme="minorHAnsi"/>
          <w:b/>
          <w:szCs w:val="22"/>
          <w:lang w:eastAsia="en-US"/>
        </w:rPr>
        <w:t xml:space="preserve"> программы</w:t>
      </w:r>
    </w:p>
    <w:p w:rsidR="008425DB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Функции программы можно разделить на две группы: функции моделирования и функции проведения анализа. Моделирование позволяет описывать динамических дискретных систем с использованием цветных сетей Петри. </w:t>
      </w:r>
    </w:p>
    <w:p w:rsidR="008425DB" w:rsidRDefault="008425DB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Интерфейс программы описа</w:t>
      </w:r>
      <w:r w:rsidR="00E65A58">
        <w:rPr>
          <w:rFonts w:eastAsiaTheme="minorHAnsi"/>
          <w:szCs w:val="22"/>
          <w:lang w:eastAsia="en-US"/>
        </w:rPr>
        <w:t>н в приложении (см. Приложение</w:t>
      </w:r>
      <w:r>
        <w:rPr>
          <w:rFonts w:eastAsiaTheme="minorHAnsi"/>
          <w:szCs w:val="22"/>
          <w:lang w:eastAsia="en-US"/>
        </w:rPr>
        <w:t>).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Основные функции моделирования: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Создание токена. При создании токена указывается его название и свойства. Свойство может быть числом или строкой. При задании свойства указывается его тип, и значение. Созданный токен попадает в базу токенов. Далее, для использования этого токена в описании параметров сети или анализа реализована функциональность выбора токена из базы. Если создается токен и его имя уже встречалось ранее – к имени добавляется символ “#”. Если создается токен который уже был в базе (имя и свойства полностью совпадают) – токен в базу не добавляется.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Создание состояния</w:t>
      </w:r>
      <w:r w:rsidR="00957BAB">
        <w:rPr>
          <w:rFonts w:eastAsiaTheme="minorHAnsi"/>
          <w:szCs w:val="22"/>
          <w:lang w:eastAsia="en-US"/>
        </w:rPr>
        <w:t xml:space="preserve"> (позиции)</w:t>
      </w:r>
      <w:r w:rsidRPr="00740CE7">
        <w:rPr>
          <w:rFonts w:eastAsiaTheme="minorHAnsi"/>
          <w:szCs w:val="22"/>
          <w:lang w:eastAsia="en-US"/>
        </w:rPr>
        <w:t>. Состояние определяется только своим названием.</w:t>
      </w:r>
      <w:r w:rsidR="00957BAB">
        <w:rPr>
          <w:rFonts w:eastAsiaTheme="minorHAnsi"/>
          <w:szCs w:val="22"/>
          <w:lang w:eastAsia="en-US"/>
        </w:rPr>
        <w:t xml:space="preserve"> </w:t>
      </w:r>
      <w:r w:rsidRPr="00740CE7">
        <w:rPr>
          <w:rFonts w:eastAsiaTheme="minorHAnsi"/>
          <w:szCs w:val="22"/>
          <w:lang w:eastAsia="en-US"/>
        </w:rPr>
        <w:t xml:space="preserve">Учет состояний не ведется, проверки на совпадения имен не выполняются. Все имена должны быть уникальны – это </w:t>
      </w:r>
      <w:r w:rsidR="00957BAB">
        <w:rPr>
          <w:rFonts w:eastAsiaTheme="minorHAnsi"/>
          <w:szCs w:val="22"/>
          <w:lang w:eastAsia="en-US"/>
        </w:rPr>
        <w:t>одно из ограничений</w:t>
      </w:r>
      <w:r w:rsidRPr="00740CE7">
        <w:rPr>
          <w:rFonts w:eastAsiaTheme="minorHAnsi"/>
          <w:szCs w:val="22"/>
          <w:lang w:eastAsia="en-US"/>
        </w:rPr>
        <w:t xml:space="preserve"> программы.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Создание перехода. Переход определяется только своим названием. Учет переходов не ведется и проверок на совпадение названий нет. Параметр перехода – задержка выполнения. Реализована возможность задать переход, который сраборает только один раз – на первом шаге системы. Это позволяет произвести начальное маркирование сети используя только переходы и функции следования.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- Создание функций перехода. Функции предшествования и следования имеют разную релизацию. Создание функции начинается с указания состояния и перехода (порядок означает тип функции). При создании функции указыва</w:t>
      </w:r>
      <w:r w:rsidR="00957BAB">
        <w:rPr>
          <w:rFonts w:eastAsiaTheme="minorHAnsi"/>
          <w:szCs w:val="22"/>
          <w:lang w:eastAsia="en-US"/>
        </w:rPr>
        <w:t>ется следующие</w:t>
      </w:r>
      <w:r w:rsidRPr="00740CE7">
        <w:rPr>
          <w:rFonts w:eastAsiaTheme="minorHAnsi"/>
          <w:szCs w:val="22"/>
          <w:lang w:eastAsia="en-US"/>
        </w:rPr>
        <w:t xml:space="preserve"> параметры: токен (есть возможность взять из базы токенов или создать новый) и </w:t>
      </w:r>
      <w:r w:rsidR="00957BAB">
        <w:rPr>
          <w:rFonts w:eastAsiaTheme="minorHAnsi"/>
          <w:szCs w:val="22"/>
          <w:lang w:eastAsia="en-US"/>
        </w:rPr>
        <w:t>количество</w:t>
      </w:r>
      <w:r w:rsidRPr="00740CE7">
        <w:rPr>
          <w:rFonts w:eastAsiaTheme="minorHAnsi"/>
          <w:szCs w:val="22"/>
          <w:lang w:eastAsia="en-US"/>
        </w:rPr>
        <w:t>. Для функции предшествования указывается возможность сохранения токена в состоянии.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Запуск сети. Реализовано два варианта запуска сети – запуск выполнения только следующего шага и запуск выполнения с указанием временной задержки между шагами. Также</w:t>
      </w:r>
      <w:r w:rsidR="00957BAB">
        <w:rPr>
          <w:rFonts w:eastAsiaTheme="minorHAnsi"/>
          <w:szCs w:val="22"/>
          <w:lang w:eastAsia="en-US"/>
        </w:rPr>
        <w:t>,</w:t>
      </w:r>
      <w:r w:rsidRPr="00740CE7">
        <w:rPr>
          <w:rFonts w:eastAsiaTheme="minorHAnsi"/>
          <w:szCs w:val="22"/>
          <w:lang w:eastAsia="en-US"/>
        </w:rPr>
        <w:t xml:space="preserve"> реализована возможность остановить выполнение сети. Далее, можно опять запускать сеть.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Функции проведения анализа представляют следующие возможности – описать параметры изменений, описать параметры последствий, выбрать сеть для анализа, выбрать папку для сохранения результатов анализа и запустить анализ.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Реализованы следующие параметры изменения: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перехода: название перехода, диапазон изменения задержки перехода, параметры временного прекращения работы перехода – диапазон шагов сети.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функций перехода: диапазон количества токенов.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состояний: потеря или появление токена, указание количества таких токенов и интервал времени (в шагах сети) через котороый изменение повторяется.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Реализованы следующие параметры последствий: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параметры последствий для переходов: название перехода, критическое число его срабатываний и общее число его срабатываний.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- параметры последствий для состояний: указание токена, текущего количества заданных токенов в состоянии, максимальное количество одновременно присутствующих токенов заданного типа в указанном состоянии и критическое число токенов в данном состоянии, присутствующих одновременно.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При запуске анализа указывается количество шагов для запуска сети с примененными параметрами. Статистика анализа сохраняется в текстовых файлах и состоит из описания всех параметров изменений, описания примененных параметров изменений и </w:t>
      </w:r>
      <w:r w:rsidR="00474567">
        <w:rPr>
          <w:rFonts w:eastAsiaTheme="minorHAnsi"/>
          <w:szCs w:val="22"/>
          <w:lang w:eastAsia="en-US"/>
        </w:rPr>
        <w:t xml:space="preserve">информации о </w:t>
      </w:r>
      <w:r w:rsidRPr="00740CE7">
        <w:rPr>
          <w:rFonts w:eastAsiaTheme="minorHAnsi"/>
          <w:szCs w:val="22"/>
          <w:lang w:eastAsia="en-US"/>
        </w:rPr>
        <w:t>последствиях. Если были достигнуты критические показатели</w:t>
      </w:r>
      <w:r w:rsidR="00474567">
        <w:rPr>
          <w:rFonts w:eastAsiaTheme="minorHAnsi"/>
          <w:szCs w:val="22"/>
          <w:lang w:eastAsia="en-US"/>
        </w:rPr>
        <w:t xml:space="preserve"> из параметров последствий – соответствующие данные в отчете</w:t>
      </w:r>
      <w:r w:rsidRPr="00740CE7">
        <w:rPr>
          <w:rFonts w:eastAsiaTheme="minorHAnsi"/>
          <w:szCs w:val="22"/>
          <w:lang w:eastAsia="en-US"/>
        </w:rPr>
        <w:t xml:space="preserve"> помечаются ключевым словом «!Критично».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Алгоритм применения изменений работает следующим образом: перебираются все сочетания и</w:t>
      </w:r>
      <w:r w:rsidR="00474567">
        <w:rPr>
          <w:rFonts w:eastAsiaTheme="minorHAnsi"/>
          <w:szCs w:val="22"/>
          <w:lang w:eastAsia="en-US"/>
        </w:rPr>
        <w:t>зменений.</w:t>
      </w:r>
    </w:p>
    <w:p w:rsidR="00740CE7" w:rsidRPr="00740CE7" w:rsidRDefault="00E65A58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>
        <w:rPr>
          <w:rFonts w:eastAsiaTheme="minorHAnsi"/>
          <w:b/>
          <w:szCs w:val="22"/>
          <w:lang w:eastAsia="en-US"/>
        </w:rPr>
        <w:t xml:space="preserve">3.3. </w:t>
      </w:r>
      <w:r w:rsidR="00245BB7" w:rsidRPr="00245BB7">
        <w:rPr>
          <w:rFonts w:eastAsiaTheme="minorHAnsi"/>
          <w:b/>
          <w:szCs w:val="22"/>
          <w:lang w:eastAsia="en-US"/>
        </w:rPr>
        <w:t>Описание эксперимента</w:t>
      </w:r>
    </w:p>
    <w:p w:rsidR="0092159A" w:rsidRDefault="00132AFA" w:rsidP="0047253D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Для демонстрации работы анализа была выбрана м</w:t>
      </w:r>
      <w:r w:rsidR="0001163D">
        <w:rPr>
          <w:rFonts w:eastAsiaTheme="minorHAnsi"/>
          <w:szCs w:val="22"/>
          <w:lang w:eastAsia="en-US"/>
        </w:rPr>
        <w:t>одель занятия рабочей станции</w:t>
      </w:r>
      <w:r w:rsidR="00765DC7" w:rsidRPr="00765DC7">
        <w:rPr>
          <w:rFonts w:eastAsiaTheme="minorHAnsi"/>
          <w:szCs w:val="22"/>
          <w:lang w:eastAsia="en-US"/>
        </w:rPr>
        <w:t xml:space="preserve"> [</w:t>
      </w:r>
      <w:r w:rsidR="00A03557">
        <w:rPr>
          <w:rFonts w:eastAsiaTheme="minorHAnsi"/>
          <w:szCs w:val="22"/>
          <w:lang w:eastAsia="en-US"/>
        </w:rPr>
        <w:t>10</w:t>
      </w:r>
      <w:r w:rsidR="00765DC7" w:rsidRPr="00765DC7">
        <w:rPr>
          <w:rFonts w:eastAsiaTheme="minorHAnsi"/>
          <w:szCs w:val="22"/>
          <w:lang w:eastAsia="en-US"/>
        </w:rPr>
        <w:t>]</w:t>
      </w:r>
      <w:r w:rsidR="00C16232">
        <w:rPr>
          <w:rFonts w:eastAsiaTheme="minorHAnsi"/>
          <w:szCs w:val="22"/>
          <w:lang w:eastAsia="en-US"/>
        </w:rPr>
        <w:t>.</w:t>
      </w:r>
      <w:r w:rsidR="0092159A">
        <w:rPr>
          <w:rFonts w:eastAsiaTheme="minorHAnsi"/>
          <w:szCs w:val="22"/>
          <w:lang w:eastAsia="en-US"/>
        </w:rPr>
        <w:t xml:space="preserve"> </w:t>
      </w:r>
      <w:r w:rsidR="00C16232" w:rsidRPr="00C16232">
        <w:rPr>
          <w:rFonts w:eastAsiaTheme="minorHAnsi"/>
          <w:szCs w:val="22"/>
          <w:lang w:eastAsia="en-US"/>
        </w:rPr>
        <w:t xml:space="preserve">Требуется описать с помощью сети Петри работу группы пользователей на единственной рабочей станции при заданных характеристиках потока запросов на </w:t>
      </w:r>
      <w:r w:rsidR="0092159A">
        <w:rPr>
          <w:rFonts w:eastAsiaTheme="minorHAnsi"/>
          <w:szCs w:val="22"/>
          <w:lang w:eastAsia="en-US"/>
        </w:rPr>
        <w:t xml:space="preserve">ее </w:t>
      </w:r>
      <w:r w:rsidR="00C16232" w:rsidRPr="00C16232">
        <w:rPr>
          <w:rFonts w:eastAsiaTheme="minorHAnsi"/>
          <w:szCs w:val="22"/>
          <w:lang w:eastAsia="en-US"/>
        </w:rPr>
        <w:t>пользование</w:t>
      </w:r>
      <w:r w:rsidR="0047253D">
        <w:rPr>
          <w:rFonts w:eastAsiaTheme="minorHAnsi"/>
          <w:szCs w:val="22"/>
          <w:lang w:eastAsia="en-US"/>
        </w:rPr>
        <w:t xml:space="preserve"> (рис.1)</w:t>
      </w:r>
      <w:r w:rsidR="00C16232" w:rsidRPr="00C16232">
        <w:rPr>
          <w:rFonts w:eastAsiaTheme="minorHAnsi"/>
          <w:szCs w:val="22"/>
          <w:lang w:eastAsia="en-US"/>
        </w:rPr>
        <w:t>.</w:t>
      </w:r>
      <w:r w:rsidR="0092159A">
        <w:rPr>
          <w:rFonts w:eastAsiaTheme="minorHAnsi"/>
          <w:szCs w:val="22"/>
          <w:lang w:eastAsia="en-US"/>
        </w:rPr>
        <w:t xml:space="preserve"> </w:t>
      </w:r>
      <w:r w:rsidR="0047253D">
        <w:rPr>
          <w:rFonts w:eastAsiaTheme="minorHAnsi"/>
          <w:szCs w:val="22"/>
          <w:lang w:eastAsia="en-US"/>
        </w:rPr>
        <w:t xml:space="preserve"> </w:t>
      </w:r>
    </w:p>
    <w:p w:rsidR="0092159A" w:rsidRDefault="00E65A58" w:rsidP="0092159A">
      <w:pPr>
        <w:keepNext/>
        <w:spacing w:before="480" w:after="24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F3014B3" wp14:editId="166386A3">
            <wp:extent cx="3219450" cy="265805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3250834" cy="268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9A" w:rsidRPr="0092159A" w:rsidRDefault="0092159A" w:rsidP="0092159A">
      <w:pPr>
        <w:pStyle w:val="Caption"/>
        <w:jc w:val="center"/>
        <w:rPr>
          <w:rFonts w:eastAsiaTheme="minorHAnsi"/>
          <w:b w:val="0"/>
          <w:color w:val="auto"/>
          <w:szCs w:val="22"/>
          <w:lang w:eastAsia="en-US"/>
        </w:rPr>
      </w:pPr>
      <w:r w:rsidRPr="0092159A">
        <w:rPr>
          <w:b w:val="0"/>
          <w:color w:val="auto"/>
        </w:rPr>
        <w:t>Рис. 1. Модель занятия рабочей станции</w:t>
      </w:r>
    </w:p>
    <w:p w:rsidR="00300650" w:rsidRDefault="0047253D" w:rsidP="0092159A">
      <w:pPr>
        <w:spacing w:before="480" w:after="240" w:line="360" w:lineRule="auto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lastRenderedPageBreak/>
        <w:tab/>
        <w:t xml:space="preserve">Здесь переходы связаны со следующими событиями: </w:t>
      </w:r>
    </w:p>
    <w:p w:rsidR="00300650" w:rsidRDefault="0047253D" w:rsidP="00300650">
      <w:pPr>
        <w:pStyle w:val="ListParagraph"/>
        <w:numPr>
          <w:ilvl w:val="0"/>
          <w:numId w:val="27"/>
        </w:numPr>
        <w:spacing w:before="480" w:after="240" w:line="360" w:lineRule="auto"/>
        <w:rPr>
          <w:rFonts w:eastAsiaTheme="minorHAnsi"/>
          <w:szCs w:val="22"/>
          <w:lang w:eastAsia="en-US"/>
        </w:rPr>
      </w:pPr>
      <w:r w:rsidRPr="00300650">
        <w:rPr>
          <w:rFonts w:eastAsiaTheme="minorHAnsi"/>
          <w:szCs w:val="22"/>
          <w:lang w:eastAsia="en-US"/>
        </w:rPr>
        <w:t>«</w:t>
      </w:r>
      <w:r w:rsidR="00300650">
        <w:rPr>
          <w:rFonts w:eastAsiaTheme="minorHAnsi"/>
          <w:szCs w:val="22"/>
          <w:lang w:eastAsia="en-US"/>
        </w:rPr>
        <w:t xml:space="preserve">Новая </w:t>
      </w:r>
      <w:r w:rsidRPr="00300650">
        <w:rPr>
          <w:rFonts w:eastAsiaTheme="minorHAnsi"/>
          <w:szCs w:val="22"/>
          <w:lang w:eastAsia="en-US"/>
        </w:rPr>
        <w:t>заявка» - поступление запроса на занятие станции (задержка срабатывания перехода описывает ча</w:t>
      </w:r>
      <w:r w:rsidR="00300650">
        <w:rPr>
          <w:rFonts w:eastAsiaTheme="minorHAnsi"/>
          <w:szCs w:val="22"/>
          <w:lang w:eastAsia="en-US"/>
        </w:rPr>
        <w:t>стоту поступления новых заявок)</w:t>
      </w:r>
      <w:r w:rsidRPr="00300650">
        <w:rPr>
          <w:rFonts w:eastAsiaTheme="minorHAnsi"/>
          <w:szCs w:val="22"/>
          <w:lang w:eastAsia="en-US"/>
        </w:rPr>
        <w:t xml:space="preserve"> </w:t>
      </w:r>
    </w:p>
    <w:p w:rsidR="00300650" w:rsidRDefault="0047253D" w:rsidP="00300650">
      <w:pPr>
        <w:pStyle w:val="ListParagraph"/>
        <w:numPr>
          <w:ilvl w:val="0"/>
          <w:numId w:val="27"/>
        </w:numPr>
        <w:spacing w:before="480" w:after="240" w:line="360" w:lineRule="auto"/>
        <w:rPr>
          <w:rFonts w:eastAsiaTheme="minorHAnsi"/>
          <w:szCs w:val="22"/>
          <w:lang w:eastAsia="en-US"/>
        </w:rPr>
      </w:pPr>
      <w:r w:rsidRPr="00300650">
        <w:rPr>
          <w:rFonts w:eastAsiaTheme="minorHAnsi"/>
          <w:szCs w:val="22"/>
          <w:lang w:eastAsia="en-US"/>
        </w:rPr>
        <w:t>«</w:t>
      </w:r>
      <w:r w:rsidR="00300650">
        <w:rPr>
          <w:rFonts w:eastAsiaTheme="minorHAnsi"/>
          <w:szCs w:val="22"/>
          <w:lang w:eastAsia="en-US"/>
        </w:rPr>
        <w:t>З</w:t>
      </w:r>
      <w:r w:rsidRPr="00300650">
        <w:rPr>
          <w:rFonts w:eastAsiaTheme="minorHAnsi"/>
          <w:szCs w:val="22"/>
          <w:lang w:eastAsia="en-US"/>
        </w:rPr>
        <w:t>анятие</w:t>
      </w:r>
      <w:r w:rsidR="00300650">
        <w:rPr>
          <w:rFonts w:eastAsiaTheme="minorHAnsi"/>
          <w:szCs w:val="22"/>
          <w:lang w:eastAsia="en-US"/>
        </w:rPr>
        <w:t xml:space="preserve"> станции</w:t>
      </w:r>
      <w:r w:rsidRPr="00300650">
        <w:rPr>
          <w:rFonts w:eastAsiaTheme="minorHAnsi"/>
          <w:szCs w:val="22"/>
          <w:lang w:eastAsia="en-US"/>
        </w:rPr>
        <w:t>» - занятие станции (происходит, если станция свобо</w:t>
      </w:r>
      <w:r w:rsidR="00300650">
        <w:rPr>
          <w:rFonts w:eastAsiaTheme="minorHAnsi"/>
          <w:szCs w:val="22"/>
          <w:lang w:eastAsia="en-US"/>
        </w:rPr>
        <w:t>дна и есть хотя бы одна заявка). Если в состоянии «Заявки</w:t>
      </w:r>
      <w:r w:rsidR="00300650" w:rsidRPr="00300650">
        <w:rPr>
          <w:rFonts w:eastAsiaTheme="minorHAnsi"/>
          <w:szCs w:val="22"/>
          <w:lang w:eastAsia="en-US"/>
        </w:rPr>
        <w:t>» находится токен «за</w:t>
      </w:r>
      <w:r w:rsidR="00300650">
        <w:rPr>
          <w:rFonts w:eastAsiaTheme="minorHAnsi"/>
          <w:szCs w:val="22"/>
          <w:lang w:eastAsia="en-US"/>
        </w:rPr>
        <w:t>явка» и в состоянии «Рабочее место</w:t>
      </w:r>
      <w:r w:rsidR="00300650" w:rsidRPr="00300650">
        <w:rPr>
          <w:rFonts w:eastAsiaTheme="minorHAnsi"/>
          <w:szCs w:val="22"/>
          <w:lang w:eastAsia="en-US"/>
        </w:rPr>
        <w:t>» находится токен «</w:t>
      </w:r>
      <w:r w:rsidR="00300650">
        <w:rPr>
          <w:rFonts w:eastAsiaTheme="minorHAnsi"/>
          <w:szCs w:val="22"/>
          <w:lang w:eastAsia="en-US"/>
        </w:rPr>
        <w:t>свободно</w:t>
      </w:r>
      <w:r w:rsidR="00300650" w:rsidRPr="00300650">
        <w:rPr>
          <w:rFonts w:eastAsiaTheme="minorHAnsi"/>
          <w:szCs w:val="22"/>
          <w:lang w:eastAsia="en-US"/>
        </w:rPr>
        <w:t>», то переход «</w:t>
      </w:r>
      <w:r w:rsidR="00300650">
        <w:rPr>
          <w:rFonts w:eastAsiaTheme="minorHAnsi"/>
          <w:szCs w:val="22"/>
          <w:lang w:eastAsia="en-US"/>
        </w:rPr>
        <w:t>З</w:t>
      </w:r>
      <w:r w:rsidR="00300650" w:rsidRPr="00300650">
        <w:rPr>
          <w:rFonts w:eastAsiaTheme="minorHAnsi"/>
          <w:szCs w:val="22"/>
          <w:lang w:eastAsia="en-US"/>
        </w:rPr>
        <w:t>анятие</w:t>
      </w:r>
      <w:r w:rsidR="00300650">
        <w:rPr>
          <w:rFonts w:eastAsiaTheme="minorHAnsi"/>
          <w:szCs w:val="22"/>
          <w:lang w:eastAsia="en-US"/>
        </w:rPr>
        <w:t xml:space="preserve"> станции</w:t>
      </w:r>
      <w:r w:rsidR="00300650" w:rsidRPr="00300650">
        <w:rPr>
          <w:rFonts w:eastAsiaTheme="minorHAnsi"/>
          <w:szCs w:val="22"/>
          <w:lang w:eastAsia="en-US"/>
        </w:rPr>
        <w:t xml:space="preserve">» </w:t>
      </w:r>
      <w:r w:rsidR="00300650">
        <w:rPr>
          <w:rFonts w:eastAsiaTheme="minorHAnsi"/>
          <w:szCs w:val="22"/>
          <w:lang w:eastAsia="en-US"/>
        </w:rPr>
        <w:t xml:space="preserve">удаляет токен </w:t>
      </w:r>
      <w:r w:rsidR="00300650" w:rsidRPr="00300650">
        <w:rPr>
          <w:rFonts w:eastAsiaTheme="minorHAnsi"/>
          <w:szCs w:val="22"/>
          <w:lang w:eastAsia="en-US"/>
        </w:rPr>
        <w:t>«</w:t>
      </w:r>
      <w:r w:rsidR="00300650">
        <w:rPr>
          <w:rFonts w:eastAsiaTheme="minorHAnsi"/>
          <w:szCs w:val="22"/>
          <w:lang w:eastAsia="en-US"/>
        </w:rPr>
        <w:t>свободно</w:t>
      </w:r>
      <w:r w:rsidR="00300650" w:rsidRPr="00300650">
        <w:rPr>
          <w:rFonts w:eastAsiaTheme="minorHAnsi"/>
          <w:szCs w:val="22"/>
          <w:lang w:eastAsia="en-US"/>
        </w:rPr>
        <w:t>»</w:t>
      </w:r>
      <w:r w:rsidR="00300650">
        <w:rPr>
          <w:rFonts w:eastAsiaTheme="minorHAnsi"/>
          <w:szCs w:val="22"/>
          <w:lang w:eastAsia="en-US"/>
        </w:rPr>
        <w:t xml:space="preserve"> из состояния «Рабочее место</w:t>
      </w:r>
      <w:r w:rsidR="00300650" w:rsidRPr="00300650">
        <w:rPr>
          <w:rFonts w:eastAsiaTheme="minorHAnsi"/>
          <w:szCs w:val="22"/>
          <w:lang w:eastAsia="en-US"/>
        </w:rPr>
        <w:t>»</w:t>
      </w:r>
      <w:r w:rsidR="00300650">
        <w:rPr>
          <w:rFonts w:eastAsiaTheme="minorHAnsi"/>
          <w:szCs w:val="22"/>
          <w:lang w:eastAsia="en-US"/>
        </w:rPr>
        <w:t xml:space="preserve"> и перемещает токен </w:t>
      </w:r>
      <w:r w:rsidR="00300650" w:rsidRPr="00300650">
        <w:rPr>
          <w:rFonts w:eastAsiaTheme="minorHAnsi"/>
          <w:szCs w:val="22"/>
          <w:lang w:eastAsia="en-US"/>
        </w:rPr>
        <w:t>«за</w:t>
      </w:r>
      <w:r w:rsidR="00300650">
        <w:rPr>
          <w:rFonts w:eastAsiaTheme="minorHAnsi"/>
          <w:szCs w:val="22"/>
          <w:lang w:eastAsia="en-US"/>
        </w:rPr>
        <w:t>явка» из состояния «Заявки</w:t>
      </w:r>
      <w:r w:rsidR="00300650" w:rsidRPr="00300650">
        <w:rPr>
          <w:rFonts w:eastAsiaTheme="minorHAnsi"/>
          <w:szCs w:val="22"/>
          <w:lang w:eastAsia="en-US"/>
        </w:rPr>
        <w:t>»</w:t>
      </w:r>
      <w:r w:rsidR="00300650">
        <w:rPr>
          <w:rFonts w:eastAsiaTheme="minorHAnsi"/>
          <w:szCs w:val="22"/>
          <w:lang w:eastAsia="en-US"/>
        </w:rPr>
        <w:t xml:space="preserve"> в состояние «Станция».</w:t>
      </w:r>
    </w:p>
    <w:p w:rsidR="00300650" w:rsidRPr="00300650" w:rsidRDefault="0047253D" w:rsidP="00300650">
      <w:pPr>
        <w:pStyle w:val="ListParagraph"/>
        <w:numPr>
          <w:ilvl w:val="0"/>
          <w:numId w:val="27"/>
        </w:numPr>
        <w:spacing w:before="480" w:after="240" w:line="360" w:lineRule="auto"/>
        <w:rPr>
          <w:rFonts w:eastAsiaTheme="minorHAnsi"/>
          <w:szCs w:val="22"/>
          <w:lang w:eastAsia="en-US"/>
        </w:rPr>
      </w:pPr>
      <w:r w:rsidRPr="00300650">
        <w:rPr>
          <w:rFonts w:eastAsiaTheme="minorHAnsi"/>
          <w:szCs w:val="22"/>
          <w:lang w:eastAsia="en-US"/>
        </w:rPr>
        <w:t>«</w:t>
      </w:r>
      <w:r w:rsidR="00300650">
        <w:rPr>
          <w:rFonts w:eastAsiaTheme="minorHAnsi"/>
          <w:szCs w:val="22"/>
          <w:lang w:eastAsia="en-US"/>
        </w:rPr>
        <w:t>О</w:t>
      </w:r>
      <w:r w:rsidRPr="00300650">
        <w:rPr>
          <w:rFonts w:eastAsiaTheme="minorHAnsi"/>
          <w:szCs w:val="22"/>
          <w:lang w:eastAsia="en-US"/>
        </w:rPr>
        <w:t>свобождение</w:t>
      </w:r>
      <w:r w:rsidR="00300650">
        <w:rPr>
          <w:rFonts w:eastAsiaTheme="minorHAnsi"/>
          <w:szCs w:val="22"/>
          <w:lang w:eastAsia="en-US"/>
        </w:rPr>
        <w:t xml:space="preserve"> станции</w:t>
      </w:r>
      <w:r w:rsidRPr="00300650">
        <w:rPr>
          <w:rFonts w:eastAsiaTheme="minorHAnsi"/>
          <w:szCs w:val="22"/>
          <w:lang w:eastAsia="en-US"/>
        </w:rPr>
        <w:t xml:space="preserve">» - </w:t>
      </w:r>
      <w:r w:rsidR="00D4036B" w:rsidRPr="00300650">
        <w:rPr>
          <w:rFonts w:eastAsiaTheme="minorHAnsi"/>
          <w:szCs w:val="22"/>
          <w:lang w:eastAsia="en-US"/>
        </w:rPr>
        <w:t>освобождение станции (задержка срабатывания перехода описывает продолжительность обслуживания одной заявки)</w:t>
      </w:r>
      <w:r w:rsidR="00300650">
        <w:rPr>
          <w:rFonts w:eastAsiaTheme="minorHAnsi"/>
          <w:szCs w:val="22"/>
          <w:lang w:eastAsia="en-US"/>
        </w:rPr>
        <w:t xml:space="preserve">. Этот переход </w:t>
      </w:r>
      <w:r w:rsidR="00300650" w:rsidRPr="00300650">
        <w:rPr>
          <w:rFonts w:eastAsiaTheme="minorHAnsi"/>
          <w:szCs w:val="22"/>
          <w:lang w:eastAsia="en-US"/>
        </w:rPr>
        <w:t xml:space="preserve">перемещает токен </w:t>
      </w:r>
      <w:r w:rsidR="00300650">
        <w:rPr>
          <w:rFonts w:eastAsiaTheme="minorHAnsi"/>
          <w:szCs w:val="22"/>
          <w:lang w:eastAsia="en-US"/>
        </w:rPr>
        <w:t>«заявка»  в состояние «Отработавшие заявки</w:t>
      </w:r>
      <w:r w:rsidR="00300650" w:rsidRPr="00300650">
        <w:rPr>
          <w:rFonts w:eastAsiaTheme="minorHAnsi"/>
          <w:szCs w:val="22"/>
          <w:lang w:eastAsia="en-US"/>
        </w:rPr>
        <w:t xml:space="preserve">» и </w:t>
      </w:r>
      <w:r w:rsidR="00300650">
        <w:rPr>
          <w:rFonts w:eastAsiaTheme="minorHAnsi"/>
          <w:szCs w:val="22"/>
          <w:lang w:eastAsia="en-US"/>
        </w:rPr>
        <w:t xml:space="preserve">помещает </w:t>
      </w:r>
      <w:r w:rsidR="00300650" w:rsidRPr="00300650">
        <w:rPr>
          <w:rFonts w:eastAsiaTheme="minorHAnsi"/>
          <w:szCs w:val="22"/>
          <w:lang w:eastAsia="en-US"/>
        </w:rPr>
        <w:t>токен «свободн</w:t>
      </w:r>
      <w:r w:rsidR="00300650">
        <w:rPr>
          <w:rFonts w:eastAsiaTheme="minorHAnsi"/>
          <w:szCs w:val="22"/>
          <w:lang w:eastAsia="en-US"/>
        </w:rPr>
        <w:t>о</w:t>
      </w:r>
      <w:r w:rsidR="00300650" w:rsidRPr="00300650">
        <w:rPr>
          <w:rFonts w:eastAsiaTheme="minorHAnsi"/>
          <w:szCs w:val="22"/>
          <w:lang w:eastAsia="en-US"/>
        </w:rPr>
        <w:t>» в состояние «</w:t>
      </w:r>
      <w:r w:rsidR="00300650">
        <w:rPr>
          <w:rFonts w:eastAsiaTheme="minorHAnsi"/>
          <w:szCs w:val="22"/>
          <w:lang w:eastAsia="en-US"/>
        </w:rPr>
        <w:t>Рабочее место</w:t>
      </w:r>
      <w:r w:rsidR="00300650" w:rsidRPr="00300650">
        <w:rPr>
          <w:rFonts w:eastAsiaTheme="minorHAnsi"/>
          <w:szCs w:val="22"/>
          <w:lang w:eastAsia="en-US"/>
        </w:rPr>
        <w:t xml:space="preserve">». </w:t>
      </w:r>
    </w:p>
    <w:p w:rsidR="00300650" w:rsidRDefault="00300650" w:rsidP="00300650">
      <w:pPr>
        <w:pStyle w:val="ListParagraph"/>
        <w:spacing w:before="480" w:after="240" w:line="360" w:lineRule="auto"/>
        <w:rPr>
          <w:rFonts w:eastAsiaTheme="minorHAnsi"/>
          <w:szCs w:val="22"/>
          <w:lang w:eastAsia="en-US"/>
        </w:rPr>
      </w:pPr>
    </w:p>
    <w:p w:rsidR="00492B1C" w:rsidRDefault="00492B1C" w:rsidP="0092159A">
      <w:pPr>
        <w:spacing w:before="480" w:after="240" w:line="360" w:lineRule="auto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  <w:t xml:space="preserve">Параметры модели: </w:t>
      </w:r>
      <w:r w:rsidR="00300650">
        <w:rPr>
          <w:rFonts w:eastAsiaTheme="minorHAnsi"/>
          <w:szCs w:val="22"/>
          <w:lang w:eastAsia="en-US"/>
        </w:rPr>
        <w:t>начальное маркирование – в состоянии «Рабочее место</w:t>
      </w:r>
      <w:r w:rsidR="00300650" w:rsidRPr="00300650">
        <w:rPr>
          <w:rFonts w:eastAsiaTheme="minorHAnsi"/>
          <w:szCs w:val="22"/>
          <w:lang w:eastAsia="en-US"/>
        </w:rPr>
        <w:t>» находится токен «</w:t>
      </w:r>
      <w:r w:rsidR="00300650">
        <w:rPr>
          <w:rFonts w:eastAsiaTheme="minorHAnsi"/>
          <w:szCs w:val="22"/>
          <w:lang w:eastAsia="en-US"/>
        </w:rPr>
        <w:t>свободно</w:t>
      </w:r>
      <w:r w:rsidR="00300650" w:rsidRPr="00300650">
        <w:rPr>
          <w:rFonts w:eastAsiaTheme="minorHAnsi"/>
          <w:szCs w:val="22"/>
          <w:lang w:eastAsia="en-US"/>
        </w:rPr>
        <w:t xml:space="preserve">», </w:t>
      </w:r>
      <w:r>
        <w:rPr>
          <w:rFonts w:eastAsiaTheme="minorHAnsi"/>
          <w:szCs w:val="22"/>
          <w:lang w:eastAsia="en-US"/>
        </w:rPr>
        <w:t>заявки поступают каждые 4 шага сети. Заявка обслужи</w:t>
      </w:r>
      <w:r w:rsidR="00300650">
        <w:rPr>
          <w:rFonts w:eastAsiaTheme="minorHAnsi"/>
          <w:szCs w:val="22"/>
          <w:lang w:eastAsia="en-US"/>
        </w:rPr>
        <w:t>вается рабочей станцией 5 шагов.</w:t>
      </w:r>
    </w:p>
    <w:p w:rsidR="00E271F8" w:rsidRDefault="00132AFA" w:rsidP="0047253D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Введем п</w:t>
      </w:r>
      <w:r w:rsidR="00492B1C">
        <w:rPr>
          <w:rFonts w:eastAsiaTheme="minorHAnsi"/>
          <w:szCs w:val="22"/>
          <w:lang w:eastAsia="en-US"/>
        </w:rPr>
        <w:t xml:space="preserve">араметры изменения: </w:t>
      </w:r>
    </w:p>
    <w:p w:rsidR="00E271F8" w:rsidRDefault="00CF141F" w:rsidP="00E271F8">
      <w:pPr>
        <w:pStyle w:val="ListParagraph"/>
        <w:numPr>
          <w:ilvl w:val="0"/>
          <w:numId w:val="28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E271F8">
        <w:rPr>
          <w:rFonts w:eastAsiaTheme="minorHAnsi"/>
          <w:szCs w:val="22"/>
          <w:lang w:eastAsia="en-US"/>
        </w:rPr>
        <w:t>появление заявок может происход</w:t>
      </w:r>
      <w:r w:rsidR="00E271F8">
        <w:rPr>
          <w:rFonts w:eastAsiaTheme="minorHAnsi"/>
          <w:szCs w:val="22"/>
          <w:lang w:eastAsia="en-US"/>
        </w:rPr>
        <w:t xml:space="preserve">ить каждые 2 или 3 шага сети, </w:t>
      </w:r>
    </w:p>
    <w:p w:rsidR="00740CE7" w:rsidRDefault="00CF141F" w:rsidP="00E271F8">
      <w:pPr>
        <w:pStyle w:val="ListParagraph"/>
        <w:numPr>
          <w:ilvl w:val="0"/>
          <w:numId w:val="28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E271F8">
        <w:rPr>
          <w:rFonts w:eastAsiaTheme="minorHAnsi"/>
          <w:szCs w:val="22"/>
          <w:lang w:eastAsia="en-US"/>
        </w:rPr>
        <w:t>время обслуживания заявки на станции</w:t>
      </w:r>
      <w:r w:rsidR="00CB60A6" w:rsidRPr="00E271F8">
        <w:rPr>
          <w:rFonts w:eastAsiaTheme="minorHAnsi"/>
          <w:szCs w:val="22"/>
          <w:lang w:eastAsia="en-US"/>
        </w:rPr>
        <w:t xml:space="preserve"> может варьироваться от 6 до 7</w:t>
      </w:r>
      <w:r w:rsidRPr="00E271F8">
        <w:rPr>
          <w:rFonts w:eastAsiaTheme="minorHAnsi"/>
          <w:szCs w:val="22"/>
          <w:lang w:eastAsia="en-US"/>
        </w:rPr>
        <w:t>.</w:t>
      </w:r>
      <w:r w:rsidR="00E271F8" w:rsidRPr="00E271F8">
        <w:rPr>
          <w:rFonts w:eastAsiaTheme="minorHAnsi"/>
          <w:szCs w:val="22"/>
          <w:lang w:eastAsia="en-US"/>
        </w:rPr>
        <w:t xml:space="preserve"> </w:t>
      </w:r>
    </w:p>
    <w:p w:rsidR="00E271F8" w:rsidRPr="00E271F8" w:rsidRDefault="00E271F8" w:rsidP="00E271F8">
      <w:pPr>
        <w:pStyle w:val="ListParagraph"/>
        <w:numPr>
          <w:ilvl w:val="0"/>
          <w:numId w:val="28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Возможна ситуация при которой каждые 15 шагов работы сети, 2 ожидающие своей очереди заявки будут исключаться из очереди. </w:t>
      </w:r>
    </w:p>
    <w:p w:rsidR="00740CE7" w:rsidRPr="00740CE7" w:rsidRDefault="00CF141F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</w:r>
      <w:r w:rsidR="00740CE7" w:rsidRPr="00740CE7">
        <w:rPr>
          <w:rFonts w:eastAsiaTheme="minorHAnsi"/>
          <w:szCs w:val="22"/>
          <w:lang w:eastAsia="en-US"/>
        </w:rPr>
        <w:t>Параметры последствий:</w:t>
      </w:r>
      <w:r w:rsidR="00132AFA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количество заявок, одновременно ожидающих выполнения (</w:t>
      </w:r>
      <w:r w:rsidR="00CB60A6">
        <w:rPr>
          <w:rFonts w:eastAsiaTheme="minorHAnsi"/>
          <w:szCs w:val="22"/>
          <w:lang w:eastAsia="en-US"/>
        </w:rPr>
        <w:t>критическое количество - 20</w:t>
      </w:r>
      <w:r>
        <w:rPr>
          <w:rFonts w:eastAsiaTheme="minorHAnsi"/>
          <w:szCs w:val="22"/>
          <w:lang w:eastAsia="en-US"/>
        </w:rPr>
        <w:t>),  общее число пришедших заявок (</w:t>
      </w:r>
      <w:r w:rsidR="00CB60A6">
        <w:rPr>
          <w:rFonts w:eastAsiaTheme="minorHAnsi"/>
          <w:szCs w:val="22"/>
          <w:lang w:eastAsia="en-US"/>
        </w:rPr>
        <w:t>критическое значение - 30</w:t>
      </w:r>
      <w:r>
        <w:rPr>
          <w:rFonts w:eastAsiaTheme="minorHAnsi"/>
          <w:szCs w:val="22"/>
          <w:lang w:eastAsia="en-US"/>
        </w:rPr>
        <w:t>) и количество выполненных заявок за весь период работы модели.</w:t>
      </w:r>
      <w:r w:rsidR="00425A89">
        <w:rPr>
          <w:rFonts w:eastAsiaTheme="minorHAnsi"/>
          <w:szCs w:val="22"/>
          <w:lang w:eastAsia="en-US"/>
        </w:rPr>
        <w:t xml:space="preserve"> Модель работает 100 шагов.</w:t>
      </w:r>
    </w:p>
    <w:p w:rsidR="00393459" w:rsidRDefault="00CF141F" w:rsidP="008425DB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</w:r>
      <w:r w:rsidR="00E271F8">
        <w:rPr>
          <w:rFonts w:eastAsiaTheme="minorHAnsi"/>
          <w:szCs w:val="22"/>
          <w:lang w:eastAsia="en-US"/>
        </w:rPr>
        <w:t>Некоторые р</w:t>
      </w:r>
      <w:r w:rsidR="00393459">
        <w:rPr>
          <w:rFonts w:eastAsiaTheme="minorHAnsi"/>
          <w:szCs w:val="22"/>
          <w:lang w:eastAsia="en-US"/>
        </w:rPr>
        <w:t>езультаты анализа представлены в виде таблицы (Таблица 1).</w:t>
      </w:r>
      <w:r w:rsidR="005A5C62">
        <w:rPr>
          <w:rFonts w:eastAsiaTheme="minorHAnsi"/>
          <w:szCs w:val="22"/>
          <w:lang w:eastAsia="en-US"/>
        </w:rPr>
        <w:t xml:space="preserve"> </w:t>
      </w:r>
    </w:p>
    <w:p w:rsidR="00392143" w:rsidRPr="00392143" w:rsidRDefault="00392143" w:rsidP="00504CD9">
      <w:pPr>
        <w:spacing w:before="480" w:line="360" w:lineRule="auto"/>
        <w:jc w:val="center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lastRenderedPageBreak/>
        <w:t>Таблица 1. Результаты анализа</w:t>
      </w:r>
    </w:p>
    <w:tbl>
      <w:tblPr>
        <w:tblStyle w:val="TableGrid"/>
        <w:tblpPr w:leftFromText="180" w:rightFromText="180" w:vertAnchor="page" w:horzAnchor="margin" w:tblpY="2146"/>
        <w:tblW w:w="9497" w:type="dxa"/>
        <w:tblLayout w:type="fixed"/>
        <w:tblLook w:val="04A0" w:firstRow="1" w:lastRow="0" w:firstColumn="1" w:lastColumn="0" w:noHBand="0" w:noVBand="1"/>
      </w:tblPr>
      <w:tblGrid>
        <w:gridCol w:w="1293"/>
        <w:gridCol w:w="1542"/>
        <w:gridCol w:w="1559"/>
        <w:gridCol w:w="993"/>
        <w:gridCol w:w="4110"/>
      </w:tblGrid>
      <w:tr w:rsidR="00392143" w:rsidRPr="00393459" w:rsidTr="00392143">
        <w:trPr>
          <w:trHeight w:val="622"/>
        </w:trPr>
        <w:tc>
          <w:tcPr>
            <w:tcW w:w="1293" w:type="dxa"/>
            <w:tcBorders>
              <w:tl2br w:val="single" w:sz="4" w:space="0" w:color="auto"/>
            </w:tcBorders>
          </w:tcPr>
          <w:p w:rsidR="00392143" w:rsidRDefault="00392143" w:rsidP="00504CD9">
            <w:pPr>
              <w:jc w:val="right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Изменения</w:t>
            </w:r>
          </w:p>
          <w:p w:rsidR="00392143" w:rsidRDefault="00392143" w:rsidP="00504CD9">
            <w:pPr>
              <w:jc w:val="right"/>
              <w:rPr>
                <w:rFonts w:eastAsiaTheme="minorHAnsi"/>
                <w:sz w:val="20"/>
                <w:szCs w:val="22"/>
                <w:lang w:eastAsia="en-US"/>
              </w:rPr>
            </w:pPr>
          </w:p>
          <w:p w:rsidR="00392143" w:rsidRDefault="00392143" w:rsidP="00504CD9">
            <w:pPr>
              <w:jc w:val="right"/>
              <w:rPr>
                <w:rFonts w:eastAsiaTheme="minorHAnsi"/>
                <w:sz w:val="20"/>
                <w:szCs w:val="22"/>
                <w:lang w:eastAsia="en-US"/>
              </w:rPr>
            </w:pPr>
          </w:p>
          <w:p w:rsidR="00392143" w:rsidRPr="00393459" w:rsidRDefault="00392143" w:rsidP="00504CD9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Комбинации</w:t>
            </w:r>
          </w:p>
        </w:tc>
        <w:tc>
          <w:tcPr>
            <w:tcW w:w="1542" w:type="dxa"/>
            <w:vAlign w:val="center"/>
          </w:tcPr>
          <w:p w:rsidR="00392143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 xml:space="preserve">Задержка перехода </w:t>
            </w:r>
          </w:p>
          <w:p w:rsidR="00392143" w:rsidRPr="00393459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«Новая заявка»</w:t>
            </w:r>
          </w:p>
        </w:tc>
        <w:tc>
          <w:tcPr>
            <w:tcW w:w="1559" w:type="dxa"/>
            <w:vAlign w:val="center"/>
          </w:tcPr>
          <w:p w:rsidR="00392143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Задержка перехода</w:t>
            </w:r>
          </w:p>
          <w:p w:rsidR="00392143" w:rsidRPr="00393459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«Освобождение станции»</w:t>
            </w:r>
          </w:p>
        </w:tc>
        <w:tc>
          <w:tcPr>
            <w:tcW w:w="993" w:type="dxa"/>
          </w:tcPr>
          <w:p w:rsidR="00392143" w:rsidRDefault="00392143" w:rsidP="00504CD9">
            <w:pPr>
              <w:spacing w:before="480"/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Потеря токенов</w:t>
            </w:r>
          </w:p>
        </w:tc>
        <w:tc>
          <w:tcPr>
            <w:tcW w:w="4110" w:type="dxa"/>
          </w:tcPr>
          <w:p w:rsidR="00392143" w:rsidRPr="00393459" w:rsidRDefault="00392143" w:rsidP="00504CD9">
            <w:pPr>
              <w:spacing w:before="480"/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Последствия</w:t>
            </w:r>
          </w:p>
        </w:tc>
      </w:tr>
      <w:tr w:rsidR="00392143" w:rsidRPr="00393459" w:rsidTr="00392143">
        <w:trPr>
          <w:trHeight w:val="1357"/>
        </w:trPr>
        <w:tc>
          <w:tcPr>
            <w:tcW w:w="1293" w:type="dxa"/>
            <w:vAlign w:val="center"/>
          </w:tcPr>
          <w:p w:rsidR="00392143" w:rsidRPr="00393459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1542" w:type="dxa"/>
            <w:vAlign w:val="center"/>
          </w:tcPr>
          <w:p w:rsidR="00392143" w:rsidRPr="00393459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2</w:t>
            </w:r>
          </w:p>
        </w:tc>
        <w:tc>
          <w:tcPr>
            <w:tcW w:w="1559" w:type="dxa"/>
            <w:vAlign w:val="center"/>
          </w:tcPr>
          <w:p w:rsidR="00392143" w:rsidRPr="00393459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Не применялось (значение = 5)</w:t>
            </w:r>
          </w:p>
        </w:tc>
        <w:tc>
          <w:tcPr>
            <w:tcW w:w="993" w:type="dxa"/>
            <w:vAlign w:val="center"/>
          </w:tcPr>
          <w:p w:rsidR="00392143" w:rsidRPr="00392143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val="en-US" w:eastAsia="en-US"/>
              </w:rPr>
            </w:pPr>
            <w:r>
              <w:rPr>
                <w:rFonts w:eastAsiaTheme="minorHAnsi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4110" w:type="dxa"/>
          </w:tcPr>
          <w:p w:rsidR="00392143" w:rsidRDefault="00392143" w:rsidP="00504CD9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В состоянии «Заявки» находятся 19 токенов «заявка», максимум было – 19.</w:t>
            </w:r>
          </w:p>
          <w:p w:rsidR="00392143" w:rsidRPr="00393459" w:rsidRDefault="00392143" w:rsidP="00504CD9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Переход «Освобождение станции» сработал 13 раз. Преход «Новая заявка» - 33. (</w:t>
            </w:r>
            <w:r w:rsidRPr="00E271F8">
              <w:rPr>
                <w:rFonts w:eastAsiaTheme="minorHAnsi"/>
                <w:b/>
                <w:sz w:val="20"/>
                <w:szCs w:val="22"/>
                <w:lang w:eastAsia="en-US"/>
              </w:rPr>
              <w:t>Критично!)</w:t>
            </w:r>
          </w:p>
        </w:tc>
      </w:tr>
      <w:tr w:rsidR="00392143" w:rsidRPr="00393459" w:rsidTr="00392143">
        <w:tc>
          <w:tcPr>
            <w:tcW w:w="1293" w:type="dxa"/>
            <w:vAlign w:val="center"/>
          </w:tcPr>
          <w:p w:rsidR="00392143" w:rsidRPr="00393459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2</w:t>
            </w:r>
          </w:p>
        </w:tc>
        <w:tc>
          <w:tcPr>
            <w:tcW w:w="1542" w:type="dxa"/>
            <w:vAlign w:val="center"/>
          </w:tcPr>
          <w:p w:rsidR="00392143" w:rsidRPr="00393459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2</w:t>
            </w:r>
          </w:p>
        </w:tc>
        <w:tc>
          <w:tcPr>
            <w:tcW w:w="1559" w:type="dxa"/>
            <w:vAlign w:val="center"/>
          </w:tcPr>
          <w:p w:rsidR="00392143" w:rsidRPr="00393459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7</w:t>
            </w:r>
          </w:p>
        </w:tc>
        <w:tc>
          <w:tcPr>
            <w:tcW w:w="993" w:type="dxa"/>
            <w:vAlign w:val="center"/>
          </w:tcPr>
          <w:p w:rsidR="00392143" w:rsidRPr="00392143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val="en-US" w:eastAsia="en-US"/>
              </w:rPr>
            </w:pPr>
            <w:r>
              <w:rPr>
                <w:rFonts w:eastAsiaTheme="minorHAnsi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4110" w:type="dxa"/>
          </w:tcPr>
          <w:p w:rsidR="00392143" w:rsidRDefault="00392143" w:rsidP="00504CD9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В состоянии «Заявки» находятся 22 токена «заявка», максимум было – 22. (</w:t>
            </w:r>
            <w:r w:rsidRPr="00E271F8">
              <w:rPr>
                <w:rFonts w:eastAsiaTheme="minorHAnsi"/>
                <w:b/>
                <w:sz w:val="20"/>
                <w:szCs w:val="22"/>
                <w:lang w:eastAsia="en-US"/>
              </w:rPr>
              <w:t>Критично!)</w:t>
            </w:r>
          </w:p>
          <w:p w:rsidR="00392143" w:rsidRPr="00393459" w:rsidRDefault="00392143" w:rsidP="00504CD9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Переход «Освобождение станции» сработал 10 раз. Преход «Новая заявка» - 33. (</w:t>
            </w:r>
            <w:r w:rsidRPr="00E271F8">
              <w:rPr>
                <w:rFonts w:eastAsiaTheme="minorHAnsi"/>
                <w:b/>
                <w:sz w:val="20"/>
                <w:szCs w:val="22"/>
                <w:lang w:eastAsia="en-US"/>
              </w:rPr>
              <w:t>Критично!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)</w:t>
            </w:r>
          </w:p>
        </w:tc>
      </w:tr>
      <w:tr w:rsidR="00504CD9" w:rsidRPr="00393459" w:rsidTr="00392143">
        <w:tc>
          <w:tcPr>
            <w:tcW w:w="1293" w:type="dxa"/>
            <w:vAlign w:val="center"/>
          </w:tcPr>
          <w:p w:rsidR="00504CD9" w:rsidRDefault="00504CD9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3</w:t>
            </w:r>
          </w:p>
        </w:tc>
        <w:tc>
          <w:tcPr>
            <w:tcW w:w="1542" w:type="dxa"/>
            <w:vAlign w:val="center"/>
          </w:tcPr>
          <w:p w:rsidR="00504CD9" w:rsidRDefault="00504CD9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2</w:t>
            </w:r>
          </w:p>
        </w:tc>
        <w:tc>
          <w:tcPr>
            <w:tcW w:w="1559" w:type="dxa"/>
            <w:vAlign w:val="center"/>
          </w:tcPr>
          <w:p w:rsidR="00504CD9" w:rsidRDefault="00504CD9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7</w:t>
            </w:r>
          </w:p>
        </w:tc>
        <w:tc>
          <w:tcPr>
            <w:tcW w:w="993" w:type="dxa"/>
            <w:vAlign w:val="center"/>
          </w:tcPr>
          <w:p w:rsidR="00504CD9" w:rsidRPr="006456A2" w:rsidRDefault="00504CD9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+</w:t>
            </w:r>
          </w:p>
        </w:tc>
        <w:tc>
          <w:tcPr>
            <w:tcW w:w="4110" w:type="dxa"/>
          </w:tcPr>
          <w:p w:rsidR="00504CD9" w:rsidRDefault="00504CD9" w:rsidP="00504CD9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В состоянии «Заявки» находятся 16 токена «заявка», максимум было – 16.</w:t>
            </w:r>
          </w:p>
          <w:p w:rsidR="00504CD9" w:rsidRDefault="00504CD9" w:rsidP="00504CD9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Переход «Освобождение станции» сработал 10 раз. Преход «Новая заявка» - 33. (</w:t>
            </w:r>
            <w:r w:rsidRPr="00E271F8">
              <w:rPr>
                <w:rFonts w:eastAsiaTheme="minorHAnsi"/>
                <w:b/>
                <w:sz w:val="20"/>
                <w:szCs w:val="22"/>
                <w:lang w:eastAsia="en-US"/>
              </w:rPr>
              <w:t>Критично!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)</w:t>
            </w:r>
          </w:p>
        </w:tc>
      </w:tr>
      <w:tr w:rsidR="00392143" w:rsidRPr="00393459" w:rsidTr="00392143">
        <w:trPr>
          <w:trHeight w:val="1140"/>
        </w:trPr>
        <w:tc>
          <w:tcPr>
            <w:tcW w:w="1293" w:type="dxa"/>
            <w:vAlign w:val="center"/>
          </w:tcPr>
          <w:p w:rsidR="00392143" w:rsidRPr="00393459" w:rsidRDefault="00504CD9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4</w:t>
            </w:r>
          </w:p>
        </w:tc>
        <w:tc>
          <w:tcPr>
            <w:tcW w:w="1542" w:type="dxa"/>
            <w:vAlign w:val="center"/>
          </w:tcPr>
          <w:p w:rsidR="00392143" w:rsidRPr="00393459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3</w:t>
            </w:r>
          </w:p>
        </w:tc>
        <w:tc>
          <w:tcPr>
            <w:tcW w:w="1559" w:type="dxa"/>
            <w:vAlign w:val="center"/>
          </w:tcPr>
          <w:p w:rsidR="00392143" w:rsidRPr="00393459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6</w:t>
            </w:r>
          </w:p>
        </w:tc>
        <w:tc>
          <w:tcPr>
            <w:tcW w:w="993" w:type="dxa"/>
            <w:vAlign w:val="center"/>
          </w:tcPr>
          <w:p w:rsidR="00392143" w:rsidRPr="00392143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val="en-US" w:eastAsia="en-US"/>
              </w:rPr>
            </w:pPr>
            <w:r>
              <w:rPr>
                <w:rFonts w:eastAsiaTheme="minorHAnsi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4110" w:type="dxa"/>
          </w:tcPr>
          <w:p w:rsidR="00392143" w:rsidRDefault="00392143" w:rsidP="00504CD9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В состоянии «Заявки» находятся 13 токенов «заявка», максимум было – 13.</w:t>
            </w:r>
          </w:p>
          <w:p w:rsidR="00392143" w:rsidRPr="00393459" w:rsidRDefault="00392143" w:rsidP="00504CD9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 xml:space="preserve">Переход «Освобождение станции» сработал 12 раз. Преход «Новая заявка» - 25. </w:t>
            </w:r>
          </w:p>
        </w:tc>
      </w:tr>
      <w:tr w:rsidR="00392143" w:rsidRPr="00393459" w:rsidTr="00392143">
        <w:trPr>
          <w:trHeight w:val="1256"/>
        </w:trPr>
        <w:tc>
          <w:tcPr>
            <w:tcW w:w="1293" w:type="dxa"/>
            <w:vAlign w:val="center"/>
          </w:tcPr>
          <w:p w:rsidR="00392143" w:rsidRDefault="00504CD9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5</w:t>
            </w:r>
          </w:p>
        </w:tc>
        <w:tc>
          <w:tcPr>
            <w:tcW w:w="1542" w:type="dxa"/>
            <w:vAlign w:val="center"/>
          </w:tcPr>
          <w:p w:rsidR="00392143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Не применялось. (значение = 4)</w:t>
            </w:r>
          </w:p>
        </w:tc>
        <w:tc>
          <w:tcPr>
            <w:tcW w:w="1559" w:type="dxa"/>
            <w:vAlign w:val="center"/>
          </w:tcPr>
          <w:p w:rsidR="00392143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Не применялось. (значение = 5)</w:t>
            </w:r>
          </w:p>
        </w:tc>
        <w:tc>
          <w:tcPr>
            <w:tcW w:w="993" w:type="dxa"/>
            <w:vAlign w:val="center"/>
          </w:tcPr>
          <w:p w:rsidR="00392143" w:rsidRPr="00392143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val="en-US" w:eastAsia="en-US"/>
              </w:rPr>
            </w:pPr>
            <w:r>
              <w:rPr>
                <w:rFonts w:eastAsiaTheme="minorHAnsi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4110" w:type="dxa"/>
          </w:tcPr>
          <w:p w:rsidR="00392143" w:rsidRDefault="00392143" w:rsidP="00504CD9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В состоянии «Заявки» находятся 6 токенов «заявка», максимум было – 6.</w:t>
            </w:r>
          </w:p>
          <w:p w:rsidR="00392143" w:rsidRDefault="00392143" w:rsidP="00504CD9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Переход «Освобождение станции» сработал 13 раз. Преход «Новая заявка» - 20.</w:t>
            </w:r>
          </w:p>
        </w:tc>
      </w:tr>
      <w:tr w:rsidR="00392143" w:rsidRPr="00393459" w:rsidTr="00392143">
        <w:trPr>
          <w:trHeight w:val="1256"/>
        </w:trPr>
        <w:tc>
          <w:tcPr>
            <w:tcW w:w="1293" w:type="dxa"/>
            <w:vAlign w:val="center"/>
          </w:tcPr>
          <w:p w:rsidR="00392143" w:rsidRDefault="00504CD9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6</w:t>
            </w:r>
          </w:p>
        </w:tc>
        <w:tc>
          <w:tcPr>
            <w:tcW w:w="1542" w:type="dxa"/>
            <w:vAlign w:val="center"/>
          </w:tcPr>
          <w:p w:rsidR="00392143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Не применялось. (значение = 4)</w:t>
            </w:r>
          </w:p>
        </w:tc>
        <w:tc>
          <w:tcPr>
            <w:tcW w:w="1559" w:type="dxa"/>
            <w:vAlign w:val="center"/>
          </w:tcPr>
          <w:p w:rsidR="00392143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7</w:t>
            </w:r>
          </w:p>
        </w:tc>
        <w:tc>
          <w:tcPr>
            <w:tcW w:w="993" w:type="dxa"/>
            <w:vAlign w:val="center"/>
          </w:tcPr>
          <w:p w:rsidR="00392143" w:rsidRPr="00392143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val="en-US" w:eastAsia="en-US"/>
              </w:rPr>
            </w:pPr>
            <w:r>
              <w:rPr>
                <w:rFonts w:eastAsiaTheme="minorHAnsi"/>
                <w:sz w:val="20"/>
                <w:szCs w:val="22"/>
                <w:lang w:val="en-US" w:eastAsia="en-US"/>
              </w:rPr>
              <w:t>+</w:t>
            </w:r>
          </w:p>
        </w:tc>
        <w:tc>
          <w:tcPr>
            <w:tcW w:w="4110" w:type="dxa"/>
          </w:tcPr>
          <w:p w:rsidR="00392143" w:rsidRDefault="00392143" w:rsidP="00504CD9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В состоянии «Заявки» находятся 3 токена «заявка», максимум было – 3.</w:t>
            </w:r>
          </w:p>
          <w:p w:rsidR="00392143" w:rsidRDefault="00392143" w:rsidP="00504CD9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Переход «Освобождение станции» сработал 10 раз. Преход «Новая заявка» - 20.</w:t>
            </w:r>
          </w:p>
        </w:tc>
      </w:tr>
      <w:tr w:rsidR="00FC44D5" w:rsidRPr="00393459" w:rsidTr="00392143">
        <w:trPr>
          <w:trHeight w:val="1256"/>
        </w:trPr>
        <w:tc>
          <w:tcPr>
            <w:tcW w:w="1293" w:type="dxa"/>
            <w:vAlign w:val="center"/>
          </w:tcPr>
          <w:p w:rsidR="00FC44D5" w:rsidRDefault="00FC44D5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7</w:t>
            </w:r>
          </w:p>
        </w:tc>
        <w:tc>
          <w:tcPr>
            <w:tcW w:w="1542" w:type="dxa"/>
            <w:vAlign w:val="center"/>
          </w:tcPr>
          <w:p w:rsidR="00FC44D5" w:rsidRDefault="00FC44D5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3</w:t>
            </w:r>
          </w:p>
        </w:tc>
        <w:tc>
          <w:tcPr>
            <w:tcW w:w="1559" w:type="dxa"/>
            <w:vAlign w:val="center"/>
          </w:tcPr>
          <w:p w:rsidR="00FC44D5" w:rsidRDefault="00FC44D5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6</w:t>
            </w:r>
          </w:p>
        </w:tc>
        <w:tc>
          <w:tcPr>
            <w:tcW w:w="993" w:type="dxa"/>
            <w:vAlign w:val="center"/>
          </w:tcPr>
          <w:p w:rsidR="00FC44D5" w:rsidRPr="00FC44D5" w:rsidRDefault="00FC44D5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+</w:t>
            </w:r>
          </w:p>
        </w:tc>
        <w:tc>
          <w:tcPr>
            <w:tcW w:w="4110" w:type="dxa"/>
          </w:tcPr>
          <w:p w:rsidR="00FC44D5" w:rsidRDefault="00FC44D5" w:rsidP="00FC44D5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В состоянии «Заявки» находятся 7 токенов «заявка», максимум было – 7.</w:t>
            </w:r>
          </w:p>
          <w:p w:rsidR="00E15927" w:rsidRDefault="00FC44D5" w:rsidP="00FC44D5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Переход «Освобождение станции» сработал 12 раз. Преход «Новая заявка» - 25</w:t>
            </w:r>
            <w:r w:rsidR="00E15927">
              <w:rPr>
                <w:rFonts w:eastAsiaTheme="minorHAnsi"/>
                <w:sz w:val="20"/>
                <w:szCs w:val="22"/>
                <w:lang w:eastAsia="en-US"/>
              </w:rPr>
              <w:t>.</w:t>
            </w:r>
          </w:p>
        </w:tc>
      </w:tr>
      <w:tr w:rsidR="00E15927" w:rsidRPr="00393459" w:rsidTr="00392143">
        <w:trPr>
          <w:trHeight w:val="1256"/>
        </w:trPr>
        <w:tc>
          <w:tcPr>
            <w:tcW w:w="1293" w:type="dxa"/>
            <w:vAlign w:val="center"/>
          </w:tcPr>
          <w:p w:rsidR="00E15927" w:rsidRDefault="00E15927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8</w:t>
            </w:r>
          </w:p>
        </w:tc>
        <w:tc>
          <w:tcPr>
            <w:tcW w:w="1542" w:type="dxa"/>
            <w:vAlign w:val="center"/>
          </w:tcPr>
          <w:p w:rsidR="00E15927" w:rsidRDefault="00E15927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Не применялось. (значение = 4)</w:t>
            </w:r>
          </w:p>
        </w:tc>
        <w:tc>
          <w:tcPr>
            <w:tcW w:w="1559" w:type="dxa"/>
            <w:vAlign w:val="center"/>
          </w:tcPr>
          <w:p w:rsidR="00E15927" w:rsidRDefault="00E15927" w:rsidP="00E15927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Не применялось. (значение = 5)</w:t>
            </w:r>
          </w:p>
        </w:tc>
        <w:tc>
          <w:tcPr>
            <w:tcW w:w="993" w:type="dxa"/>
            <w:vAlign w:val="center"/>
          </w:tcPr>
          <w:p w:rsidR="00E15927" w:rsidRDefault="00E15927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+</w:t>
            </w:r>
          </w:p>
        </w:tc>
        <w:tc>
          <w:tcPr>
            <w:tcW w:w="4110" w:type="dxa"/>
          </w:tcPr>
          <w:p w:rsidR="00E15927" w:rsidRDefault="00E15927" w:rsidP="00E15927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В состоянии «Заявки» находятся 1 токенов «заявка», максимум было – 1.</w:t>
            </w:r>
          </w:p>
          <w:p w:rsidR="00E15927" w:rsidRDefault="00E15927" w:rsidP="00E15927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Переход «Освобождение станции» сработал 12 раз. Преход «Новая заявка» - 20.</w:t>
            </w:r>
          </w:p>
        </w:tc>
      </w:tr>
      <w:tr w:rsidR="00E15927" w:rsidRPr="00393459" w:rsidTr="00392143">
        <w:trPr>
          <w:trHeight w:val="1256"/>
        </w:trPr>
        <w:tc>
          <w:tcPr>
            <w:tcW w:w="1293" w:type="dxa"/>
            <w:vAlign w:val="center"/>
          </w:tcPr>
          <w:p w:rsidR="00E15927" w:rsidRDefault="00E15927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9</w:t>
            </w:r>
          </w:p>
        </w:tc>
        <w:tc>
          <w:tcPr>
            <w:tcW w:w="1542" w:type="dxa"/>
            <w:vAlign w:val="center"/>
          </w:tcPr>
          <w:p w:rsidR="00E15927" w:rsidRDefault="00E15927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2</w:t>
            </w:r>
          </w:p>
        </w:tc>
        <w:tc>
          <w:tcPr>
            <w:tcW w:w="1559" w:type="dxa"/>
            <w:vAlign w:val="center"/>
          </w:tcPr>
          <w:p w:rsidR="00E15927" w:rsidRDefault="00E15927" w:rsidP="00E15927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Не применялось. (значение = 5)</w:t>
            </w:r>
          </w:p>
        </w:tc>
        <w:tc>
          <w:tcPr>
            <w:tcW w:w="993" w:type="dxa"/>
            <w:vAlign w:val="center"/>
          </w:tcPr>
          <w:p w:rsidR="00E15927" w:rsidRDefault="00E15927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+</w:t>
            </w:r>
          </w:p>
        </w:tc>
        <w:tc>
          <w:tcPr>
            <w:tcW w:w="4110" w:type="dxa"/>
          </w:tcPr>
          <w:p w:rsidR="00812948" w:rsidRDefault="00812948" w:rsidP="00812948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В состоянии «Заявки» находятся 13 токенов «заявка», максимум было – 13.</w:t>
            </w:r>
          </w:p>
          <w:p w:rsidR="00E15927" w:rsidRDefault="00812948" w:rsidP="00812948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Переход «Освобождение станции» сработал 13 раз. Преход «Новая заявка» - 33. (</w:t>
            </w:r>
            <w:r w:rsidRPr="00812948">
              <w:rPr>
                <w:rFonts w:eastAsiaTheme="minorHAnsi"/>
                <w:b/>
                <w:sz w:val="20"/>
                <w:szCs w:val="22"/>
                <w:lang w:eastAsia="en-US"/>
              </w:rPr>
              <w:t>Критично!)</w:t>
            </w:r>
          </w:p>
        </w:tc>
      </w:tr>
    </w:tbl>
    <w:p w:rsidR="00393459" w:rsidRDefault="00504CD9" w:rsidP="004C1979">
      <w:pPr>
        <w:spacing w:before="480" w:after="240" w:line="360" w:lineRule="auto"/>
        <w:ind w:firstLine="851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lastRenderedPageBreak/>
        <w:t xml:space="preserve">На примере приведенных </w:t>
      </w:r>
      <w:r w:rsidR="00FC44D5">
        <w:rPr>
          <w:rFonts w:eastAsiaTheme="minorHAnsi"/>
          <w:szCs w:val="22"/>
          <w:lang w:eastAsia="en-US"/>
        </w:rPr>
        <w:t>данных</w:t>
      </w:r>
      <w:r w:rsidR="00397A6B">
        <w:rPr>
          <w:rFonts w:eastAsiaTheme="minorHAnsi"/>
          <w:szCs w:val="22"/>
          <w:lang w:eastAsia="en-US"/>
        </w:rPr>
        <w:t xml:space="preserve"> видно,</w:t>
      </w:r>
      <w:r>
        <w:rPr>
          <w:rFonts w:eastAsiaTheme="minorHAnsi"/>
          <w:szCs w:val="22"/>
          <w:lang w:eastAsia="en-US"/>
        </w:rPr>
        <w:t xml:space="preserve"> что</w:t>
      </w:r>
      <w:r w:rsidR="006456A2">
        <w:rPr>
          <w:rFonts w:eastAsiaTheme="minorHAnsi"/>
          <w:szCs w:val="22"/>
          <w:lang w:eastAsia="en-US"/>
        </w:rPr>
        <w:t xml:space="preserve"> критическими для модели </w:t>
      </w:r>
      <w:r>
        <w:rPr>
          <w:rFonts w:eastAsiaTheme="minorHAnsi"/>
          <w:szCs w:val="22"/>
          <w:lang w:eastAsia="en-US"/>
        </w:rPr>
        <w:t>стали следующие случаи</w:t>
      </w:r>
      <w:r w:rsidR="006456A2">
        <w:rPr>
          <w:rFonts w:eastAsiaTheme="minorHAnsi"/>
          <w:szCs w:val="22"/>
          <w:lang w:eastAsia="en-US"/>
        </w:rPr>
        <w:t>:</w:t>
      </w:r>
    </w:p>
    <w:p w:rsidR="006456A2" w:rsidRDefault="006456A2" w:rsidP="00812948">
      <w:pPr>
        <w:pStyle w:val="ListParagraph"/>
        <w:numPr>
          <w:ilvl w:val="0"/>
          <w:numId w:val="30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Если вдруг заявки начнут появляться в два раза чаще, то общее количество пришедших заявок превысит критический уровень.</w:t>
      </w:r>
    </w:p>
    <w:p w:rsidR="006456A2" w:rsidRDefault="006456A2" w:rsidP="00812948">
      <w:pPr>
        <w:pStyle w:val="ListParagraph"/>
        <w:numPr>
          <w:ilvl w:val="0"/>
          <w:numId w:val="30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Если заявки будут появляться в два раза чаще, и при этом время обслуживания каждой заявки увеличится на 2 шага – критический уровень превысит</w:t>
      </w:r>
      <w:r w:rsidR="00812948">
        <w:rPr>
          <w:rFonts w:eastAsiaTheme="minorHAnsi"/>
          <w:szCs w:val="22"/>
          <w:lang w:eastAsia="en-US"/>
        </w:rPr>
        <w:t>ся</w:t>
      </w:r>
      <w:r>
        <w:rPr>
          <w:rFonts w:eastAsiaTheme="minorHAnsi"/>
          <w:szCs w:val="22"/>
          <w:lang w:eastAsia="en-US"/>
        </w:rPr>
        <w:t xml:space="preserve"> не только </w:t>
      </w:r>
      <w:r w:rsidR="00812948">
        <w:rPr>
          <w:rFonts w:eastAsiaTheme="minorHAnsi"/>
          <w:szCs w:val="22"/>
          <w:lang w:eastAsia="en-US"/>
        </w:rPr>
        <w:t xml:space="preserve">для </w:t>
      </w:r>
      <w:r>
        <w:rPr>
          <w:rFonts w:eastAsiaTheme="minorHAnsi"/>
          <w:szCs w:val="22"/>
          <w:lang w:eastAsia="en-US"/>
        </w:rPr>
        <w:t>обще</w:t>
      </w:r>
      <w:r w:rsidR="00812948">
        <w:rPr>
          <w:rFonts w:eastAsiaTheme="minorHAnsi"/>
          <w:szCs w:val="22"/>
          <w:lang w:eastAsia="en-US"/>
        </w:rPr>
        <w:t>го</w:t>
      </w:r>
      <w:r>
        <w:rPr>
          <w:rFonts w:eastAsiaTheme="minorHAnsi"/>
          <w:szCs w:val="22"/>
          <w:lang w:eastAsia="en-US"/>
        </w:rPr>
        <w:t xml:space="preserve"> число пришедших заявок но и </w:t>
      </w:r>
      <w:r w:rsidR="00812948">
        <w:rPr>
          <w:rFonts w:eastAsiaTheme="minorHAnsi"/>
          <w:szCs w:val="22"/>
          <w:lang w:eastAsia="en-US"/>
        </w:rPr>
        <w:t xml:space="preserve">для </w:t>
      </w:r>
      <w:r>
        <w:rPr>
          <w:rFonts w:eastAsiaTheme="minorHAnsi"/>
          <w:szCs w:val="22"/>
          <w:lang w:eastAsia="en-US"/>
        </w:rPr>
        <w:t>количеств</w:t>
      </w:r>
      <w:r w:rsidR="00812948">
        <w:rPr>
          <w:rFonts w:eastAsiaTheme="minorHAnsi"/>
          <w:szCs w:val="22"/>
          <w:lang w:eastAsia="en-US"/>
        </w:rPr>
        <w:t>а</w:t>
      </w:r>
      <w:r>
        <w:rPr>
          <w:rFonts w:eastAsiaTheme="minorHAnsi"/>
          <w:szCs w:val="22"/>
          <w:lang w:eastAsia="en-US"/>
        </w:rPr>
        <w:t xml:space="preserve"> заявок</w:t>
      </w:r>
      <w:r w:rsidR="00812948">
        <w:rPr>
          <w:rFonts w:eastAsiaTheme="minorHAnsi"/>
          <w:szCs w:val="22"/>
          <w:lang w:eastAsia="en-US"/>
        </w:rPr>
        <w:t>,</w:t>
      </w:r>
      <w:r>
        <w:rPr>
          <w:rFonts w:eastAsiaTheme="minorHAnsi"/>
          <w:szCs w:val="22"/>
          <w:lang w:eastAsia="en-US"/>
        </w:rPr>
        <w:t xml:space="preserve"> одновременно ожидающих в очереди.</w:t>
      </w:r>
    </w:p>
    <w:p w:rsidR="00D10F43" w:rsidRPr="00D10F43" w:rsidRDefault="00504CD9" w:rsidP="00D10F43">
      <w:pPr>
        <w:pStyle w:val="ListParagraph"/>
        <w:numPr>
          <w:ilvl w:val="0"/>
          <w:numId w:val="30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Для </w:t>
      </w:r>
      <w:r w:rsidR="00812948">
        <w:rPr>
          <w:rFonts w:eastAsiaTheme="minorHAnsi"/>
          <w:szCs w:val="22"/>
          <w:lang w:eastAsia="en-US"/>
        </w:rPr>
        <w:t>случаев «1» и «2»</w:t>
      </w:r>
      <w:r>
        <w:rPr>
          <w:rFonts w:eastAsiaTheme="minorHAnsi"/>
          <w:szCs w:val="22"/>
          <w:lang w:eastAsia="en-US"/>
        </w:rPr>
        <w:t xml:space="preserve">, потеря токенов </w:t>
      </w:r>
      <w:r w:rsidR="00812948">
        <w:rPr>
          <w:rFonts w:eastAsiaTheme="minorHAnsi"/>
          <w:szCs w:val="22"/>
          <w:lang w:eastAsia="en-US"/>
        </w:rPr>
        <w:t>приводит к тому, что количество одновременно ожидающих заявок в очереди не</w:t>
      </w:r>
      <w:r w:rsidR="00397A6B">
        <w:rPr>
          <w:rFonts w:eastAsiaTheme="minorHAnsi"/>
          <w:szCs w:val="22"/>
          <w:lang w:eastAsia="en-US"/>
        </w:rPr>
        <w:t xml:space="preserve"> превышает критического уровня, но показатель общего числа пришедших заявок остается прежним.</w:t>
      </w:r>
    </w:p>
    <w:p w:rsidR="00812948" w:rsidRDefault="00C37A69" w:rsidP="00C37A69">
      <w:pPr>
        <w:spacing w:before="480" w:after="240" w:line="360" w:lineRule="auto"/>
        <w:ind w:firstLine="851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Каждая следующая комбинация применения возможных изменений может привести как к наступлению критических событий в модели, так и </w:t>
      </w:r>
      <w:r w:rsidR="006C544C">
        <w:rPr>
          <w:rFonts w:eastAsiaTheme="minorHAnsi"/>
          <w:szCs w:val="22"/>
          <w:lang w:eastAsia="en-US"/>
        </w:rPr>
        <w:t>к их разрешению.</w:t>
      </w:r>
    </w:p>
    <w:p w:rsidR="00393459" w:rsidRDefault="00393459" w:rsidP="00393459">
      <w:pPr>
        <w:spacing w:before="480" w:after="240" w:line="360" w:lineRule="auto"/>
        <w:jc w:val="center"/>
        <w:rPr>
          <w:rFonts w:eastAsiaTheme="minorHAnsi"/>
          <w:szCs w:val="22"/>
          <w:lang w:eastAsia="en-US"/>
        </w:rPr>
      </w:pPr>
    </w:p>
    <w:p w:rsidR="008425DB" w:rsidRDefault="008425DB" w:rsidP="008425DB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044E57" w:rsidRDefault="00044E57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</w:p>
    <w:p w:rsidR="00E271F8" w:rsidRDefault="00E271F8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</w:p>
    <w:p w:rsidR="00E271F8" w:rsidRDefault="00E271F8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</w:p>
    <w:p w:rsidR="00E271F8" w:rsidRDefault="00E271F8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</w:p>
    <w:p w:rsidR="00E271F8" w:rsidRDefault="00E271F8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</w:p>
    <w:p w:rsidR="00E24658" w:rsidRDefault="00E24658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2A74B1">
        <w:rPr>
          <w:rFonts w:eastAsiaTheme="minorHAnsi"/>
          <w:b/>
          <w:sz w:val="28"/>
          <w:szCs w:val="22"/>
          <w:lang w:eastAsia="en-US"/>
        </w:rPr>
        <w:lastRenderedPageBreak/>
        <w:t>Заключение</w:t>
      </w:r>
    </w:p>
    <w:p w:rsidR="009F63BB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</w:r>
      <w:r w:rsidR="009F63BB">
        <w:rPr>
          <w:rFonts w:eastAsiaTheme="minorHAnsi"/>
          <w:szCs w:val="22"/>
          <w:lang w:eastAsia="en-US"/>
        </w:rPr>
        <w:t>В ходе исследования были решены все поставленные задачи:</w:t>
      </w:r>
    </w:p>
    <w:p w:rsidR="009F63BB" w:rsidRDefault="009F63BB" w:rsidP="009F63BB">
      <w:pPr>
        <w:pStyle w:val="ListParagraph"/>
        <w:numPr>
          <w:ilvl w:val="0"/>
          <w:numId w:val="26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9F63BB">
        <w:rPr>
          <w:rFonts w:eastAsiaTheme="minorHAnsi"/>
          <w:szCs w:val="22"/>
          <w:lang w:eastAsia="en-US"/>
        </w:rPr>
        <w:t>исследована теория и построена математическая модель цветной сетей Петри</w:t>
      </w:r>
    </w:p>
    <w:p w:rsidR="009F63BB" w:rsidRDefault="009F63BB" w:rsidP="009F63BB">
      <w:pPr>
        <w:pStyle w:val="ListParagraph"/>
        <w:numPr>
          <w:ilvl w:val="0"/>
          <w:numId w:val="26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разработаны методы и построена математическая модель анализа</w:t>
      </w:r>
    </w:p>
    <w:p w:rsidR="009F63BB" w:rsidRPr="009F63BB" w:rsidRDefault="009F63BB" w:rsidP="009F63BB">
      <w:pPr>
        <w:pStyle w:val="ListParagraph"/>
        <w:numPr>
          <w:ilvl w:val="0"/>
          <w:numId w:val="26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создано программное средство</w:t>
      </w:r>
      <w:r w:rsidR="00CA481C">
        <w:rPr>
          <w:rFonts w:eastAsiaTheme="minorHAnsi"/>
          <w:szCs w:val="22"/>
          <w:lang w:eastAsia="en-US"/>
        </w:rPr>
        <w:t xml:space="preserve"> для моделирования с помощью аппарата цветных сетей Петри и проведения анализа моделей </w:t>
      </w:r>
      <w:r w:rsidR="00CA481C">
        <w:rPr>
          <w:rFonts w:eastAsia="Calibri"/>
          <w:szCs w:val="22"/>
          <w:lang w:eastAsia="en-US"/>
        </w:rPr>
        <w:t>в условиях изменения их свойств</w:t>
      </w:r>
      <w:r w:rsidR="00CA481C" w:rsidRPr="00740CE7">
        <w:rPr>
          <w:rFonts w:eastAsia="Calibri"/>
          <w:szCs w:val="22"/>
          <w:lang w:eastAsia="en-US"/>
        </w:rPr>
        <w:t xml:space="preserve"> вне </w:t>
      </w:r>
      <w:r w:rsidR="00CA481C">
        <w:rPr>
          <w:rFonts w:eastAsia="Calibri"/>
          <w:szCs w:val="22"/>
          <w:lang w:eastAsia="en-US"/>
        </w:rPr>
        <w:t xml:space="preserve">ранее </w:t>
      </w:r>
      <w:r w:rsidR="00CA481C" w:rsidRPr="00740CE7">
        <w:rPr>
          <w:rFonts w:eastAsia="Calibri"/>
          <w:szCs w:val="22"/>
          <w:lang w:eastAsia="en-US"/>
        </w:rPr>
        <w:t>заданных переделов</w:t>
      </w:r>
      <w:r w:rsidR="00CA481C">
        <w:rPr>
          <w:rFonts w:eastAsia="Calibri"/>
          <w:szCs w:val="22"/>
          <w:lang w:eastAsia="en-US"/>
        </w:rPr>
        <w:t>.</w:t>
      </w:r>
    </w:p>
    <w:p w:rsidR="0053385F" w:rsidRDefault="002A74B1" w:rsidP="00CA481C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 xml:space="preserve">Результаты исследования показывают, что предложенные методы </w:t>
      </w:r>
      <w:r w:rsidR="00CA481C">
        <w:rPr>
          <w:rFonts w:eastAsiaTheme="minorHAnsi"/>
          <w:szCs w:val="22"/>
          <w:lang w:eastAsia="en-US"/>
        </w:rPr>
        <w:t>позволяют</w:t>
      </w:r>
      <w:r w:rsidR="0053385F">
        <w:rPr>
          <w:rFonts w:eastAsiaTheme="minorHAnsi"/>
          <w:szCs w:val="22"/>
          <w:lang w:eastAsia="en-US"/>
        </w:rPr>
        <w:t xml:space="preserve"> эффективно оценивать поведение системы </w:t>
      </w:r>
      <w:r w:rsidR="00B6169D" w:rsidRPr="00740CE7">
        <w:rPr>
          <w:rFonts w:eastAsia="Calibri"/>
          <w:szCs w:val="22"/>
          <w:lang w:eastAsia="en-US"/>
        </w:rPr>
        <w:t xml:space="preserve">в условиях изменения </w:t>
      </w:r>
      <w:r w:rsidR="00B6169D">
        <w:rPr>
          <w:rFonts w:eastAsia="Calibri"/>
          <w:szCs w:val="22"/>
          <w:lang w:eastAsia="en-US"/>
        </w:rPr>
        <w:t>параметров модели</w:t>
      </w:r>
      <w:r w:rsidR="00B6169D" w:rsidRPr="00740CE7">
        <w:rPr>
          <w:rFonts w:eastAsia="Calibri"/>
          <w:szCs w:val="22"/>
          <w:lang w:eastAsia="en-US"/>
        </w:rPr>
        <w:t xml:space="preserve"> вне заданных переделов</w:t>
      </w:r>
      <w:r w:rsidR="00B6169D">
        <w:rPr>
          <w:rFonts w:eastAsia="Calibri"/>
          <w:szCs w:val="22"/>
          <w:lang w:eastAsia="en-US"/>
        </w:rPr>
        <w:t>.</w:t>
      </w:r>
    </w:p>
    <w:p w:rsidR="00381AE4" w:rsidRDefault="002A74B1" w:rsidP="00CA481C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 xml:space="preserve">Подобный анализ может применяться параллельно с разработкой модели, с целью своевременного внесения изменений и недопущения возможных критических ситуаций, которые </w:t>
      </w:r>
      <w:r w:rsidR="0053385F">
        <w:rPr>
          <w:rFonts w:eastAsiaTheme="minorHAnsi"/>
          <w:szCs w:val="22"/>
          <w:lang w:eastAsia="en-US"/>
        </w:rPr>
        <w:t xml:space="preserve">еще </w:t>
      </w:r>
      <w:r w:rsidRPr="002A74B1">
        <w:rPr>
          <w:rFonts w:eastAsiaTheme="minorHAnsi"/>
          <w:szCs w:val="22"/>
          <w:lang w:eastAsia="en-US"/>
        </w:rPr>
        <w:t>не были учтены или не могут быть учтены в процессе конструирования.</w:t>
      </w:r>
      <w:r w:rsidR="00381AE4">
        <w:rPr>
          <w:rFonts w:eastAsiaTheme="minorHAnsi"/>
          <w:szCs w:val="22"/>
          <w:lang w:eastAsia="en-US"/>
        </w:rPr>
        <w:t xml:space="preserve"> </w:t>
      </w:r>
    </w:p>
    <w:p w:rsidR="002A74B1" w:rsidRDefault="00381AE4" w:rsidP="00CA481C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Также, предложенные методы могут быть использованы для нахождения путей выхода из сложных ситуаций в модели</w:t>
      </w:r>
      <w:r w:rsidR="00D37C2C">
        <w:rPr>
          <w:rFonts w:eastAsiaTheme="minorHAnsi"/>
          <w:szCs w:val="22"/>
          <w:lang w:eastAsia="en-US"/>
        </w:rPr>
        <w:t xml:space="preserve">. </w:t>
      </w:r>
      <w:r>
        <w:rPr>
          <w:rFonts w:eastAsiaTheme="minorHAnsi"/>
          <w:szCs w:val="22"/>
          <w:lang w:eastAsia="en-US"/>
        </w:rPr>
        <w:t>В этом случае</w:t>
      </w:r>
      <w:r w:rsidR="00D37C2C">
        <w:rPr>
          <w:rFonts w:eastAsiaTheme="minorHAnsi"/>
          <w:szCs w:val="22"/>
          <w:lang w:eastAsia="en-US"/>
        </w:rPr>
        <w:t>,</w:t>
      </w:r>
      <w:r>
        <w:rPr>
          <w:rFonts w:eastAsiaTheme="minorHAnsi"/>
          <w:szCs w:val="22"/>
          <w:lang w:eastAsia="en-US"/>
        </w:rPr>
        <w:t xml:space="preserve"> описание изменений рассматривается </w:t>
      </w:r>
      <w:r w:rsidR="00D37C2C">
        <w:rPr>
          <w:rFonts w:eastAsiaTheme="minorHAnsi"/>
          <w:szCs w:val="22"/>
          <w:lang w:eastAsia="en-US"/>
        </w:rPr>
        <w:t>как предложение решения проблемы, а соответствующие данные о последствиях используются для подтверждения или опровержения эффективности данного подхода.</w:t>
      </w:r>
    </w:p>
    <w:p w:rsidR="00D37C2C" w:rsidRDefault="00567142" w:rsidP="00CA481C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В работе были </w:t>
      </w:r>
      <w:r w:rsidR="00A36CAB">
        <w:rPr>
          <w:rFonts w:eastAsiaTheme="minorHAnsi"/>
          <w:szCs w:val="22"/>
          <w:lang w:eastAsia="en-US"/>
        </w:rPr>
        <w:t>описаны</w:t>
      </w:r>
      <w:r>
        <w:rPr>
          <w:rFonts w:eastAsiaTheme="minorHAnsi"/>
          <w:szCs w:val="22"/>
          <w:lang w:eastAsia="en-US"/>
        </w:rPr>
        <w:t xml:space="preserve"> количеств</w:t>
      </w:r>
      <w:r w:rsidR="00A4276F">
        <w:rPr>
          <w:rFonts w:eastAsiaTheme="minorHAnsi"/>
          <w:szCs w:val="22"/>
          <w:lang w:eastAsia="en-US"/>
        </w:rPr>
        <w:t>енные изменения свойств сети, описанных постоянными параметрами.</w:t>
      </w:r>
      <w:r>
        <w:rPr>
          <w:rFonts w:eastAsiaTheme="minorHAnsi"/>
          <w:szCs w:val="22"/>
          <w:lang w:eastAsia="en-US"/>
        </w:rPr>
        <w:t xml:space="preserve"> </w:t>
      </w:r>
      <w:r w:rsidR="00A36CAB">
        <w:rPr>
          <w:rFonts w:eastAsiaTheme="minorHAnsi"/>
          <w:szCs w:val="22"/>
          <w:lang w:eastAsia="en-US"/>
        </w:rPr>
        <w:t>Методы</w:t>
      </w:r>
      <w:r w:rsidR="00BD3A9F">
        <w:rPr>
          <w:rFonts w:eastAsiaTheme="minorHAnsi"/>
          <w:szCs w:val="22"/>
          <w:lang w:eastAsia="en-US"/>
        </w:rPr>
        <w:t xml:space="preserve"> </w:t>
      </w:r>
      <w:r w:rsidR="00A36CAB">
        <w:rPr>
          <w:rFonts w:eastAsiaTheme="minorHAnsi"/>
          <w:szCs w:val="22"/>
          <w:lang w:eastAsia="en-US"/>
        </w:rPr>
        <w:t>перестроения</w:t>
      </w:r>
      <w:r w:rsidR="00BD3A9F">
        <w:rPr>
          <w:rFonts w:eastAsiaTheme="minorHAnsi"/>
          <w:szCs w:val="22"/>
          <w:lang w:eastAsia="en-US"/>
        </w:rPr>
        <w:t xml:space="preserve"> структуры сети (добавление/удаление элементов</w:t>
      </w:r>
      <w:r w:rsidR="00825AFC">
        <w:rPr>
          <w:rFonts w:eastAsiaTheme="minorHAnsi"/>
          <w:szCs w:val="22"/>
          <w:lang w:eastAsia="en-US"/>
        </w:rPr>
        <w:t xml:space="preserve"> и т.п.</w:t>
      </w:r>
      <w:r w:rsidR="00BD3A9F">
        <w:rPr>
          <w:rFonts w:eastAsiaTheme="minorHAnsi"/>
          <w:szCs w:val="22"/>
          <w:lang w:eastAsia="en-US"/>
        </w:rPr>
        <w:t xml:space="preserve">) для описания возможных изменений, могут быть </w:t>
      </w:r>
      <w:r w:rsidR="00A36CAB">
        <w:rPr>
          <w:rFonts w:eastAsiaTheme="minorHAnsi"/>
          <w:szCs w:val="22"/>
          <w:lang w:eastAsia="en-US"/>
        </w:rPr>
        <w:t>рассмотрены</w:t>
      </w:r>
      <w:r w:rsidR="00BD3A9F">
        <w:rPr>
          <w:rFonts w:eastAsiaTheme="minorHAnsi"/>
          <w:szCs w:val="22"/>
          <w:lang w:eastAsia="en-US"/>
        </w:rPr>
        <w:t xml:space="preserve"> в рамках продолжения</w:t>
      </w:r>
      <w:r w:rsidR="00F963DA">
        <w:rPr>
          <w:rFonts w:eastAsiaTheme="minorHAnsi"/>
          <w:szCs w:val="22"/>
          <w:lang w:eastAsia="en-US"/>
        </w:rPr>
        <w:t xml:space="preserve"> исследования на данную тему</w:t>
      </w:r>
      <w:r w:rsidR="00BD3A9F">
        <w:rPr>
          <w:rFonts w:eastAsiaTheme="minorHAnsi"/>
          <w:szCs w:val="22"/>
          <w:lang w:eastAsia="en-US"/>
        </w:rPr>
        <w:t>.</w:t>
      </w:r>
    </w:p>
    <w:p w:rsidR="0053385F" w:rsidRPr="002A74B1" w:rsidRDefault="0053385F" w:rsidP="00CA481C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</w:p>
    <w:p w:rsid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</w:r>
    </w:p>
    <w:p w:rsidR="00BD3A9F" w:rsidRDefault="00BD3A9F">
      <w:pPr>
        <w:rPr>
          <w:rFonts w:eastAsiaTheme="minorHAnsi"/>
          <w:szCs w:val="22"/>
          <w:lang w:eastAsia="en-US"/>
        </w:rPr>
      </w:pPr>
    </w:p>
    <w:p w:rsidR="002A74B1" w:rsidRDefault="002A74B1">
      <w:pPr>
        <w:rPr>
          <w:b/>
        </w:rPr>
      </w:pPr>
      <w:r>
        <w:rPr>
          <w:b/>
        </w:rPr>
        <w:lastRenderedPageBreak/>
        <w:t>Список литературы</w:t>
      </w: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846726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</w:pPr>
      <w:r>
        <w:t xml:space="preserve">Андронов А.А. Теория колебаний / </w:t>
      </w:r>
      <w:r w:rsidRPr="00846726">
        <w:t>А.А.Андронов, А.А.Витт, С.Э.Хайкин</w:t>
      </w:r>
      <w:r>
        <w:t xml:space="preserve"> - М.</w:t>
      </w:r>
      <w:r w:rsidR="005E2DE3" w:rsidRPr="005E2DE3">
        <w:t>:</w:t>
      </w:r>
      <w:r>
        <w:t xml:space="preserve"> Государственное издательство физико-математической литературы, 1959</w:t>
      </w:r>
      <w:r w:rsidR="005E2DE3" w:rsidRPr="005E2DE3">
        <w:t>.</w:t>
      </w:r>
      <w:r>
        <w:t xml:space="preserve"> – 916 с </w:t>
      </w:r>
    </w:p>
    <w:p w:rsidR="00991DCD" w:rsidRDefault="00991DCD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</w:pPr>
      <w:r w:rsidRPr="00991DCD">
        <w:t xml:space="preserve">Павловская </w:t>
      </w:r>
      <w:r w:rsidRPr="00AF3848">
        <w:rPr>
          <w:lang w:val="en-US"/>
        </w:rPr>
        <w:t>O</w:t>
      </w:r>
      <w:r w:rsidRPr="00991DCD">
        <w:t>.</w:t>
      </w:r>
      <w:r w:rsidRPr="00AF3848">
        <w:rPr>
          <w:lang w:val="en-US"/>
        </w:rPr>
        <w:t>O</w:t>
      </w:r>
      <w:r w:rsidRPr="00991DCD">
        <w:t xml:space="preserve">. </w:t>
      </w:r>
      <w:r>
        <w:t>А</w:t>
      </w:r>
      <w:r w:rsidRPr="00991DCD">
        <w:t>лгоритм определе</w:t>
      </w:r>
      <w:r>
        <w:t>ния параметров математической мо</w:t>
      </w:r>
      <w:r w:rsidRPr="00991DCD">
        <w:t>дели механика-водителя, управляющего криволинейным движением быстроходной гусеничной машины</w:t>
      </w:r>
      <w:r>
        <w:t>./</w:t>
      </w:r>
      <w:r w:rsidRPr="00991DCD">
        <w:t xml:space="preserve"> Павловская </w:t>
      </w:r>
      <w:r w:rsidRPr="00AF3848">
        <w:rPr>
          <w:lang w:val="en-US"/>
        </w:rPr>
        <w:t>O</w:t>
      </w:r>
      <w:r w:rsidRPr="00991DCD">
        <w:t>.</w:t>
      </w:r>
      <w:r w:rsidRPr="00AF3848">
        <w:rPr>
          <w:lang w:val="en-US"/>
        </w:rPr>
        <w:t>O</w:t>
      </w:r>
      <w:r w:rsidRPr="00991DCD">
        <w:t>.</w:t>
      </w:r>
      <w:r>
        <w:t>, Кондаков С.В. // Вестник Южно-Уральского государственного университета. Серия: Компьютерные технологии, управление, радиоэлектроника.</w:t>
      </w:r>
      <w:r w:rsidR="005E2DE3">
        <w:rPr>
          <w:lang w:val="en-US"/>
        </w:rPr>
        <w:t xml:space="preserve">- </w:t>
      </w:r>
      <w:r w:rsidR="005E2DE3">
        <w:t xml:space="preserve">2012 </w:t>
      </w:r>
      <w:r>
        <w:t>Выпуск №</w:t>
      </w:r>
      <w:r w:rsidR="005E2DE3">
        <w:t xml:space="preserve"> 3 (262).</w:t>
      </w:r>
      <w:r>
        <w:t xml:space="preserve"> – 47 с.</w:t>
      </w:r>
    </w:p>
    <w:p w:rsidR="00765DC7" w:rsidRDefault="00765DC7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</w:pPr>
      <w:r w:rsidRPr="00765DC7">
        <w:t>Питерсон Дж.</w:t>
      </w:r>
      <w:r w:rsidR="001313B6" w:rsidRPr="001313B6">
        <w:t xml:space="preserve"> Теория сетей Петри и моделирование систем </w:t>
      </w:r>
      <w:r w:rsidR="001313B6">
        <w:t xml:space="preserve">/ </w:t>
      </w:r>
      <w:r w:rsidR="001313B6" w:rsidRPr="001313B6">
        <w:t>Питерсон Дж.</w:t>
      </w:r>
      <w:r w:rsidR="001313B6">
        <w:t xml:space="preserve"> - </w:t>
      </w:r>
      <w:r w:rsidR="00991DCD">
        <w:t xml:space="preserve">М.: Мир, </w:t>
      </w:r>
      <w:r w:rsidR="001313B6">
        <w:t>1984. - 264 с.</w:t>
      </w:r>
    </w:p>
    <w:p w:rsidR="00991DCD" w:rsidRDefault="00991DCD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</w:pPr>
      <w:r>
        <w:t xml:space="preserve">Котов </w:t>
      </w:r>
      <w:r w:rsidR="005E2DE3">
        <w:t>В.Е Сети Петри / Котов В.Е – М.</w:t>
      </w:r>
      <w:r w:rsidR="005E2DE3" w:rsidRPr="005E2DE3">
        <w:t>:</w:t>
      </w:r>
      <w:r w:rsidR="005E2DE3">
        <w:t xml:space="preserve"> Наука</w:t>
      </w:r>
      <w:r>
        <w:t>, ГРФМЛ, 1984</w:t>
      </w:r>
      <w:r w:rsidR="005E2DE3" w:rsidRPr="005E2DE3">
        <w:t>.</w:t>
      </w:r>
      <w:r>
        <w:t xml:space="preserve"> – 160 с.</w:t>
      </w:r>
    </w:p>
    <w:p w:rsidR="0053513F" w:rsidRPr="0053513F" w:rsidRDefault="0053513F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  <w:rPr>
          <w:lang w:val="en-US"/>
        </w:rPr>
      </w:pPr>
      <w:r w:rsidRPr="0053513F">
        <w:rPr>
          <w:i/>
          <w:iCs/>
          <w:lang w:val="en-US"/>
        </w:rPr>
        <w:t xml:space="preserve">The Pragmatic Dimension of Net Theory. </w:t>
      </w:r>
      <w:r w:rsidRPr="0053513F">
        <w:rPr>
          <w:lang w:val="en-US"/>
        </w:rPr>
        <w:t>Petri, Carl Adam; Smith, Einar, Proceedings of the Eighth European Workshop on Application and Theory of Petri Nets --- Universidad de Zaragoza (Spain), 1987, Pages: 581-596</w:t>
      </w:r>
    </w:p>
    <w:p w:rsidR="00991DCD" w:rsidRPr="00AF3848" w:rsidRDefault="00991DCD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  <w:rPr>
          <w:lang w:val="en-US"/>
        </w:rPr>
      </w:pPr>
      <w:r w:rsidRPr="00AF3848">
        <w:rPr>
          <w:lang w:val="en-US"/>
        </w:rPr>
        <w:t>K. Jensen, L.M. Kristensen, Coloured Petri Nets, DOI 10.1007/b95112, (C) Springer-Verlag Berlin Heidelberg 2009</w:t>
      </w:r>
    </w:p>
    <w:p w:rsidR="00AF3848" w:rsidRPr="00AF3848" w:rsidRDefault="00AF3848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  <w:rPr>
          <w:lang w:val="en-US"/>
        </w:rPr>
      </w:pPr>
      <w:r w:rsidRPr="00AF3848">
        <w:rPr>
          <w:lang w:val="en-US"/>
        </w:rPr>
        <w:t>W.M.P. van der Aalst and C. Stahl. Modeling Business Processes -- A Petri Net-Oriented Approach. The MIT Press, 2011.</w:t>
      </w:r>
    </w:p>
    <w:p w:rsidR="00846726" w:rsidRDefault="00E24658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</w:pPr>
      <w:r w:rsidRPr="00E24658">
        <w:t>Ехлаков Ю.П. Цветные сети Петри в моделировании</w:t>
      </w:r>
      <w:r>
        <w:t xml:space="preserve"> социально-экономических систем / </w:t>
      </w:r>
      <w:r w:rsidRPr="00E24658">
        <w:t>Ехлаков Ю.П., Тарасенко В.Ф., Жуковский О.И., Сенченко П.В., Гриценко Ю.Б.</w:t>
      </w:r>
      <w:r>
        <w:t xml:space="preserve"> // </w:t>
      </w:r>
      <w:r w:rsidRPr="00E24658">
        <w:t>Доклады Томского государственного университета систе</w:t>
      </w:r>
      <w:r w:rsidR="005E2DE3">
        <w:t>м управления и радиоэлектроники – 2013 № 3 (29).</w:t>
      </w:r>
      <w:r>
        <w:t xml:space="preserve"> – </w:t>
      </w:r>
      <w:r w:rsidRPr="00E24658">
        <w:t>83</w:t>
      </w:r>
      <w:r>
        <w:t xml:space="preserve"> с.</w:t>
      </w:r>
    </w:p>
    <w:p w:rsidR="00FA2BEB" w:rsidRDefault="00FA2BEB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</w:pPr>
      <w:r w:rsidRPr="00FA2BEB">
        <w:t>Миллер Дж. Магическое число семь, плюс или минус два.</w:t>
      </w:r>
      <w:r>
        <w:t xml:space="preserve">/ </w:t>
      </w:r>
      <w:r w:rsidRPr="00FA2BEB">
        <w:t xml:space="preserve">Миллер Дж. </w:t>
      </w:r>
      <w:r w:rsidR="005E2DE3" w:rsidRPr="005E2DE3">
        <w:t xml:space="preserve">// </w:t>
      </w:r>
      <w:r w:rsidR="005E2DE3">
        <w:t>Инженерная прихология. – 1964.</w:t>
      </w:r>
      <w:r w:rsidRPr="00FA2BEB">
        <w:t xml:space="preserve"> </w:t>
      </w:r>
      <w:r w:rsidR="005E2DE3">
        <w:t>–</w:t>
      </w:r>
      <w:r w:rsidRPr="00FA2BEB">
        <w:t xml:space="preserve"> </w:t>
      </w:r>
      <w:r w:rsidR="005E2DE3">
        <w:t>С. 564-581.</w:t>
      </w:r>
    </w:p>
    <w:p w:rsidR="00E24658" w:rsidRDefault="00E24658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</w:pPr>
      <w:r w:rsidRPr="00846726">
        <w:t>Чернышова</w:t>
      </w:r>
      <w:r>
        <w:t xml:space="preserve"> Н</w:t>
      </w:r>
      <w:r w:rsidRPr="00846726">
        <w:t xml:space="preserve">.Н.  </w:t>
      </w:r>
      <w:r w:rsidR="00991DCD">
        <w:t>И</w:t>
      </w:r>
      <w:r w:rsidR="00991DCD" w:rsidRPr="00846726">
        <w:t xml:space="preserve">митационное </w:t>
      </w:r>
      <w:r w:rsidR="00991DCD">
        <w:t>моделирование бизнес – процесов</w:t>
      </w:r>
      <w:r>
        <w:t xml:space="preserve"> </w:t>
      </w:r>
      <w:r w:rsidRPr="00846726">
        <w:t>:Учебно – методическое пособие.</w:t>
      </w:r>
      <w:r w:rsidR="007C0D71">
        <w:t>/</w:t>
      </w:r>
      <w:r w:rsidR="007C0D71" w:rsidRPr="007C0D71">
        <w:t xml:space="preserve"> Чернышова Н.Н.</w:t>
      </w:r>
      <w:r w:rsidRPr="00846726">
        <w:t xml:space="preserve"> - Нижний Новгород: Издательство Нижегородского государственного университета, 2010. – 28с.</w:t>
      </w:r>
    </w:p>
    <w:p w:rsidR="00E24658" w:rsidRPr="00A637C1" w:rsidRDefault="00E24658" w:rsidP="00AF3848">
      <w:pPr>
        <w:spacing w:before="240" w:after="480" w:line="360" w:lineRule="auto"/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AF00B4">
      <w:pPr>
        <w:rPr>
          <w:b/>
        </w:rPr>
      </w:pPr>
      <w:r>
        <w:rPr>
          <w:b/>
        </w:rPr>
        <w:lastRenderedPageBreak/>
        <w:t>Приложение</w:t>
      </w:r>
      <w:r w:rsidR="00D72337" w:rsidRPr="007C0D71">
        <w:rPr>
          <w:b/>
        </w:rPr>
        <w:t xml:space="preserve"> </w:t>
      </w:r>
      <w:r w:rsidR="00D72337">
        <w:rPr>
          <w:b/>
          <w:lang w:val="en-US"/>
        </w:rPr>
        <w:t>A</w:t>
      </w:r>
      <w:r w:rsidR="00DD6DD2" w:rsidRPr="00DD6DD2">
        <w:rPr>
          <w:b/>
        </w:rPr>
        <w:t xml:space="preserve">. </w:t>
      </w:r>
      <w:r w:rsidR="00DD6DD2">
        <w:rPr>
          <w:b/>
        </w:rPr>
        <w:t>Интерфейс программы</w:t>
      </w:r>
    </w:p>
    <w:p w:rsidR="00DD6DD2" w:rsidRDefault="00DD6DD2">
      <w:pPr>
        <w:rPr>
          <w:b/>
        </w:rPr>
      </w:pPr>
    </w:p>
    <w:p w:rsidR="00615329" w:rsidRDefault="00C34B45" w:rsidP="00615329">
      <w:pPr>
        <w:pStyle w:val="ListParagraph"/>
        <w:numPr>
          <w:ilvl w:val="0"/>
          <w:numId w:val="25"/>
        </w:numPr>
      </w:pPr>
      <w:r>
        <w:t>Структура проекта.</w:t>
      </w:r>
    </w:p>
    <w:p w:rsidR="00C34B45" w:rsidRDefault="00615329" w:rsidP="00C34B45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7064772" wp14:editId="16EF8475">
                <wp:simplePos x="0" y="0"/>
                <wp:positionH relativeFrom="column">
                  <wp:posOffset>1992630</wp:posOffset>
                </wp:positionH>
                <wp:positionV relativeFrom="paragraph">
                  <wp:posOffset>3637915</wp:posOffset>
                </wp:positionV>
                <wp:extent cx="14281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2DE3" w:rsidRPr="00615329" w:rsidRDefault="005E2DE3" w:rsidP="00615329">
                            <w:pPr>
                              <w:pStyle w:val="Caption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color w:val="auto"/>
                              </w:rPr>
                              <w:t xml:space="preserve">Рисунок </w:t>
                            </w:r>
                            <w:r>
                              <w:rPr>
                                <w:b w:val="0"/>
                                <w:color w:val="auto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b w:val="0"/>
                                <w:color w:val="auto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06477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6.9pt;margin-top:286.45pt;width:112.4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" stroked="f">
                <v:textbox style="mso-fit-shape-to-text:t" inset="0,0,0,0">
                  <w:txbxContent>
                    <w:p w:rsidR="005E2DE3" w:rsidRPr="00615329" w:rsidRDefault="005E2DE3" w:rsidP="00615329">
                      <w:pPr>
                        <w:pStyle w:val="Caption"/>
                        <w:jc w:val="center"/>
                        <w:rPr>
                          <w:b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color w:val="auto"/>
                        </w:rPr>
                        <w:t xml:space="preserve">Рисунок </w:t>
                      </w:r>
                      <w:r>
                        <w:rPr>
                          <w:b w:val="0"/>
                          <w:color w:val="auto"/>
                          <w:lang w:val="en-US"/>
                        </w:rPr>
                        <w:t>A</w:t>
                      </w:r>
                      <w:r>
                        <w:rPr>
                          <w:b w:val="0"/>
                          <w:color w:val="auto"/>
                        </w:rPr>
                        <w:t>1.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75073">
        <w:rPr>
          <w:noProof/>
        </w:rPr>
        <w:drawing>
          <wp:anchor distT="0" distB="0" distL="114300" distR="114300" simplePos="0" relativeHeight="251659264" behindDoc="1" locked="0" layoutInCell="1" allowOverlap="1" wp14:anchorId="04C3C959" wp14:editId="66101B3E">
            <wp:simplePos x="0" y="0"/>
            <wp:positionH relativeFrom="column">
              <wp:posOffset>1992630</wp:posOffset>
            </wp:positionH>
            <wp:positionV relativeFrom="paragraph">
              <wp:posOffset>112395</wp:posOffset>
            </wp:positionV>
            <wp:extent cx="1428115" cy="3468370"/>
            <wp:effectExtent l="0" t="0" r="635" b="0"/>
            <wp:wrapTight wrapText="bothSides">
              <wp:wrapPolygon edited="0">
                <wp:start x="0" y="0"/>
                <wp:lineTo x="0" y="21473"/>
                <wp:lineTo x="21321" y="21473"/>
                <wp:lineTo x="2132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5073">
        <w:rPr>
          <w:noProof/>
        </w:rPr>
        <w:drawing>
          <wp:anchor distT="0" distB="0" distL="114300" distR="114300" simplePos="0" relativeHeight="251658240" behindDoc="1" locked="0" layoutInCell="1" allowOverlap="1" wp14:anchorId="584574BE" wp14:editId="7B9C7237">
            <wp:simplePos x="0" y="0"/>
            <wp:positionH relativeFrom="column">
              <wp:posOffset>-60960</wp:posOffset>
            </wp:positionH>
            <wp:positionV relativeFrom="paragraph">
              <wp:posOffset>112395</wp:posOffset>
            </wp:positionV>
            <wp:extent cx="1831975" cy="2980055"/>
            <wp:effectExtent l="0" t="0" r="0" b="0"/>
            <wp:wrapTight wrapText="bothSides">
              <wp:wrapPolygon edited="0">
                <wp:start x="0" y="0"/>
                <wp:lineTo x="0" y="21402"/>
                <wp:lineTo x="21338" y="21402"/>
                <wp:lineTo x="2133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329" w:rsidRDefault="00275073" w:rsidP="00615329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408753E3" wp14:editId="22AA03BC">
            <wp:extent cx="1524000" cy="33230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1526034" cy="332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45" w:rsidRPr="00615329" w:rsidRDefault="00C34B45" w:rsidP="00615329">
      <w:pPr>
        <w:pStyle w:val="Caption"/>
        <w:ind w:left="2124"/>
        <w:rPr>
          <w:b w:val="0"/>
          <w:color w:val="auto"/>
        </w:rPr>
      </w:pPr>
    </w:p>
    <w:p w:rsidR="00C34B45" w:rsidRPr="00275073" w:rsidRDefault="00C34B45" w:rsidP="00275073">
      <w:pPr>
        <w:pStyle w:val="ListParagraph"/>
        <w:ind w:left="0"/>
        <w:rPr>
          <w:sz w:val="22"/>
        </w:rPr>
      </w:pPr>
    </w:p>
    <w:p w:rsidR="00C34B45" w:rsidRDefault="00C34B45" w:rsidP="00C34B45">
      <w:pPr>
        <w:pStyle w:val="ListParagraph"/>
        <w:ind w:left="1080"/>
      </w:pPr>
    </w:p>
    <w:p w:rsidR="00C34B45" w:rsidRDefault="00C34B45" w:rsidP="00C34B45">
      <w:pPr>
        <w:pStyle w:val="ListParagraph"/>
        <w:ind w:left="1080"/>
      </w:pPr>
    </w:p>
    <w:p w:rsidR="00C34B45" w:rsidRPr="00DD6DD2" w:rsidRDefault="00C34B45" w:rsidP="00275073">
      <w:pPr>
        <w:pStyle w:val="ListParagraph"/>
        <w:numPr>
          <w:ilvl w:val="0"/>
          <w:numId w:val="25"/>
        </w:numPr>
      </w:pPr>
      <w:r>
        <w:t>Главное окно программы – конструктор сети.</w:t>
      </w:r>
    </w:p>
    <w:p w:rsidR="00DD6DD2" w:rsidRPr="00615329" w:rsidRDefault="00DD6DD2" w:rsidP="00615329"/>
    <w:p w:rsidR="00615329" w:rsidRDefault="00DD6DD2" w:rsidP="00615329">
      <w:pPr>
        <w:keepNext/>
      </w:pPr>
      <w:r>
        <w:rPr>
          <w:b/>
          <w:noProof/>
        </w:rPr>
        <w:drawing>
          <wp:inline distT="0" distB="0" distL="0" distR="0" wp14:anchorId="2389A56C" wp14:editId="729BD774">
            <wp:extent cx="5381625" cy="35848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51" cy="358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DD2" w:rsidRPr="00615329" w:rsidRDefault="00615329" w:rsidP="00615329">
      <w:pPr>
        <w:pStyle w:val="Caption"/>
        <w:jc w:val="center"/>
        <w:rPr>
          <w:b w:val="0"/>
          <w:color w:val="auto"/>
        </w:rPr>
      </w:pPr>
      <w:r>
        <w:rPr>
          <w:b w:val="0"/>
          <w:color w:val="auto"/>
        </w:rPr>
        <w:t xml:space="preserve">Рисунок </w:t>
      </w:r>
      <w:r w:rsidR="00D72337">
        <w:rPr>
          <w:b w:val="0"/>
          <w:color w:val="auto"/>
          <w:lang w:val="en-US"/>
        </w:rPr>
        <w:t>A</w:t>
      </w:r>
      <w:r w:rsidR="00D72337">
        <w:rPr>
          <w:b w:val="0"/>
          <w:color w:val="auto"/>
        </w:rPr>
        <w:t>2</w:t>
      </w:r>
      <w:r>
        <w:rPr>
          <w:b w:val="0"/>
          <w:color w:val="auto"/>
        </w:rPr>
        <w:t>.</w:t>
      </w:r>
    </w:p>
    <w:p w:rsidR="00F703D2" w:rsidRDefault="00F703D2">
      <w:pPr>
        <w:rPr>
          <w:b/>
        </w:rPr>
      </w:pPr>
    </w:p>
    <w:p w:rsidR="00DD6DD2" w:rsidRDefault="00275073" w:rsidP="00275073">
      <w:pPr>
        <w:pStyle w:val="ListParagraph"/>
        <w:numPr>
          <w:ilvl w:val="0"/>
          <w:numId w:val="25"/>
        </w:numPr>
      </w:pPr>
      <w:r>
        <w:t>База токенов.</w:t>
      </w:r>
    </w:p>
    <w:p w:rsidR="00275073" w:rsidRDefault="00275073" w:rsidP="00275073">
      <w:pPr>
        <w:pStyle w:val="ListParagraph"/>
      </w:pPr>
    </w:p>
    <w:p w:rsidR="00615329" w:rsidRDefault="00275073" w:rsidP="00615329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768B0DD8" wp14:editId="4F9F13C6">
            <wp:extent cx="5772150" cy="6162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73" w:rsidRPr="00615329" w:rsidRDefault="00615329" w:rsidP="00615329">
      <w:pPr>
        <w:pStyle w:val="Caption"/>
        <w:jc w:val="center"/>
        <w:rPr>
          <w:b w:val="0"/>
          <w:color w:val="auto"/>
        </w:rPr>
      </w:pPr>
      <w:r>
        <w:rPr>
          <w:b w:val="0"/>
          <w:color w:val="auto"/>
        </w:rPr>
        <w:t xml:space="preserve">Рисунок </w:t>
      </w:r>
      <w:r w:rsidR="00D72337">
        <w:rPr>
          <w:b w:val="0"/>
          <w:color w:val="auto"/>
          <w:lang w:val="en-US"/>
        </w:rPr>
        <w:t>A</w:t>
      </w:r>
      <w:r w:rsidR="00D72337">
        <w:rPr>
          <w:b w:val="0"/>
          <w:color w:val="auto"/>
        </w:rPr>
        <w:t>3</w:t>
      </w:r>
      <w:r>
        <w:rPr>
          <w:b w:val="0"/>
          <w:color w:val="auto"/>
        </w:rPr>
        <w:t>.</w:t>
      </w: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2A74B1" w:rsidRDefault="002A74B1">
      <w:pPr>
        <w:rPr>
          <w:b/>
        </w:rPr>
      </w:pPr>
    </w:p>
    <w:p w:rsidR="002A74B1" w:rsidRPr="00275073" w:rsidRDefault="00E629BE" w:rsidP="00275073">
      <w:pPr>
        <w:pStyle w:val="ListParagraph"/>
        <w:numPr>
          <w:ilvl w:val="0"/>
          <w:numId w:val="25"/>
        </w:numPr>
      </w:pPr>
      <w:r>
        <w:t>Панель управления выполнением сети.</w:t>
      </w:r>
    </w:p>
    <w:p w:rsidR="002A74B1" w:rsidRDefault="002A74B1">
      <w:pPr>
        <w:rPr>
          <w:b/>
        </w:rPr>
      </w:pPr>
    </w:p>
    <w:p w:rsidR="00615329" w:rsidRDefault="00E629BE" w:rsidP="00615329">
      <w:pPr>
        <w:keepNext/>
      </w:pPr>
      <w:r>
        <w:rPr>
          <w:noProof/>
        </w:rPr>
        <w:drawing>
          <wp:inline distT="0" distB="0" distL="0" distR="0" wp14:anchorId="783A9C02" wp14:editId="7B7FEB5D">
            <wp:extent cx="1762125" cy="2359987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1764706" cy="236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B1" w:rsidRPr="00615329" w:rsidRDefault="00615329" w:rsidP="00615329">
      <w:pPr>
        <w:pStyle w:val="Caption"/>
        <w:ind w:firstLine="708"/>
        <w:rPr>
          <w:b w:val="0"/>
          <w:color w:val="auto"/>
        </w:rPr>
      </w:pPr>
      <w:r>
        <w:rPr>
          <w:b w:val="0"/>
          <w:color w:val="auto"/>
        </w:rPr>
        <w:t xml:space="preserve">Рисунок </w:t>
      </w:r>
      <w:r w:rsidR="00D72337">
        <w:rPr>
          <w:b w:val="0"/>
          <w:color w:val="auto"/>
          <w:lang w:val="en-US"/>
        </w:rPr>
        <w:t>A</w:t>
      </w:r>
      <w:r w:rsidR="00D72337">
        <w:rPr>
          <w:b w:val="0"/>
          <w:color w:val="auto"/>
        </w:rPr>
        <w:t>4</w:t>
      </w:r>
      <w:r>
        <w:rPr>
          <w:b w:val="0"/>
          <w:color w:val="auto"/>
        </w:rPr>
        <w:t>.</w:t>
      </w:r>
    </w:p>
    <w:p w:rsidR="00E629BE" w:rsidRDefault="00E629BE">
      <w:pPr>
        <w:rPr>
          <w:b/>
        </w:rPr>
      </w:pPr>
    </w:p>
    <w:p w:rsidR="00E629BE" w:rsidRDefault="00E629BE" w:rsidP="00E629BE">
      <w:pPr>
        <w:pStyle w:val="ListParagraph"/>
        <w:numPr>
          <w:ilvl w:val="0"/>
          <w:numId w:val="25"/>
        </w:numPr>
      </w:pPr>
      <w:r>
        <w:t>Окно параметров изменений.</w:t>
      </w:r>
    </w:p>
    <w:p w:rsidR="00E629BE" w:rsidRDefault="00E629BE" w:rsidP="00E629BE">
      <w:pPr>
        <w:pStyle w:val="ListParagraph"/>
      </w:pPr>
    </w:p>
    <w:p w:rsidR="00615329" w:rsidRDefault="00F703D2" w:rsidP="00615329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24583D9C" wp14:editId="68406070">
            <wp:extent cx="5940425" cy="4414394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BE" w:rsidRPr="00615329" w:rsidRDefault="00D72337" w:rsidP="00615329">
      <w:pPr>
        <w:pStyle w:val="Caption"/>
        <w:jc w:val="center"/>
        <w:rPr>
          <w:b w:val="0"/>
          <w:color w:val="auto"/>
        </w:rPr>
      </w:pPr>
      <w:r>
        <w:rPr>
          <w:b w:val="0"/>
          <w:color w:val="auto"/>
        </w:rPr>
        <w:t>Рисунок A5</w:t>
      </w:r>
      <w:r w:rsidR="00615329">
        <w:rPr>
          <w:b w:val="0"/>
          <w:color w:val="auto"/>
        </w:rPr>
        <w:t>.</w:t>
      </w:r>
    </w:p>
    <w:p w:rsidR="00E629BE" w:rsidRDefault="00E629BE" w:rsidP="00E629BE">
      <w:pPr>
        <w:pStyle w:val="ListParagraph"/>
      </w:pPr>
    </w:p>
    <w:p w:rsidR="00F703D2" w:rsidRDefault="00F703D2" w:rsidP="00E629BE">
      <w:pPr>
        <w:pStyle w:val="ListParagraph"/>
      </w:pPr>
    </w:p>
    <w:p w:rsidR="00F703D2" w:rsidRDefault="00F703D2" w:rsidP="00E629BE">
      <w:pPr>
        <w:pStyle w:val="ListParagraph"/>
      </w:pPr>
    </w:p>
    <w:p w:rsidR="00F703D2" w:rsidRDefault="00F703D2" w:rsidP="00E629BE">
      <w:pPr>
        <w:pStyle w:val="ListParagraph"/>
      </w:pPr>
    </w:p>
    <w:p w:rsidR="00F703D2" w:rsidRDefault="00F703D2" w:rsidP="00E629BE">
      <w:pPr>
        <w:pStyle w:val="ListParagraph"/>
      </w:pPr>
    </w:p>
    <w:p w:rsidR="00F703D2" w:rsidRDefault="00F703D2" w:rsidP="00E629BE">
      <w:pPr>
        <w:pStyle w:val="ListParagraph"/>
      </w:pPr>
    </w:p>
    <w:p w:rsidR="00F703D2" w:rsidRDefault="00F703D2" w:rsidP="00E629BE">
      <w:pPr>
        <w:pStyle w:val="ListParagraph"/>
      </w:pPr>
    </w:p>
    <w:p w:rsidR="00F703D2" w:rsidRDefault="00F703D2" w:rsidP="00E629BE">
      <w:pPr>
        <w:pStyle w:val="ListParagraph"/>
      </w:pPr>
    </w:p>
    <w:p w:rsidR="00E629BE" w:rsidRDefault="00E629BE" w:rsidP="00E629BE">
      <w:pPr>
        <w:pStyle w:val="ListParagraph"/>
        <w:numPr>
          <w:ilvl w:val="0"/>
          <w:numId w:val="25"/>
        </w:numPr>
      </w:pPr>
      <w:r>
        <w:t>Окно параметров последствий.</w:t>
      </w:r>
    </w:p>
    <w:p w:rsidR="00E629BE" w:rsidRDefault="00E629BE" w:rsidP="00E629BE">
      <w:pPr>
        <w:pStyle w:val="ListParagraph"/>
      </w:pPr>
    </w:p>
    <w:p w:rsidR="00615329" w:rsidRDefault="00E629BE" w:rsidP="00615329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321A4C0F" wp14:editId="35E4AB79">
            <wp:extent cx="5715000" cy="2847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BE" w:rsidRPr="00615329" w:rsidRDefault="00615329" w:rsidP="00615329">
      <w:pPr>
        <w:pStyle w:val="Caption"/>
        <w:jc w:val="center"/>
        <w:rPr>
          <w:b w:val="0"/>
          <w:color w:val="auto"/>
        </w:rPr>
      </w:pPr>
      <w:r>
        <w:rPr>
          <w:b w:val="0"/>
          <w:color w:val="auto"/>
        </w:rPr>
        <w:t xml:space="preserve">Рисунок </w:t>
      </w:r>
      <w:r w:rsidR="00D72337">
        <w:rPr>
          <w:b w:val="0"/>
          <w:color w:val="auto"/>
          <w:lang w:val="en-US"/>
        </w:rPr>
        <w:t>A</w:t>
      </w:r>
      <w:r w:rsidR="00D72337">
        <w:rPr>
          <w:b w:val="0"/>
          <w:color w:val="auto"/>
        </w:rPr>
        <w:t>6</w:t>
      </w: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Pr="002A74B1" w:rsidRDefault="002A74B1">
      <w:pPr>
        <w:rPr>
          <w:b/>
        </w:rPr>
      </w:pPr>
    </w:p>
    <w:sectPr w:rsidR="002A74B1" w:rsidRPr="002A74B1" w:rsidSect="000A111F">
      <w:footerReference w:type="default" r:id="rId192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1B6" w:rsidRDefault="00A501B6" w:rsidP="000A111F">
      <w:r>
        <w:separator/>
      </w:r>
    </w:p>
  </w:endnote>
  <w:endnote w:type="continuationSeparator" w:id="0">
    <w:p w:rsidR="00A501B6" w:rsidRDefault="00A501B6" w:rsidP="000A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6229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2DE3" w:rsidRDefault="005E2D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410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5E2DE3" w:rsidRDefault="005E2D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1B6" w:rsidRDefault="00A501B6" w:rsidP="000A111F">
      <w:r>
        <w:separator/>
      </w:r>
    </w:p>
  </w:footnote>
  <w:footnote w:type="continuationSeparator" w:id="0">
    <w:p w:rsidR="00A501B6" w:rsidRDefault="00A501B6" w:rsidP="000A1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8149B"/>
    <w:multiLevelType w:val="multilevel"/>
    <w:tmpl w:val="6ECE4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0A2722D7"/>
    <w:multiLevelType w:val="multilevel"/>
    <w:tmpl w:val="8FEA8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>
    <w:nsid w:val="1C534AB0"/>
    <w:multiLevelType w:val="hybridMultilevel"/>
    <w:tmpl w:val="BA06F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50AE0"/>
    <w:multiLevelType w:val="hybridMultilevel"/>
    <w:tmpl w:val="BFC8E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42D06"/>
    <w:multiLevelType w:val="hybridMultilevel"/>
    <w:tmpl w:val="E6CA5A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9684338"/>
    <w:multiLevelType w:val="hybridMultilevel"/>
    <w:tmpl w:val="E8520F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A523C7C"/>
    <w:multiLevelType w:val="multilevel"/>
    <w:tmpl w:val="99EA1DF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7">
    <w:nsid w:val="2C44593D"/>
    <w:multiLevelType w:val="hybridMultilevel"/>
    <w:tmpl w:val="3230ECA0"/>
    <w:lvl w:ilvl="0" w:tplc="61462D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C753546"/>
    <w:multiLevelType w:val="hybridMultilevel"/>
    <w:tmpl w:val="216CA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C66B2D"/>
    <w:multiLevelType w:val="hybridMultilevel"/>
    <w:tmpl w:val="D23AB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380558"/>
    <w:multiLevelType w:val="multilevel"/>
    <w:tmpl w:val="59B85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1">
    <w:nsid w:val="35CC0649"/>
    <w:multiLevelType w:val="hybridMultilevel"/>
    <w:tmpl w:val="BE123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5F738D"/>
    <w:multiLevelType w:val="multilevel"/>
    <w:tmpl w:val="74741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3">
    <w:nsid w:val="3DF23843"/>
    <w:multiLevelType w:val="hybridMultilevel"/>
    <w:tmpl w:val="FCD2B412"/>
    <w:lvl w:ilvl="0" w:tplc="5B9E21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4B251ABD"/>
    <w:multiLevelType w:val="hybridMultilevel"/>
    <w:tmpl w:val="C164A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594828"/>
    <w:multiLevelType w:val="multilevel"/>
    <w:tmpl w:val="F0B28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6">
    <w:nsid w:val="4BA657A7"/>
    <w:multiLevelType w:val="multilevel"/>
    <w:tmpl w:val="F5763160"/>
    <w:lvl w:ilvl="0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Calibr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Calibr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Calibr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Calibr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Calibr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Calibri" w:hint="default"/>
        <w:b/>
      </w:rPr>
    </w:lvl>
  </w:abstractNum>
  <w:abstractNum w:abstractNumId="17">
    <w:nsid w:val="4BBA6AB3"/>
    <w:multiLevelType w:val="hybridMultilevel"/>
    <w:tmpl w:val="50684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073D15"/>
    <w:multiLevelType w:val="hybridMultilevel"/>
    <w:tmpl w:val="FDA2F242"/>
    <w:lvl w:ilvl="0" w:tplc="61EAC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5E621CF"/>
    <w:multiLevelType w:val="hybridMultilevel"/>
    <w:tmpl w:val="89E49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F54436"/>
    <w:multiLevelType w:val="multilevel"/>
    <w:tmpl w:val="ED5EE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1">
    <w:nsid w:val="5E0B21B1"/>
    <w:multiLevelType w:val="multilevel"/>
    <w:tmpl w:val="7E7CF2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2">
    <w:nsid w:val="5E510AA5"/>
    <w:multiLevelType w:val="hybridMultilevel"/>
    <w:tmpl w:val="05480BD4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3">
    <w:nsid w:val="5FAB6BE8"/>
    <w:multiLevelType w:val="hybridMultilevel"/>
    <w:tmpl w:val="470C1CF8"/>
    <w:lvl w:ilvl="0" w:tplc="E07CA8C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CF2746"/>
    <w:multiLevelType w:val="hybridMultilevel"/>
    <w:tmpl w:val="B0509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1D06BE"/>
    <w:multiLevelType w:val="hybridMultilevel"/>
    <w:tmpl w:val="EEE2E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4B424E"/>
    <w:multiLevelType w:val="hybridMultilevel"/>
    <w:tmpl w:val="67325BF2"/>
    <w:lvl w:ilvl="0" w:tplc="39222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C8B4D43"/>
    <w:multiLevelType w:val="hybridMultilevel"/>
    <w:tmpl w:val="B7583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8A5726"/>
    <w:multiLevelType w:val="hybridMultilevel"/>
    <w:tmpl w:val="C032F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5623AD"/>
    <w:multiLevelType w:val="hybridMultilevel"/>
    <w:tmpl w:val="A1A23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15658C"/>
    <w:multiLevelType w:val="hybridMultilevel"/>
    <w:tmpl w:val="C4D00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976F72"/>
    <w:multiLevelType w:val="multilevel"/>
    <w:tmpl w:val="61A69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2">
    <w:nsid w:val="7F5A01CE"/>
    <w:multiLevelType w:val="hybridMultilevel"/>
    <w:tmpl w:val="B4525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3"/>
  </w:num>
  <w:num w:numId="4">
    <w:abstractNumId w:val="6"/>
  </w:num>
  <w:num w:numId="5">
    <w:abstractNumId w:val="32"/>
  </w:num>
  <w:num w:numId="6">
    <w:abstractNumId w:val="7"/>
  </w:num>
  <w:num w:numId="7">
    <w:abstractNumId w:val="26"/>
  </w:num>
  <w:num w:numId="8">
    <w:abstractNumId w:val="9"/>
  </w:num>
  <w:num w:numId="9">
    <w:abstractNumId w:val="20"/>
  </w:num>
  <w:num w:numId="10">
    <w:abstractNumId w:val="4"/>
  </w:num>
  <w:num w:numId="11">
    <w:abstractNumId w:val="22"/>
  </w:num>
  <w:num w:numId="12">
    <w:abstractNumId w:val="1"/>
  </w:num>
  <w:num w:numId="13">
    <w:abstractNumId w:val="27"/>
  </w:num>
  <w:num w:numId="14">
    <w:abstractNumId w:val="21"/>
  </w:num>
  <w:num w:numId="15">
    <w:abstractNumId w:val="10"/>
  </w:num>
  <w:num w:numId="16">
    <w:abstractNumId w:val="3"/>
  </w:num>
  <w:num w:numId="17">
    <w:abstractNumId w:val="0"/>
  </w:num>
  <w:num w:numId="18">
    <w:abstractNumId w:val="12"/>
  </w:num>
  <w:num w:numId="19">
    <w:abstractNumId w:val="16"/>
  </w:num>
  <w:num w:numId="20">
    <w:abstractNumId w:val="23"/>
  </w:num>
  <w:num w:numId="21">
    <w:abstractNumId w:val="25"/>
  </w:num>
  <w:num w:numId="22">
    <w:abstractNumId w:val="31"/>
  </w:num>
  <w:num w:numId="23">
    <w:abstractNumId w:val="28"/>
  </w:num>
  <w:num w:numId="24">
    <w:abstractNumId w:val="18"/>
  </w:num>
  <w:num w:numId="25">
    <w:abstractNumId w:val="30"/>
  </w:num>
  <w:num w:numId="26">
    <w:abstractNumId w:val="11"/>
  </w:num>
  <w:num w:numId="27">
    <w:abstractNumId w:val="14"/>
  </w:num>
  <w:num w:numId="28">
    <w:abstractNumId w:val="5"/>
  </w:num>
  <w:num w:numId="29">
    <w:abstractNumId w:val="17"/>
  </w:num>
  <w:num w:numId="30">
    <w:abstractNumId w:val="24"/>
  </w:num>
  <w:num w:numId="31">
    <w:abstractNumId w:val="8"/>
  </w:num>
  <w:num w:numId="32">
    <w:abstractNumId w:val="19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CB"/>
    <w:rsid w:val="0001163D"/>
    <w:rsid w:val="0001775A"/>
    <w:rsid w:val="000324A6"/>
    <w:rsid w:val="0003365B"/>
    <w:rsid w:val="00042A2B"/>
    <w:rsid w:val="00044E57"/>
    <w:rsid w:val="00054069"/>
    <w:rsid w:val="000626F2"/>
    <w:rsid w:val="0006740E"/>
    <w:rsid w:val="000713DE"/>
    <w:rsid w:val="000727BE"/>
    <w:rsid w:val="000971E9"/>
    <w:rsid w:val="000A111F"/>
    <w:rsid w:val="000B6CDB"/>
    <w:rsid w:val="000F6641"/>
    <w:rsid w:val="0010023B"/>
    <w:rsid w:val="00112940"/>
    <w:rsid w:val="00123282"/>
    <w:rsid w:val="00124133"/>
    <w:rsid w:val="001313B6"/>
    <w:rsid w:val="00132AFA"/>
    <w:rsid w:val="001561A1"/>
    <w:rsid w:val="0018798C"/>
    <w:rsid w:val="00190D3E"/>
    <w:rsid w:val="0019273C"/>
    <w:rsid w:val="001946C4"/>
    <w:rsid w:val="001A799F"/>
    <w:rsid w:val="001C5484"/>
    <w:rsid w:val="00203018"/>
    <w:rsid w:val="00203C02"/>
    <w:rsid w:val="00212A8F"/>
    <w:rsid w:val="00245BB7"/>
    <w:rsid w:val="002678BB"/>
    <w:rsid w:val="00273AD1"/>
    <w:rsid w:val="00275073"/>
    <w:rsid w:val="00281CB7"/>
    <w:rsid w:val="0028355B"/>
    <w:rsid w:val="002A01CF"/>
    <w:rsid w:val="002A6426"/>
    <w:rsid w:val="002A74B1"/>
    <w:rsid w:val="002C301A"/>
    <w:rsid w:val="002E5252"/>
    <w:rsid w:val="002F4C3E"/>
    <w:rsid w:val="002F52B8"/>
    <w:rsid w:val="002F577B"/>
    <w:rsid w:val="00300650"/>
    <w:rsid w:val="003019AC"/>
    <w:rsid w:val="00301BC8"/>
    <w:rsid w:val="003109CE"/>
    <w:rsid w:val="00316742"/>
    <w:rsid w:val="00316E47"/>
    <w:rsid w:val="0031704C"/>
    <w:rsid w:val="00321962"/>
    <w:rsid w:val="00340DEA"/>
    <w:rsid w:val="00356695"/>
    <w:rsid w:val="00361D6D"/>
    <w:rsid w:val="003627E5"/>
    <w:rsid w:val="003650EA"/>
    <w:rsid w:val="00377EED"/>
    <w:rsid w:val="00381476"/>
    <w:rsid w:val="00381AE4"/>
    <w:rsid w:val="00381C18"/>
    <w:rsid w:val="00385DE1"/>
    <w:rsid w:val="00392143"/>
    <w:rsid w:val="00393459"/>
    <w:rsid w:val="00397A6B"/>
    <w:rsid w:val="003A51F4"/>
    <w:rsid w:val="003A6BF9"/>
    <w:rsid w:val="003C7088"/>
    <w:rsid w:val="003E2DDB"/>
    <w:rsid w:val="003F1038"/>
    <w:rsid w:val="003F303E"/>
    <w:rsid w:val="004008A9"/>
    <w:rsid w:val="00410632"/>
    <w:rsid w:val="0042080D"/>
    <w:rsid w:val="00425A89"/>
    <w:rsid w:val="00445931"/>
    <w:rsid w:val="00455034"/>
    <w:rsid w:val="00463480"/>
    <w:rsid w:val="0047253D"/>
    <w:rsid w:val="00474567"/>
    <w:rsid w:val="00475351"/>
    <w:rsid w:val="004765FB"/>
    <w:rsid w:val="00492B1C"/>
    <w:rsid w:val="004A7FF0"/>
    <w:rsid w:val="004C07CB"/>
    <w:rsid w:val="004C1979"/>
    <w:rsid w:val="004C39D3"/>
    <w:rsid w:val="004D5D8F"/>
    <w:rsid w:val="0050163C"/>
    <w:rsid w:val="00504CD9"/>
    <w:rsid w:val="00506DE6"/>
    <w:rsid w:val="0052030C"/>
    <w:rsid w:val="0053385F"/>
    <w:rsid w:val="0053513F"/>
    <w:rsid w:val="00543719"/>
    <w:rsid w:val="00556428"/>
    <w:rsid w:val="00561891"/>
    <w:rsid w:val="00567142"/>
    <w:rsid w:val="00573069"/>
    <w:rsid w:val="00584426"/>
    <w:rsid w:val="005902E0"/>
    <w:rsid w:val="00591181"/>
    <w:rsid w:val="005A5C62"/>
    <w:rsid w:val="005E2DE3"/>
    <w:rsid w:val="005F053F"/>
    <w:rsid w:val="006013F6"/>
    <w:rsid w:val="00615329"/>
    <w:rsid w:val="00622EB5"/>
    <w:rsid w:val="00630153"/>
    <w:rsid w:val="006350EC"/>
    <w:rsid w:val="00644332"/>
    <w:rsid w:val="006456A2"/>
    <w:rsid w:val="00653AC8"/>
    <w:rsid w:val="006629EE"/>
    <w:rsid w:val="00676A6E"/>
    <w:rsid w:val="00683DCD"/>
    <w:rsid w:val="00696C09"/>
    <w:rsid w:val="006A041B"/>
    <w:rsid w:val="006C544C"/>
    <w:rsid w:val="006C5959"/>
    <w:rsid w:val="006D17F0"/>
    <w:rsid w:val="006E4662"/>
    <w:rsid w:val="006E68CF"/>
    <w:rsid w:val="00711597"/>
    <w:rsid w:val="00722942"/>
    <w:rsid w:val="00727FD7"/>
    <w:rsid w:val="00740CE7"/>
    <w:rsid w:val="00746574"/>
    <w:rsid w:val="00765DC7"/>
    <w:rsid w:val="007A2D2B"/>
    <w:rsid w:val="007A37FA"/>
    <w:rsid w:val="007B5A3C"/>
    <w:rsid w:val="007C0D71"/>
    <w:rsid w:val="007E5697"/>
    <w:rsid w:val="007F0626"/>
    <w:rsid w:val="007F39AE"/>
    <w:rsid w:val="00803154"/>
    <w:rsid w:val="00812948"/>
    <w:rsid w:val="00825AFC"/>
    <w:rsid w:val="00841054"/>
    <w:rsid w:val="00842410"/>
    <w:rsid w:val="008425DB"/>
    <w:rsid w:val="00846726"/>
    <w:rsid w:val="008514D6"/>
    <w:rsid w:val="00854E45"/>
    <w:rsid w:val="00860545"/>
    <w:rsid w:val="00862603"/>
    <w:rsid w:val="008635CB"/>
    <w:rsid w:val="00874B65"/>
    <w:rsid w:val="008B7CDB"/>
    <w:rsid w:val="0090225D"/>
    <w:rsid w:val="00912E01"/>
    <w:rsid w:val="00916FBB"/>
    <w:rsid w:val="0092159A"/>
    <w:rsid w:val="00952F07"/>
    <w:rsid w:val="00957BAB"/>
    <w:rsid w:val="00977900"/>
    <w:rsid w:val="00991DCD"/>
    <w:rsid w:val="009A1D67"/>
    <w:rsid w:val="009A51FD"/>
    <w:rsid w:val="009E1D17"/>
    <w:rsid w:val="009E3223"/>
    <w:rsid w:val="009F63BB"/>
    <w:rsid w:val="00A0047E"/>
    <w:rsid w:val="00A03557"/>
    <w:rsid w:val="00A062BA"/>
    <w:rsid w:val="00A14F00"/>
    <w:rsid w:val="00A22DA0"/>
    <w:rsid w:val="00A25EF9"/>
    <w:rsid w:val="00A36CAB"/>
    <w:rsid w:val="00A404E5"/>
    <w:rsid w:val="00A4276F"/>
    <w:rsid w:val="00A437A9"/>
    <w:rsid w:val="00A4643C"/>
    <w:rsid w:val="00A501B6"/>
    <w:rsid w:val="00A53A3E"/>
    <w:rsid w:val="00A637C1"/>
    <w:rsid w:val="00A749FF"/>
    <w:rsid w:val="00A7648A"/>
    <w:rsid w:val="00A85DBC"/>
    <w:rsid w:val="00A958FE"/>
    <w:rsid w:val="00AA724D"/>
    <w:rsid w:val="00AC67D2"/>
    <w:rsid w:val="00AF00B4"/>
    <w:rsid w:val="00AF3848"/>
    <w:rsid w:val="00B03F04"/>
    <w:rsid w:val="00B10B88"/>
    <w:rsid w:val="00B12F7C"/>
    <w:rsid w:val="00B31C44"/>
    <w:rsid w:val="00B340AA"/>
    <w:rsid w:val="00B42CB5"/>
    <w:rsid w:val="00B6169D"/>
    <w:rsid w:val="00B648DD"/>
    <w:rsid w:val="00B8096A"/>
    <w:rsid w:val="00B80C8F"/>
    <w:rsid w:val="00B8539F"/>
    <w:rsid w:val="00B925F4"/>
    <w:rsid w:val="00B93E40"/>
    <w:rsid w:val="00BB198A"/>
    <w:rsid w:val="00BB4C53"/>
    <w:rsid w:val="00BB59A1"/>
    <w:rsid w:val="00BC1510"/>
    <w:rsid w:val="00BC55FC"/>
    <w:rsid w:val="00BD3A9F"/>
    <w:rsid w:val="00BD6921"/>
    <w:rsid w:val="00C03E11"/>
    <w:rsid w:val="00C11A8F"/>
    <w:rsid w:val="00C16232"/>
    <w:rsid w:val="00C20999"/>
    <w:rsid w:val="00C2481E"/>
    <w:rsid w:val="00C34B45"/>
    <w:rsid w:val="00C356FB"/>
    <w:rsid w:val="00C36A00"/>
    <w:rsid w:val="00C37A69"/>
    <w:rsid w:val="00C91E7B"/>
    <w:rsid w:val="00CA1E9D"/>
    <w:rsid w:val="00CA39D5"/>
    <w:rsid w:val="00CA481C"/>
    <w:rsid w:val="00CA58B2"/>
    <w:rsid w:val="00CB60A6"/>
    <w:rsid w:val="00CC3099"/>
    <w:rsid w:val="00CC32C0"/>
    <w:rsid w:val="00CC3B1F"/>
    <w:rsid w:val="00CE2EA7"/>
    <w:rsid w:val="00CF141F"/>
    <w:rsid w:val="00CF2D40"/>
    <w:rsid w:val="00D10F43"/>
    <w:rsid w:val="00D111A9"/>
    <w:rsid w:val="00D315BB"/>
    <w:rsid w:val="00D34F9F"/>
    <w:rsid w:val="00D37C2C"/>
    <w:rsid w:val="00D4036B"/>
    <w:rsid w:val="00D47645"/>
    <w:rsid w:val="00D72337"/>
    <w:rsid w:val="00D92A0D"/>
    <w:rsid w:val="00D97FBE"/>
    <w:rsid w:val="00DA01FF"/>
    <w:rsid w:val="00DB01F7"/>
    <w:rsid w:val="00DC064D"/>
    <w:rsid w:val="00DC114E"/>
    <w:rsid w:val="00DD09B0"/>
    <w:rsid w:val="00DD6DD2"/>
    <w:rsid w:val="00DE2E02"/>
    <w:rsid w:val="00DE605A"/>
    <w:rsid w:val="00DF4889"/>
    <w:rsid w:val="00E15927"/>
    <w:rsid w:val="00E24658"/>
    <w:rsid w:val="00E271F8"/>
    <w:rsid w:val="00E44901"/>
    <w:rsid w:val="00E51178"/>
    <w:rsid w:val="00E629BE"/>
    <w:rsid w:val="00E65A58"/>
    <w:rsid w:val="00E82835"/>
    <w:rsid w:val="00E87443"/>
    <w:rsid w:val="00E96FE4"/>
    <w:rsid w:val="00EA3ED8"/>
    <w:rsid w:val="00ED2597"/>
    <w:rsid w:val="00EE7D8B"/>
    <w:rsid w:val="00F11681"/>
    <w:rsid w:val="00F32028"/>
    <w:rsid w:val="00F423C7"/>
    <w:rsid w:val="00F46D60"/>
    <w:rsid w:val="00F54D53"/>
    <w:rsid w:val="00F673CF"/>
    <w:rsid w:val="00F703D2"/>
    <w:rsid w:val="00F70661"/>
    <w:rsid w:val="00F711B1"/>
    <w:rsid w:val="00F830F7"/>
    <w:rsid w:val="00F963DA"/>
    <w:rsid w:val="00FA2BEB"/>
    <w:rsid w:val="00FC44D5"/>
    <w:rsid w:val="00FC58C7"/>
    <w:rsid w:val="00FE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C0B90B-3F5A-4F5B-9B04-9D40070D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A111F"/>
    <w:pPr>
      <w:keepNext/>
      <w:ind w:firstLine="180"/>
      <w:jc w:val="center"/>
      <w:outlineLvl w:val="0"/>
    </w:pPr>
    <w:rPr>
      <w:sz w:val="28"/>
      <w:szCs w:val="4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A111F"/>
    <w:pPr>
      <w:keepNext/>
      <w:jc w:val="center"/>
      <w:outlineLvl w:val="3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111F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Heading4Char">
    <w:name w:val="Heading 4 Char"/>
    <w:basedOn w:val="DefaultParagraphFont"/>
    <w:link w:val="Heading4"/>
    <w:semiHidden/>
    <w:rsid w:val="000A111F"/>
    <w:rPr>
      <w:rFonts w:ascii="Times New Roman" w:eastAsia="Times New Roman" w:hAnsi="Times New Roman" w:cs="Times New Roman"/>
      <w:sz w:val="28"/>
      <w:lang w:eastAsia="ru-RU"/>
    </w:rPr>
  </w:style>
  <w:style w:type="paragraph" w:styleId="Title">
    <w:name w:val="Title"/>
    <w:basedOn w:val="Normal"/>
    <w:next w:val="Subtitle"/>
    <w:link w:val="TitleChar"/>
    <w:qFormat/>
    <w:rsid w:val="000A111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0A11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1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111F"/>
    <w:rPr>
      <w:rFonts w:eastAsiaTheme="minorEastAsia"/>
      <w:color w:val="5A5A5A" w:themeColor="text1" w:themeTint="A5"/>
      <w:spacing w:val="15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340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D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DD2"/>
    <w:rPr>
      <w:rFonts w:ascii="Tahoma" w:eastAsia="Times New Roman" w:hAnsi="Tahoma" w:cs="Tahoma"/>
      <w:sz w:val="16"/>
      <w:szCs w:val="16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92159A"/>
    <w:pPr>
      <w:spacing w:after="200"/>
    </w:pPr>
    <w:rPr>
      <w:b/>
      <w:bCs/>
      <w:color w:val="5B9BD5" w:themeColor="accent1"/>
      <w:sz w:val="18"/>
      <w:szCs w:val="18"/>
    </w:rPr>
  </w:style>
  <w:style w:type="table" w:styleId="TableGrid">
    <w:name w:val="Table Grid"/>
    <w:basedOn w:val="TableNormal"/>
    <w:uiPriority w:val="39"/>
    <w:rsid w:val="00393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934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34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345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4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45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2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7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1.bin"/><Relationship Id="rId159" Type="http://schemas.openxmlformats.org/officeDocument/2006/relationships/image" Target="media/image71.wmf"/><Relationship Id="rId170" Type="http://schemas.openxmlformats.org/officeDocument/2006/relationships/oleObject" Target="embeddings/oleObject87.bin"/><Relationship Id="rId191" Type="http://schemas.openxmlformats.org/officeDocument/2006/relationships/image" Target="media/image91.png"/><Relationship Id="rId107" Type="http://schemas.openxmlformats.org/officeDocument/2006/relationships/image" Target="media/image47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1.wmf"/><Relationship Id="rId128" Type="http://schemas.openxmlformats.org/officeDocument/2006/relationships/image" Target="media/image57.wmf"/><Relationship Id="rId149" Type="http://schemas.openxmlformats.org/officeDocument/2006/relationships/image" Target="media/image66.wmf"/><Relationship Id="rId5" Type="http://schemas.openxmlformats.org/officeDocument/2006/relationships/webSettings" Target="webSettings.xml"/><Relationship Id="rId95" Type="http://schemas.openxmlformats.org/officeDocument/2006/relationships/image" Target="media/image41.wmf"/><Relationship Id="rId160" Type="http://schemas.openxmlformats.org/officeDocument/2006/relationships/oleObject" Target="embeddings/oleObject82.bin"/><Relationship Id="rId181" Type="http://schemas.openxmlformats.org/officeDocument/2006/relationships/image" Target="media/image82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2.wmf"/><Relationship Id="rId139" Type="http://schemas.openxmlformats.org/officeDocument/2006/relationships/image" Target="media/image61.wmf"/><Relationship Id="rId85" Type="http://schemas.openxmlformats.org/officeDocument/2006/relationships/image" Target="media/image36.wmf"/><Relationship Id="rId150" Type="http://schemas.openxmlformats.org/officeDocument/2006/relationships/oleObject" Target="embeddings/oleObject77.bin"/><Relationship Id="rId171" Type="http://schemas.openxmlformats.org/officeDocument/2006/relationships/image" Target="media/image77.wmf"/><Relationship Id="rId192" Type="http://schemas.openxmlformats.org/officeDocument/2006/relationships/footer" Target="footer1.xml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5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7.bin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2.bin"/><Relationship Id="rId161" Type="http://schemas.openxmlformats.org/officeDocument/2006/relationships/image" Target="media/image72.wmf"/><Relationship Id="rId182" Type="http://schemas.openxmlformats.org/officeDocument/2006/relationships/oleObject" Target="embeddings/oleObject93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0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3.bin"/><Relationship Id="rId130" Type="http://schemas.openxmlformats.org/officeDocument/2006/relationships/image" Target="media/image58.wmf"/><Relationship Id="rId151" Type="http://schemas.openxmlformats.org/officeDocument/2006/relationships/image" Target="media/image67.wmf"/><Relationship Id="rId172" Type="http://schemas.openxmlformats.org/officeDocument/2006/relationships/oleObject" Target="embeddings/oleObject88.bin"/><Relationship Id="rId193" Type="http://schemas.openxmlformats.org/officeDocument/2006/relationships/fontTable" Target="fontTable.xml"/><Relationship Id="rId13" Type="http://schemas.openxmlformats.org/officeDocument/2006/relationships/oleObject" Target="embeddings/oleObject3.bin"/><Relationship Id="rId109" Type="http://schemas.openxmlformats.org/officeDocument/2006/relationships/image" Target="media/image48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2.bin"/><Relationship Id="rId120" Type="http://schemas.openxmlformats.org/officeDocument/2006/relationships/image" Target="media/image53.wmf"/><Relationship Id="rId125" Type="http://schemas.openxmlformats.org/officeDocument/2006/relationships/oleObject" Target="embeddings/oleObject63.bin"/><Relationship Id="rId141" Type="http://schemas.openxmlformats.org/officeDocument/2006/relationships/image" Target="media/image62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5.wmf"/><Relationship Id="rId188" Type="http://schemas.openxmlformats.org/officeDocument/2006/relationships/image" Target="media/image88.png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3.bin"/><Relationship Id="rId183" Type="http://schemas.openxmlformats.org/officeDocument/2006/relationships/image" Target="media/image83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70.bin"/><Relationship Id="rId157" Type="http://schemas.openxmlformats.org/officeDocument/2006/relationships/image" Target="media/image70.wmf"/><Relationship Id="rId178" Type="http://schemas.openxmlformats.org/officeDocument/2006/relationships/oleObject" Target="embeddings/oleObject91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8.bin"/><Relationship Id="rId173" Type="http://schemas.openxmlformats.org/officeDocument/2006/relationships/image" Target="media/image78.wmf"/><Relationship Id="rId194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6.wmf"/><Relationship Id="rId126" Type="http://schemas.openxmlformats.org/officeDocument/2006/relationships/image" Target="media/image56.wmf"/><Relationship Id="rId147" Type="http://schemas.openxmlformats.org/officeDocument/2006/relationships/image" Target="media/image65.wmf"/><Relationship Id="rId168" Type="http://schemas.openxmlformats.org/officeDocument/2006/relationships/oleObject" Target="embeddings/oleObject86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3.bin"/><Relationship Id="rId163" Type="http://schemas.openxmlformats.org/officeDocument/2006/relationships/image" Target="media/image73.wmf"/><Relationship Id="rId184" Type="http://schemas.openxmlformats.org/officeDocument/2006/relationships/image" Target="media/image84.png"/><Relationship Id="rId189" Type="http://schemas.openxmlformats.org/officeDocument/2006/relationships/image" Target="media/image89.png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28.wmf"/><Relationship Id="rId116" Type="http://schemas.openxmlformats.org/officeDocument/2006/relationships/image" Target="media/image51.wmf"/><Relationship Id="rId137" Type="http://schemas.openxmlformats.org/officeDocument/2006/relationships/image" Target="media/image60.wmf"/><Relationship Id="rId158" Type="http://schemas.openxmlformats.org/officeDocument/2006/relationships/oleObject" Target="embeddings/oleObject8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89.bin"/><Relationship Id="rId179" Type="http://schemas.openxmlformats.org/officeDocument/2006/relationships/image" Target="media/image81.wmf"/><Relationship Id="rId190" Type="http://schemas.openxmlformats.org/officeDocument/2006/relationships/image" Target="media/image90.png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4.wmf"/><Relationship Id="rId143" Type="http://schemas.openxmlformats.org/officeDocument/2006/relationships/image" Target="media/image63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6.wmf"/><Relationship Id="rId185" Type="http://schemas.openxmlformats.org/officeDocument/2006/relationships/image" Target="media/image8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2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3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79.bin"/><Relationship Id="rId175" Type="http://schemas.openxmlformats.org/officeDocument/2006/relationships/image" Target="media/image79.wmf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4.wmf"/><Relationship Id="rId186" Type="http://schemas.openxmlformats.org/officeDocument/2006/relationships/image" Target="media/image86.png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9.bin"/><Relationship Id="rId80" Type="http://schemas.openxmlformats.org/officeDocument/2006/relationships/oleObject" Target="embeddings/oleObject40.bin"/><Relationship Id="rId155" Type="http://schemas.openxmlformats.org/officeDocument/2006/relationships/image" Target="media/image69.wmf"/><Relationship Id="rId176" Type="http://schemas.openxmlformats.org/officeDocument/2006/relationships/oleObject" Target="embeddings/oleObject9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5.wmf"/><Relationship Id="rId103" Type="http://schemas.openxmlformats.org/officeDocument/2006/relationships/image" Target="media/image45.wmf"/><Relationship Id="rId124" Type="http://schemas.openxmlformats.org/officeDocument/2006/relationships/image" Target="media/image55.wmf"/><Relationship Id="rId70" Type="http://schemas.openxmlformats.org/officeDocument/2006/relationships/oleObject" Target="embeddings/oleObject34.bin"/><Relationship Id="rId91" Type="http://schemas.openxmlformats.org/officeDocument/2006/relationships/image" Target="media/image39.wmf"/><Relationship Id="rId145" Type="http://schemas.openxmlformats.org/officeDocument/2006/relationships/image" Target="media/image64.wmf"/><Relationship Id="rId166" Type="http://schemas.openxmlformats.org/officeDocument/2006/relationships/oleObject" Target="embeddings/oleObject85.bin"/><Relationship Id="rId187" Type="http://schemas.openxmlformats.org/officeDocument/2006/relationships/image" Target="media/image87.png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0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4.wmf"/><Relationship Id="rId135" Type="http://schemas.openxmlformats.org/officeDocument/2006/relationships/image" Target="media/image59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80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F9C59-B1EC-4124-B360-3A06EBFE3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27</Pages>
  <Words>5262</Words>
  <Characters>29994</Characters>
  <Application>Microsoft Office Word</Application>
  <DocSecurity>0</DocSecurity>
  <Lines>249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158</cp:revision>
  <dcterms:created xsi:type="dcterms:W3CDTF">2014-05-26T19:31:00Z</dcterms:created>
  <dcterms:modified xsi:type="dcterms:W3CDTF">2014-06-03T15:47:00Z</dcterms:modified>
</cp:coreProperties>
</file>