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081A" w14:textId="77777777" w:rsidR="00292718" w:rsidRDefault="00292718">
      <w:pPr>
        <w:spacing w:before="600"/>
      </w:pPr>
    </w:p>
    <w:p w14:paraId="7B7BBB36" w14:textId="77777777" w:rsidR="00292718" w:rsidRPr="005514FC" w:rsidRDefault="00000000">
      <w:pPr>
        <w:spacing w:after="60"/>
        <w:jc w:val="center"/>
        <w:rPr>
          <w:lang w:val="en-US"/>
        </w:rPr>
      </w:pPr>
      <w:r w:rsidRPr="005514FC">
        <w:rPr>
          <w:b/>
          <w:bCs/>
          <w:color w:val="2E74B5"/>
          <w:lang w:val="en-US"/>
        </w:rPr>
        <w:t>PROJET DATA ENGINEERING</w:t>
      </w:r>
    </w:p>
    <w:p w14:paraId="54CA0ADD" w14:textId="77777777" w:rsidR="00292718" w:rsidRPr="005514FC" w:rsidRDefault="00000000">
      <w:pPr>
        <w:spacing w:after="400"/>
        <w:jc w:val="center"/>
        <w:rPr>
          <w:lang w:val="en-US"/>
        </w:rPr>
      </w:pPr>
      <w:r w:rsidRPr="005514FC">
        <w:rPr>
          <w:color w:val="404040"/>
          <w:sz w:val="20"/>
          <w:szCs w:val="20"/>
          <w:lang w:val="en-US"/>
        </w:rPr>
        <w:t>Satisfaction Client — Supply Chain</w:t>
      </w:r>
    </w:p>
    <w:p w14:paraId="660FB10D" w14:textId="77777777" w:rsidR="00292718" w:rsidRDefault="00000000">
      <w:pPr>
        <w:spacing w:after="100"/>
        <w:jc w:val="center"/>
      </w:pPr>
      <w:r>
        <w:rPr>
          <w:b/>
          <w:bCs/>
          <w:color w:val="1F3864"/>
          <w:sz w:val="52"/>
          <w:szCs w:val="52"/>
        </w:rPr>
        <w:t>EXPOSÉ DÉTAILLÉ</w:t>
      </w:r>
    </w:p>
    <w:p w14:paraId="030827BA" w14:textId="77777777" w:rsidR="00292718" w:rsidRDefault="00000000">
      <w:pPr>
        <w:spacing w:after="100"/>
        <w:jc w:val="center"/>
      </w:pPr>
      <w:r>
        <w:rPr>
          <w:b/>
          <w:bCs/>
          <w:color w:val="1F3864"/>
          <w:sz w:val="44"/>
          <w:szCs w:val="44"/>
        </w:rPr>
        <w:t>ÉTAPE 4</w:t>
      </w:r>
    </w:p>
    <w:p w14:paraId="6AE8C28A" w14:textId="77777777" w:rsidR="00292718" w:rsidRDefault="00000000">
      <w:pPr>
        <w:spacing w:after="80"/>
        <w:jc w:val="center"/>
      </w:pPr>
      <w:r>
        <w:rPr>
          <w:b/>
          <w:bCs/>
          <w:color w:val="2E74B5"/>
          <w:sz w:val="32"/>
          <w:szCs w:val="32"/>
        </w:rPr>
        <w:t>API de Prédiction de Sentiment</w:t>
      </w:r>
    </w:p>
    <w:p w14:paraId="7E7C1C45" w14:textId="77777777" w:rsidR="00292718" w:rsidRDefault="00000000">
      <w:pPr>
        <w:spacing w:after="500"/>
        <w:jc w:val="center"/>
      </w:pPr>
      <w:r>
        <w:rPr>
          <w:b/>
          <w:bCs/>
          <w:color w:val="2E74B5"/>
          <w:sz w:val="32"/>
          <w:szCs w:val="32"/>
        </w:rPr>
        <w:t>et Tests Unitaires</w:t>
      </w:r>
    </w:p>
    <w:p w14:paraId="7A5588CF" w14:textId="77777777" w:rsidR="00292718" w:rsidRDefault="00292718">
      <w:pPr>
        <w:pBdr>
          <w:bottom w:val="single" w:sz="6" w:space="1" w:color="2E74B5"/>
        </w:pBdr>
        <w:spacing w:before="160" w:after="160"/>
      </w:pPr>
    </w:p>
    <w:p w14:paraId="3E6E763E" w14:textId="77777777" w:rsidR="00292718" w:rsidRDefault="00292718">
      <w:pPr>
        <w:spacing w:before="300"/>
      </w:pPr>
    </w:p>
    <w:p w14:paraId="2EBB0AE8" w14:textId="0F753251" w:rsidR="00292718" w:rsidRDefault="00000000" w:rsidP="005514FC">
      <w:pPr>
        <w:spacing w:before="60" w:after="40"/>
        <w:jc w:val="center"/>
      </w:pPr>
      <w:r>
        <w:rPr>
          <w:b/>
          <w:bCs/>
        </w:rPr>
        <w:t>Auteur :</w:t>
      </w:r>
      <w:r>
        <w:t xml:space="preserve">  </w:t>
      </w:r>
      <w:r w:rsidR="005514FC" w:rsidRPr="005514FC">
        <w:t>Thomas PALISSIER</w:t>
      </w:r>
      <w:r w:rsidR="00611D11">
        <w:t xml:space="preserve"> </w:t>
      </w:r>
      <w:r w:rsidR="00611D11" w:rsidRPr="005514FC">
        <w:t>&amp;</w:t>
      </w:r>
      <w:r w:rsidR="00611D11">
        <w:t xml:space="preserve"> </w:t>
      </w:r>
      <w:r w:rsidR="00611D11" w:rsidRPr="005514FC">
        <w:t xml:space="preserve">Zineddine HAMZAOUI </w:t>
      </w:r>
    </w:p>
    <w:p w14:paraId="589E2CB6" w14:textId="77777777" w:rsidR="00292718" w:rsidRDefault="00000000">
      <w:pPr>
        <w:spacing w:before="40" w:after="40"/>
        <w:jc w:val="center"/>
      </w:pPr>
      <w:r>
        <w:rPr>
          <w:b/>
          <w:bCs/>
        </w:rPr>
        <w:t>Formation :</w:t>
      </w:r>
      <w:r>
        <w:t xml:space="preserve">  Data Engineering — Liora / DataScientest</w:t>
      </w:r>
    </w:p>
    <w:p w14:paraId="4726386E" w14:textId="77777777" w:rsidR="00292718" w:rsidRDefault="00000000">
      <w:pPr>
        <w:spacing w:before="40" w:after="40"/>
        <w:jc w:val="center"/>
      </w:pPr>
      <w:r>
        <w:rPr>
          <w:b/>
          <w:bCs/>
        </w:rPr>
        <w:t>Date :</w:t>
      </w:r>
      <w:r>
        <w:t xml:space="preserve">  Octobre 2026</w:t>
      </w:r>
    </w:p>
    <w:p w14:paraId="204FA689" w14:textId="77777777" w:rsidR="00292718" w:rsidRDefault="00292718">
      <w:pPr>
        <w:spacing w:before="500"/>
      </w:pPr>
    </w:p>
    <w:p w14:paraId="2AB48FB1" w14:textId="77777777" w:rsidR="00292718" w:rsidRDefault="00000000">
      <w:pPr>
        <w:spacing w:after="60"/>
        <w:jc w:val="center"/>
      </w:pPr>
      <w:r>
        <w:rPr>
          <w:b/>
          <w:bCs/>
          <w:color w:val="1F3864"/>
        </w:rPr>
        <w:t>Technologies utilisées :</w:t>
      </w:r>
    </w:p>
    <w:p w14:paraId="6BF93C6F" w14:textId="77777777" w:rsidR="00292718" w:rsidRDefault="00000000">
      <w:pPr>
        <w:spacing w:after="40"/>
        <w:jc w:val="center"/>
      </w:pPr>
      <w:r>
        <w:rPr>
          <w:color w:val="404040"/>
          <w:sz w:val="20"/>
          <w:szCs w:val="20"/>
        </w:rPr>
        <w:t>FastAPI · Uvicorn · Pytest · Joblib · TF-IDF · Régression Logistique</w:t>
      </w:r>
    </w:p>
    <w:p w14:paraId="539064EF" w14:textId="77777777" w:rsidR="00292718" w:rsidRDefault="00000000">
      <w:pPr>
        <w:jc w:val="center"/>
      </w:pPr>
      <w:r>
        <w:rPr>
          <w:color w:val="404040"/>
          <w:sz w:val="20"/>
          <w:szCs w:val="20"/>
        </w:rPr>
        <w:t>PostgreSQL · Python-dotenv · HTML/CSS/JS</w:t>
      </w:r>
    </w:p>
    <w:p w14:paraId="657D1357" w14:textId="77777777" w:rsidR="00292718" w:rsidRDefault="00000000">
      <w:r>
        <w:br w:type="page"/>
      </w:r>
    </w:p>
    <w:p w14:paraId="0A5BEDBD" w14:textId="77777777" w:rsidR="00292718" w:rsidRDefault="00000000">
      <w:pPr>
        <w:pStyle w:val="Heading1"/>
        <w:spacing w:before="320" w:after="120"/>
      </w:pPr>
      <w:r>
        <w:lastRenderedPageBreak/>
        <w:t>1. Introduction et contexte</w:t>
      </w:r>
    </w:p>
    <w:p w14:paraId="03BC2C2D" w14:textId="77777777" w:rsidR="00292718" w:rsidRDefault="00000000">
      <w:pPr>
        <w:pStyle w:val="Heading2"/>
        <w:spacing w:before="320"/>
      </w:pPr>
      <w:r>
        <w:t>1.1 Rappel du projet global</w:t>
      </w:r>
    </w:p>
    <w:p w14:paraId="64F77CE2" w14:textId="77777777" w:rsidR="00292718" w:rsidRDefault="00000000">
      <w:pPr>
        <w:spacing w:before="80" w:after="80"/>
      </w:pPr>
      <w:r>
        <w:t>Ce projet de Data Engineering vise à construire un pipeline complet d'analyse de la satisfaction des clients dans la supply chain, à partir d'avis collectés sur Trustpilot.</w:t>
      </w:r>
    </w:p>
    <w:p w14:paraId="057ECF55" w14:textId="77777777" w:rsidR="00292718" w:rsidRDefault="00000000">
      <w:pPr>
        <w:spacing w:before="80" w:after="80"/>
      </w:pPr>
      <w:r>
        <w:t>Le pipeline couvre cinq étapes successives :</w:t>
      </w:r>
    </w:p>
    <w:p w14:paraId="6CE4B290" w14:textId="77777777" w:rsidR="00292718" w:rsidRDefault="00000000">
      <w:pPr>
        <w:pStyle w:val="ListParagraph"/>
        <w:numPr>
          <w:ilvl w:val="0"/>
          <w:numId w:val="1"/>
        </w:numPr>
        <w:spacing w:before="60" w:after="60"/>
      </w:pPr>
      <w:r>
        <w:rPr>
          <w:b/>
          <w:bCs/>
          <w:color w:val="1F3864"/>
        </w:rPr>
        <w:t xml:space="preserve">Étape 1 : </w:t>
      </w:r>
      <w:r>
        <w:t>Collecte de données — Web scraping Trustpilot avec Selenium (10 664 entreprises, 592 avis ShowroomPrivé)</w:t>
      </w:r>
    </w:p>
    <w:p w14:paraId="1CA3317B" w14:textId="77777777" w:rsidR="00292718" w:rsidRDefault="00000000">
      <w:pPr>
        <w:pStyle w:val="ListParagraph"/>
        <w:numPr>
          <w:ilvl w:val="0"/>
          <w:numId w:val="1"/>
        </w:numPr>
        <w:spacing w:before="60" w:after="60"/>
      </w:pPr>
      <w:r>
        <w:rPr>
          <w:b/>
          <w:bCs/>
          <w:color w:val="1F3864"/>
        </w:rPr>
        <w:t xml:space="preserve">Étape 2 : </w:t>
      </w:r>
      <w:r>
        <w:t>Organisation — PostgreSQL (schéma relationnel), ElasticSearch (recherche full-text), requêtes SQL/ES</w:t>
      </w:r>
    </w:p>
    <w:p w14:paraId="3BADF634" w14:textId="77777777" w:rsidR="00292718" w:rsidRDefault="00000000">
      <w:pPr>
        <w:pStyle w:val="ListParagraph"/>
        <w:numPr>
          <w:ilvl w:val="0"/>
          <w:numId w:val="1"/>
        </w:numPr>
        <w:spacing w:before="60" w:after="60"/>
      </w:pPr>
      <w:r>
        <w:rPr>
          <w:b/>
          <w:bCs/>
          <w:color w:val="1F3864"/>
        </w:rPr>
        <w:t xml:space="preserve">Étape 3 : </w:t>
      </w:r>
      <w:r>
        <w:t>Machine Learning — TF-IDF + Régression Logistique, classification sentiment (positif/négatif/neutre), précision 72,3 %</w:t>
      </w:r>
    </w:p>
    <w:p w14:paraId="1BCAFD6A" w14:textId="77777777" w:rsidR="00292718" w:rsidRDefault="00000000">
      <w:pPr>
        <w:pStyle w:val="ListParagraph"/>
        <w:numPr>
          <w:ilvl w:val="0"/>
          <w:numId w:val="1"/>
        </w:numPr>
        <w:spacing w:before="60" w:after="60"/>
      </w:pPr>
      <w:r>
        <w:rPr>
          <w:b/>
          <w:bCs/>
          <w:color w:val="1E7E34"/>
        </w:rPr>
        <w:t>Étape 4 : API FastAPI + Tests — Exposition du modèle ML via API REST, tests unitaires (30/30 ✅)</w:t>
      </w:r>
    </w:p>
    <w:p w14:paraId="55687AC9" w14:textId="77777777" w:rsidR="00292718" w:rsidRDefault="00000000">
      <w:pPr>
        <w:pStyle w:val="ListParagraph"/>
        <w:numPr>
          <w:ilvl w:val="0"/>
          <w:numId w:val="1"/>
        </w:numPr>
        <w:spacing w:before="60" w:after="60"/>
      </w:pPr>
      <w:r>
        <w:rPr>
          <w:b/>
          <w:bCs/>
        </w:rPr>
        <w:t xml:space="preserve">Étape 5 : </w:t>
      </w:r>
      <w:r>
        <w:t>Automatisation — Pipeline d'ingestion incrémentale, CI/CD, Airflow ou Task Scheduler</w:t>
      </w:r>
    </w:p>
    <w:p w14:paraId="243B6277" w14:textId="77777777" w:rsidR="00292718" w:rsidRDefault="00292718">
      <w:pPr>
        <w:spacing w:before="100"/>
      </w:pPr>
    </w:p>
    <w:p w14:paraId="153D22DC" w14:textId="77777777" w:rsidR="00292718" w:rsidRDefault="00000000">
      <w:pPr>
        <w:pStyle w:val="Heading2"/>
        <w:spacing w:before="320"/>
      </w:pPr>
      <w:r>
        <w:t>1.2 Objectifs de l'étape 4</w:t>
      </w:r>
    </w:p>
    <w:p w14:paraId="656F0B2A" w14:textId="77777777" w:rsidR="00292718" w:rsidRDefault="00000000">
      <w:pPr>
        <w:spacing w:before="80" w:after="80"/>
      </w:pPr>
      <w:r>
        <w:t>L'étape 4 transforme le modèle ML entraîné (fichiers .pkl) en un service web consommable par n'importe quelle application. Elle comprend quatre livrables :</w:t>
      </w:r>
    </w:p>
    <w:p w14:paraId="700C41C4" w14:textId="77777777" w:rsidR="00292718" w:rsidRDefault="00000000">
      <w:pPr>
        <w:pStyle w:val="ListParagraph"/>
        <w:numPr>
          <w:ilvl w:val="0"/>
          <w:numId w:val="1"/>
        </w:numPr>
        <w:spacing w:before="60" w:after="60"/>
      </w:pPr>
      <w:r>
        <w:t>Une API REST construite avec FastAPI, exposant 4 endpoints documentés</w:t>
      </w:r>
    </w:p>
    <w:p w14:paraId="2143F18B" w14:textId="77777777" w:rsidR="00292718" w:rsidRDefault="00000000">
      <w:pPr>
        <w:pStyle w:val="ListParagraph"/>
        <w:numPr>
          <w:ilvl w:val="0"/>
          <w:numId w:val="1"/>
        </w:numPr>
        <w:spacing w:before="60" w:after="60"/>
      </w:pPr>
      <w:r>
        <w:t>L'intégration du modèle de sentiment sans rechargement : le modèle est chargé une seule fois au démarrage</w:t>
      </w:r>
    </w:p>
    <w:p w14:paraId="4696265B" w14:textId="77777777" w:rsidR="00292718" w:rsidRDefault="00000000">
      <w:pPr>
        <w:pStyle w:val="ListParagraph"/>
        <w:numPr>
          <w:ilvl w:val="0"/>
          <w:numId w:val="1"/>
        </w:numPr>
        <w:spacing w:before="60" w:after="60"/>
      </w:pPr>
      <w:r>
        <w:t>Une suite de 30 tests unitaires (pytest) couvrant santé, prédiction, données et statistiques</w:t>
      </w:r>
    </w:p>
    <w:p w14:paraId="094A4821" w14:textId="77777777" w:rsidR="00292718" w:rsidRDefault="00000000">
      <w:pPr>
        <w:pStyle w:val="ListParagraph"/>
        <w:numPr>
          <w:ilvl w:val="0"/>
          <w:numId w:val="1"/>
        </w:numPr>
        <w:spacing w:before="60" w:after="60"/>
      </w:pPr>
      <w:r>
        <w:t>Une page de démonstration HTML permettant au professeur de tester l'API en temps réel</w:t>
      </w:r>
    </w:p>
    <w:p w14:paraId="01BDD004" w14:textId="77777777" w:rsidR="00292718" w:rsidRDefault="00000000">
      <w:r>
        <w:br w:type="page"/>
      </w:r>
    </w:p>
    <w:p w14:paraId="69E1DB81" w14:textId="77777777" w:rsidR="00292718" w:rsidRDefault="00000000">
      <w:pPr>
        <w:pStyle w:val="Heading1"/>
        <w:spacing w:before="320" w:after="120"/>
      </w:pPr>
      <w:r>
        <w:lastRenderedPageBreak/>
        <w:t>2. Architecture technique</w:t>
      </w:r>
    </w:p>
    <w:p w14:paraId="18AECA98" w14:textId="77777777" w:rsidR="00292718" w:rsidRDefault="00000000">
      <w:pPr>
        <w:pStyle w:val="Heading2"/>
        <w:spacing w:before="320"/>
      </w:pPr>
      <w:r>
        <w:t>2.1 Stack technologique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92718" w14:paraId="6E657C5D" w14:textId="77777777">
        <w:tblPrEx>
          <w:tblCellMar>
            <w:top w:w="0" w:type="dxa"/>
            <w:bottom w:w="0" w:type="dxa"/>
          </w:tblCellMar>
        </w:tblPrEx>
        <w:tc>
          <w:tcPr>
            <w:tcW w:w="2500" w:type="dxa"/>
            <w:shd w:val="clear" w:color="D9E1F2" w:fill="D9E1F2"/>
            <w:tcMar>
              <w:top w:w="80" w:type="dxa"/>
              <w:left w:w="120" w:type="dxa"/>
              <w:bottom w:w="80" w:type="dxa"/>
              <w:right w:w="120" w:type="dxa"/>
            </w:tcMar>
          </w:tcPr>
          <w:p w14:paraId="049EF4D3" w14:textId="77777777" w:rsidR="00292718" w:rsidRDefault="00000000">
            <w:r>
              <w:rPr>
                <w:b/>
                <w:bCs/>
                <w:color w:val="1F3864"/>
                <w:sz w:val="20"/>
                <w:szCs w:val="20"/>
              </w:rPr>
              <w:t>Composant</w:t>
            </w:r>
          </w:p>
        </w:tc>
        <w:tc>
          <w:tcPr>
            <w:tcW w:w="3500" w:type="dxa"/>
            <w:shd w:val="clear" w:color="D9E1F2" w:fill="D9E1F2"/>
            <w:tcMar>
              <w:top w:w="80" w:type="dxa"/>
              <w:left w:w="120" w:type="dxa"/>
              <w:bottom w:w="80" w:type="dxa"/>
              <w:right w:w="120" w:type="dxa"/>
            </w:tcMar>
          </w:tcPr>
          <w:p w14:paraId="612300B1" w14:textId="77777777" w:rsidR="00292718" w:rsidRDefault="00000000">
            <w:r>
              <w:rPr>
                <w:b/>
                <w:bCs/>
                <w:color w:val="1F3864"/>
                <w:sz w:val="20"/>
                <w:szCs w:val="20"/>
              </w:rPr>
              <w:t>Technologie</w:t>
            </w:r>
          </w:p>
        </w:tc>
        <w:tc>
          <w:tcPr>
            <w:tcW w:w="3360" w:type="dxa"/>
            <w:shd w:val="clear" w:color="D9E1F2" w:fill="D9E1F2"/>
            <w:tcMar>
              <w:top w:w="80" w:type="dxa"/>
              <w:left w:w="120" w:type="dxa"/>
              <w:bottom w:w="80" w:type="dxa"/>
              <w:right w:w="120" w:type="dxa"/>
            </w:tcMar>
          </w:tcPr>
          <w:p w14:paraId="16DE6F6E" w14:textId="77777777" w:rsidR="00292718" w:rsidRDefault="00000000">
            <w:r>
              <w:rPr>
                <w:b/>
                <w:bCs/>
                <w:color w:val="1F3864"/>
                <w:sz w:val="20"/>
                <w:szCs w:val="20"/>
              </w:rPr>
              <w:t>Rôle</w:t>
            </w:r>
          </w:p>
        </w:tc>
      </w:tr>
      <w:tr w:rsidR="00292718" w14:paraId="74112122"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4660FED6" w14:textId="77777777" w:rsidR="00292718" w:rsidRDefault="00000000">
            <w:r>
              <w:rPr>
                <w:sz w:val="20"/>
                <w:szCs w:val="20"/>
              </w:rPr>
              <w:t>Framework API</w:t>
            </w:r>
          </w:p>
        </w:tc>
        <w:tc>
          <w:tcPr>
            <w:tcW w:w="3500" w:type="dxa"/>
            <w:shd w:val="clear" w:color="F7FAFF" w:fill="F7FAFF"/>
            <w:tcMar>
              <w:top w:w="60" w:type="dxa"/>
              <w:left w:w="120" w:type="dxa"/>
              <w:bottom w:w="60" w:type="dxa"/>
              <w:right w:w="120" w:type="dxa"/>
            </w:tcMar>
          </w:tcPr>
          <w:p w14:paraId="121D25BF" w14:textId="77777777" w:rsidR="00292718" w:rsidRDefault="00000000">
            <w:r>
              <w:rPr>
                <w:sz w:val="20"/>
                <w:szCs w:val="20"/>
              </w:rPr>
              <w:t>FastAPI 0.100+</w:t>
            </w:r>
          </w:p>
        </w:tc>
        <w:tc>
          <w:tcPr>
            <w:tcW w:w="3360" w:type="dxa"/>
            <w:shd w:val="clear" w:color="F7FAFF" w:fill="F7FAFF"/>
            <w:tcMar>
              <w:top w:w="60" w:type="dxa"/>
              <w:left w:w="120" w:type="dxa"/>
              <w:bottom w:w="60" w:type="dxa"/>
              <w:right w:w="120" w:type="dxa"/>
            </w:tcMar>
          </w:tcPr>
          <w:p w14:paraId="033DC73D" w14:textId="77777777" w:rsidR="00292718" w:rsidRDefault="00000000">
            <w:r>
              <w:rPr>
                <w:sz w:val="20"/>
                <w:szCs w:val="20"/>
              </w:rPr>
              <w:t>Construction des endpoints REST, validation automatique des données d'entrée/sortie via Pydantic</w:t>
            </w:r>
          </w:p>
        </w:tc>
      </w:tr>
      <w:tr w:rsidR="00292718" w14:paraId="5D47BDB7"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50311B7A" w14:textId="77777777" w:rsidR="00292718" w:rsidRDefault="00000000">
            <w:r>
              <w:rPr>
                <w:sz w:val="20"/>
                <w:szCs w:val="20"/>
              </w:rPr>
              <w:t>Serveur ASGI</w:t>
            </w:r>
          </w:p>
        </w:tc>
        <w:tc>
          <w:tcPr>
            <w:tcW w:w="3500" w:type="dxa"/>
            <w:shd w:val="clear" w:color="FFFFFF" w:fill="FFFFFF"/>
            <w:tcMar>
              <w:top w:w="60" w:type="dxa"/>
              <w:left w:w="120" w:type="dxa"/>
              <w:bottom w:w="60" w:type="dxa"/>
              <w:right w:w="120" w:type="dxa"/>
            </w:tcMar>
          </w:tcPr>
          <w:p w14:paraId="06F7E71F" w14:textId="77777777" w:rsidR="00292718" w:rsidRDefault="00000000">
            <w:r>
              <w:rPr>
                <w:sz w:val="20"/>
                <w:szCs w:val="20"/>
              </w:rPr>
              <w:t>Uvicorn</w:t>
            </w:r>
          </w:p>
        </w:tc>
        <w:tc>
          <w:tcPr>
            <w:tcW w:w="3360" w:type="dxa"/>
            <w:shd w:val="clear" w:color="FFFFFF" w:fill="FFFFFF"/>
            <w:tcMar>
              <w:top w:w="60" w:type="dxa"/>
              <w:left w:w="120" w:type="dxa"/>
              <w:bottom w:w="60" w:type="dxa"/>
              <w:right w:w="120" w:type="dxa"/>
            </w:tcMar>
          </w:tcPr>
          <w:p w14:paraId="6F6A54E5" w14:textId="77777777" w:rsidR="00292718" w:rsidRDefault="00000000">
            <w:r>
              <w:rPr>
                <w:sz w:val="20"/>
                <w:szCs w:val="20"/>
              </w:rPr>
              <w:t>Serveur asynchrone haute performance, rechargement automatique en développement (--reload)</w:t>
            </w:r>
          </w:p>
        </w:tc>
      </w:tr>
      <w:tr w:rsidR="00292718" w14:paraId="5AB7A0C1"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2445FE4F" w14:textId="77777777" w:rsidR="00292718" w:rsidRDefault="00000000">
            <w:r>
              <w:rPr>
                <w:sz w:val="20"/>
                <w:szCs w:val="20"/>
              </w:rPr>
              <w:t>Modèle ML</w:t>
            </w:r>
          </w:p>
        </w:tc>
        <w:tc>
          <w:tcPr>
            <w:tcW w:w="3500" w:type="dxa"/>
            <w:shd w:val="clear" w:color="F7FAFF" w:fill="F7FAFF"/>
            <w:tcMar>
              <w:top w:w="60" w:type="dxa"/>
              <w:left w:w="120" w:type="dxa"/>
              <w:bottom w:w="60" w:type="dxa"/>
              <w:right w:w="120" w:type="dxa"/>
            </w:tcMar>
          </w:tcPr>
          <w:p w14:paraId="2C39D499" w14:textId="77777777" w:rsidR="00292718" w:rsidRDefault="00000000">
            <w:r>
              <w:rPr>
                <w:sz w:val="20"/>
                <w:szCs w:val="20"/>
              </w:rPr>
              <w:t>Joblib (.pkl)</w:t>
            </w:r>
          </w:p>
        </w:tc>
        <w:tc>
          <w:tcPr>
            <w:tcW w:w="3360" w:type="dxa"/>
            <w:shd w:val="clear" w:color="F7FAFF" w:fill="F7FAFF"/>
            <w:tcMar>
              <w:top w:w="60" w:type="dxa"/>
              <w:left w:w="120" w:type="dxa"/>
              <w:bottom w:w="60" w:type="dxa"/>
              <w:right w:w="120" w:type="dxa"/>
            </w:tcMar>
          </w:tcPr>
          <w:p w14:paraId="419DB864" w14:textId="77777777" w:rsidR="00292718" w:rsidRDefault="00000000">
            <w:r>
              <w:rPr>
                <w:sz w:val="20"/>
                <w:szCs w:val="20"/>
              </w:rPr>
              <w:t>Chargement des fichiers sentiment_model.pkl et vectorizer.pkl produits en Étape 3</w:t>
            </w:r>
          </w:p>
        </w:tc>
      </w:tr>
      <w:tr w:rsidR="00292718" w14:paraId="57C635C0"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519EF071" w14:textId="77777777" w:rsidR="00292718" w:rsidRDefault="00000000">
            <w:r>
              <w:rPr>
                <w:sz w:val="20"/>
                <w:szCs w:val="20"/>
              </w:rPr>
              <w:t>Base de données</w:t>
            </w:r>
          </w:p>
        </w:tc>
        <w:tc>
          <w:tcPr>
            <w:tcW w:w="3500" w:type="dxa"/>
            <w:shd w:val="clear" w:color="FFFFFF" w:fill="FFFFFF"/>
            <w:tcMar>
              <w:top w:w="60" w:type="dxa"/>
              <w:left w:w="120" w:type="dxa"/>
              <w:bottom w:w="60" w:type="dxa"/>
              <w:right w:w="120" w:type="dxa"/>
            </w:tcMar>
          </w:tcPr>
          <w:p w14:paraId="597B0135" w14:textId="77777777" w:rsidR="00292718" w:rsidRDefault="00000000">
            <w:r>
              <w:rPr>
                <w:sz w:val="20"/>
                <w:szCs w:val="20"/>
              </w:rPr>
              <w:t>PostgreSQL (psycopg2)</w:t>
            </w:r>
          </w:p>
        </w:tc>
        <w:tc>
          <w:tcPr>
            <w:tcW w:w="3360" w:type="dxa"/>
            <w:shd w:val="clear" w:color="FFFFFF" w:fill="FFFFFF"/>
            <w:tcMar>
              <w:top w:w="60" w:type="dxa"/>
              <w:left w:w="120" w:type="dxa"/>
              <w:bottom w:w="60" w:type="dxa"/>
              <w:right w:w="120" w:type="dxa"/>
            </w:tcMar>
          </w:tcPr>
          <w:p w14:paraId="5EEA2625" w14:textId="77777777" w:rsidR="00292718" w:rsidRDefault="00000000">
            <w:r>
              <w:rPr>
                <w:sz w:val="20"/>
                <w:szCs w:val="20"/>
              </w:rPr>
              <w:t>Lecture des statistiques entreprises (trustscore, avis) pour les endpoints /companies et /stats</w:t>
            </w:r>
          </w:p>
        </w:tc>
      </w:tr>
      <w:tr w:rsidR="00292718" w14:paraId="2F81E7BB"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6A08FE8F" w14:textId="77777777" w:rsidR="00292718" w:rsidRDefault="00000000">
            <w:r>
              <w:rPr>
                <w:sz w:val="20"/>
                <w:szCs w:val="20"/>
              </w:rPr>
              <w:t>Sécurité</w:t>
            </w:r>
          </w:p>
        </w:tc>
        <w:tc>
          <w:tcPr>
            <w:tcW w:w="3500" w:type="dxa"/>
            <w:shd w:val="clear" w:color="F7FAFF" w:fill="F7FAFF"/>
            <w:tcMar>
              <w:top w:w="60" w:type="dxa"/>
              <w:left w:w="120" w:type="dxa"/>
              <w:bottom w:w="60" w:type="dxa"/>
              <w:right w:w="120" w:type="dxa"/>
            </w:tcMar>
          </w:tcPr>
          <w:p w14:paraId="761A9ECB" w14:textId="77777777" w:rsidR="00292718" w:rsidRDefault="00000000">
            <w:r>
              <w:rPr>
                <w:sz w:val="20"/>
                <w:szCs w:val="20"/>
              </w:rPr>
              <w:t>Python-dotenv</w:t>
            </w:r>
          </w:p>
        </w:tc>
        <w:tc>
          <w:tcPr>
            <w:tcW w:w="3360" w:type="dxa"/>
            <w:shd w:val="clear" w:color="F7FAFF" w:fill="F7FAFF"/>
            <w:tcMar>
              <w:top w:w="60" w:type="dxa"/>
              <w:left w:w="120" w:type="dxa"/>
              <w:bottom w:w="60" w:type="dxa"/>
              <w:right w:w="120" w:type="dxa"/>
            </w:tcMar>
          </w:tcPr>
          <w:p w14:paraId="764AD2B2" w14:textId="77777777" w:rsidR="00292718" w:rsidRDefault="00000000">
            <w:r>
              <w:rPr>
                <w:sz w:val="20"/>
                <w:szCs w:val="20"/>
              </w:rPr>
              <w:t>Chargement des credentials PostgreSQL depuis un fichier .env (jamais committé sur GitHub)</w:t>
            </w:r>
          </w:p>
        </w:tc>
      </w:tr>
      <w:tr w:rsidR="00292718" w14:paraId="16E48B9C"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25A3CE85" w14:textId="77777777" w:rsidR="00292718" w:rsidRDefault="00000000">
            <w:r>
              <w:rPr>
                <w:sz w:val="20"/>
                <w:szCs w:val="20"/>
              </w:rPr>
              <w:t>CORS</w:t>
            </w:r>
          </w:p>
        </w:tc>
        <w:tc>
          <w:tcPr>
            <w:tcW w:w="3500" w:type="dxa"/>
            <w:shd w:val="clear" w:color="FFFFFF" w:fill="FFFFFF"/>
            <w:tcMar>
              <w:top w:w="60" w:type="dxa"/>
              <w:left w:w="120" w:type="dxa"/>
              <w:bottom w:w="60" w:type="dxa"/>
              <w:right w:w="120" w:type="dxa"/>
            </w:tcMar>
          </w:tcPr>
          <w:p w14:paraId="18369923" w14:textId="77777777" w:rsidR="00292718" w:rsidRDefault="00000000">
            <w:r>
              <w:rPr>
                <w:sz w:val="20"/>
                <w:szCs w:val="20"/>
              </w:rPr>
              <w:t>FastAPI CORSMiddleware</w:t>
            </w:r>
          </w:p>
        </w:tc>
        <w:tc>
          <w:tcPr>
            <w:tcW w:w="3360" w:type="dxa"/>
            <w:shd w:val="clear" w:color="FFFFFF" w:fill="FFFFFF"/>
            <w:tcMar>
              <w:top w:w="60" w:type="dxa"/>
              <w:left w:w="120" w:type="dxa"/>
              <w:bottom w:w="60" w:type="dxa"/>
              <w:right w:w="120" w:type="dxa"/>
            </w:tcMar>
          </w:tcPr>
          <w:p w14:paraId="019D9EDF" w14:textId="77777777" w:rsidR="00292718" w:rsidRDefault="00000000">
            <w:r>
              <w:rPr>
                <w:sz w:val="20"/>
                <w:szCs w:val="20"/>
              </w:rPr>
              <w:t>Autorisation des appels depuis la page de démo HTML (localhost et toute origine)</w:t>
            </w:r>
          </w:p>
        </w:tc>
      </w:tr>
      <w:tr w:rsidR="00292718" w14:paraId="5D39BE15"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58CC94CC" w14:textId="77777777" w:rsidR="00292718" w:rsidRDefault="00000000">
            <w:r>
              <w:rPr>
                <w:sz w:val="20"/>
                <w:szCs w:val="20"/>
              </w:rPr>
              <w:t>Tests</w:t>
            </w:r>
          </w:p>
        </w:tc>
        <w:tc>
          <w:tcPr>
            <w:tcW w:w="3500" w:type="dxa"/>
            <w:shd w:val="clear" w:color="F7FAFF" w:fill="F7FAFF"/>
            <w:tcMar>
              <w:top w:w="60" w:type="dxa"/>
              <w:left w:w="120" w:type="dxa"/>
              <w:bottom w:w="60" w:type="dxa"/>
              <w:right w:w="120" w:type="dxa"/>
            </w:tcMar>
          </w:tcPr>
          <w:p w14:paraId="3B753322" w14:textId="77777777" w:rsidR="00292718" w:rsidRDefault="00000000">
            <w:r>
              <w:rPr>
                <w:sz w:val="20"/>
                <w:szCs w:val="20"/>
              </w:rPr>
              <w:t>Pytest + httpx</w:t>
            </w:r>
          </w:p>
        </w:tc>
        <w:tc>
          <w:tcPr>
            <w:tcW w:w="3360" w:type="dxa"/>
            <w:shd w:val="clear" w:color="F7FAFF" w:fill="F7FAFF"/>
            <w:tcMar>
              <w:top w:w="60" w:type="dxa"/>
              <w:left w:w="120" w:type="dxa"/>
              <w:bottom w:w="60" w:type="dxa"/>
              <w:right w:w="120" w:type="dxa"/>
            </w:tcMar>
          </w:tcPr>
          <w:p w14:paraId="1A37796B" w14:textId="77777777" w:rsidR="00292718" w:rsidRDefault="00000000">
            <w:r>
              <w:rPr>
                <w:sz w:val="20"/>
                <w:szCs w:val="20"/>
              </w:rPr>
              <w:t>Suite de 30 tests automatisés, exécution sans démarrer uvicorn (TestClient)</w:t>
            </w:r>
          </w:p>
        </w:tc>
      </w:tr>
    </w:tbl>
    <w:p w14:paraId="0B3E1F06" w14:textId="77777777" w:rsidR="00292718" w:rsidRDefault="00292718">
      <w:pPr>
        <w:spacing w:before="200"/>
      </w:pPr>
    </w:p>
    <w:p w14:paraId="6938D22A" w14:textId="77777777" w:rsidR="00292718" w:rsidRDefault="00000000">
      <w:pPr>
        <w:pStyle w:val="Heading2"/>
        <w:spacing w:before="320"/>
      </w:pPr>
      <w:r>
        <w:t>2.2 Structure des fichiers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1D82A08F"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43E37CCF" w14:textId="77777777" w:rsidR="00292718" w:rsidRDefault="00000000">
            <w:pPr>
              <w:spacing w:before="20" w:after="20"/>
              <w:ind w:left="200"/>
            </w:pPr>
            <w:r>
              <w:rPr>
                <w:rFonts w:ascii="Courier New" w:eastAsia="Courier New" w:hAnsi="Courier New" w:cs="Courier New"/>
                <w:color w:val="0C3547"/>
                <w:sz w:val="20"/>
                <w:szCs w:val="20"/>
              </w:rPr>
              <w:t>Etape 4/</w:t>
            </w:r>
          </w:p>
          <w:p w14:paraId="0937EC17" w14:textId="77777777" w:rsidR="00292718" w:rsidRDefault="00000000">
            <w:pPr>
              <w:spacing w:before="20" w:after="20"/>
              <w:ind w:left="200"/>
            </w:pPr>
            <w:r>
              <w:rPr>
                <w:rFonts w:ascii="Courier New" w:eastAsia="Courier New" w:hAnsi="Courier New" w:cs="Courier New"/>
                <w:color w:val="0C3547"/>
                <w:sz w:val="20"/>
                <w:szCs w:val="20"/>
              </w:rPr>
              <w:t>├── main.py              ← API FastAPI (4 endpoints)</w:t>
            </w:r>
          </w:p>
          <w:p w14:paraId="4168EE7F"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test_main.py         ← Suite pytest (30 tests)</w:t>
            </w:r>
          </w:p>
          <w:p w14:paraId="71924431" w14:textId="77777777" w:rsidR="00292718" w:rsidRDefault="00000000">
            <w:pPr>
              <w:spacing w:before="20" w:after="20"/>
              <w:ind w:left="200"/>
            </w:pPr>
            <w:r>
              <w:rPr>
                <w:rFonts w:ascii="Courier New" w:eastAsia="Courier New" w:hAnsi="Courier New" w:cs="Courier New"/>
                <w:color w:val="0C3547"/>
                <w:sz w:val="20"/>
                <w:szCs w:val="20"/>
              </w:rPr>
              <w:t>├── demo.html            ← Page de démonstration</w:t>
            </w:r>
          </w:p>
          <w:p w14:paraId="134F05A3" w14:textId="77777777" w:rsidR="00292718" w:rsidRDefault="00000000">
            <w:pPr>
              <w:spacing w:before="20" w:after="20"/>
              <w:ind w:left="200"/>
            </w:pPr>
            <w:r>
              <w:rPr>
                <w:rFonts w:ascii="Courier New" w:eastAsia="Courier New" w:hAnsi="Courier New" w:cs="Courier New"/>
                <w:color w:val="0C3547"/>
                <w:sz w:val="20"/>
                <w:szCs w:val="20"/>
              </w:rPr>
              <w:t>├── sentiment_model.pkl  ← Modèle LogisticRegression (Étape 3)</w:t>
            </w:r>
          </w:p>
          <w:p w14:paraId="5997FF2D" w14:textId="77777777" w:rsidR="00292718" w:rsidRDefault="00000000">
            <w:pPr>
              <w:spacing w:before="20" w:after="20"/>
              <w:ind w:left="200"/>
            </w:pPr>
            <w:r>
              <w:rPr>
                <w:rFonts w:ascii="Courier New" w:eastAsia="Courier New" w:hAnsi="Courier New" w:cs="Courier New"/>
                <w:color w:val="0C3547"/>
                <w:sz w:val="20"/>
                <w:szCs w:val="20"/>
              </w:rPr>
              <w:t>├── vectorizer.pkl       ← Vectoriseur TF-IDF (Étape 3)</w:t>
            </w:r>
          </w:p>
          <w:p w14:paraId="37254DB2" w14:textId="77777777" w:rsidR="00292718" w:rsidRDefault="00000000">
            <w:pPr>
              <w:spacing w:before="20" w:after="20"/>
              <w:ind w:left="200"/>
            </w:pPr>
            <w:r>
              <w:rPr>
                <w:rFonts w:ascii="Courier New" w:eastAsia="Courier New" w:hAnsi="Courier New" w:cs="Courier New"/>
                <w:color w:val="0C3547"/>
                <w:sz w:val="20"/>
                <w:szCs w:val="20"/>
              </w:rPr>
              <w:t>├── .env                 ← Credentials PostgreSQL (NON versionné)</w:t>
            </w:r>
          </w:p>
          <w:p w14:paraId="2D22722B" w14:textId="77777777" w:rsidR="00292718" w:rsidRDefault="00000000">
            <w:pPr>
              <w:spacing w:before="20" w:after="20"/>
              <w:ind w:left="200"/>
            </w:pPr>
            <w:r>
              <w:rPr>
                <w:rFonts w:ascii="Courier New" w:eastAsia="Courier New" w:hAnsi="Courier New" w:cs="Courier New"/>
                <w:color w:val="0C3547"/>
                <w:sz w:val="20"/>
                <w:szCs w:val="20"/>
              </w:rPr>
              <w:t>└── requirements.txt     ← Dépendances Python</w:t>
            </w:r>
          </w:p>
        </w:tc>
      </w:tr>
    </w:tbl>
    <w:p w14:paraId="3756459F" w14:textId="77777777" w:rsidR="00292718" w:rsidRDefault="00292718">
      <w:pPr>
        <w:spacing w:before="200"/>
      </w:pPr>
    </w:p>
    <w:p w14:paraId="03B9BD08" w14:textId="77777777" w:rsidR="00292718" w:rsidRDefault="00000000">
      <w:pPr>
        <w:pStyle w:val="Heading2"/>
        <w:spacing w:before="320"/>
      </w:pPr>
      <w:r>
        <w:t>2.3 Flux de données</w:t>
      </w:r>
    </w:p>
    <w:p w14:paraId="07958E56" w14:textId="77777777" w:rsidR="00292718" w:rsidRDefault="00000000">
      <w:pPr>
        <w:spacing w:before="80" w:after="80"/>
      </w:pPr>
      <w:r>
        <w:lastRenderedPageBreak/>
        <w:t>Le diagramme ci-dessous décrit le flux complet d'une requête de prédiction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rsidRPr="005514FC" w14:paraId="3B81CA45"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0F823616" w14:textId="77777777" w:rsidR="00292718" w:rsidRDefault="00000000">
            <w:pPr>
              <w:spacing w:before="20" w:after="20"/>
              <w:ind w:left="200"/>
            </w:pPr>
            <w:r>
              <w:rPr>
                <w:rFonts w:ascii="Courier New" w:eastAsia="Courier New" w:hAnsi="Courier New" w:cs="Courier New"/>
                <w:color w:val="0C3547"/>
                <w:sz w:val="20"/>
                <w:szCs w:val="20"/>
              </w:rPr>
              <w:t>Client HTTP (navigateur / curl / demo.html)</w:t>
            </w:r>
          </w:p>
          <w:p w14:paraId="1161B05A" w14:textId="77777777" w:rsidR="00292718" w:rsidRDefault="00000000">
            <w:pPr>
              <w:spacing w:before="20" w:after="20"/>
              <w:ind w:left="200"/>
            </w:pPr>
            <w:r>
              <w:rPr>
                <w:rFonts w:ascii="Courier New" w:eastAsia="Courier New" w:hAnsi="Courier New" w:cs="Courier New"/>
                <w:color w:val="0C3547"/>
                <w:sz w:val="20"/>
                <w:szCs w:val="20"/>
              </w:rPr>
              <w:t xml:space="preserve">       │  POST /predict  {"texte": "Livraison rapide !"}</w:t>
            </w:r>
          </w:p>
          <w:p w14:paraId="6BB735AC" w14:textId="77777777" w:rsidR="00292718" w:rsidRDefault="00000000">
            <w:pPr>
              <w:spacing w:before="20" w:after="20"/>
              <w:ind w:left="200"/>
            </w:pPr>
            <w:r>
              <w:rPr>
                <w:rFonts w:ascii="Courier New" w:eastAsia="Courier New" w:hAnsi="Courier New" w:cs="Courier New"/>
                <w:color w:val="0C3547"/>
                <w:sz w:val="20"/>
                <w:szCs w:val="20"/>
              </w:rPr>
              <w:t xml:space="preserve">       ▼</w:t>
            </w:r>
          </w:p>
          <w:p w14:paraId="6E93048A" w14:textId="77777777" w:rsidR="00292718" w:rsidRDefault="00000000">
            <w:pPr>
              <w:spacing w:before="20" w:after="20"/>
              <w:ind w:left="200"/>
            </w:pPr>
            <w:r>
              <w:rPr>
                <w:rFonts w:ascii="Courier New" w:eastAsia="Courier New" w:hAnsi="Courier New" w:cs="Courier New"/>
                <w:color w:val="0C3547"/>
                <w:sz w:val="20"/>
                <w:szCs w:val="20"/>
              </w:rPr>
              <w:t>FastAPI (main.py)</w:t>
            </w:r>
          </w:p>
          <w:p w14:paraId="1922021E" w14:textId="77777777" w:rsidR="00292718" w:rsidRDefault="00000000">
            <w:pPr>
              <w:spacing w:before="20" w:after="20"/>
              <w:ind w:left="200"/>
            </w:pPr>
            <w:r>
              <w:rPr>
                <w:rFonts w:ascii="Courier New" w:eastAsia="Courier New" w:hAnsi="Courier New" w:cs="Courier New"/>
                <w:color w:val="0C3547"/>
                <w:sz w:val="20"/>
                <w:szCs w:val="20"/>
              </w:rPr>
              <w:t xml:space="preserve">   ├── Validation Pydantic : champ "texte" obligatoire (str)</w:t>
            </w:r>
          </w:p>
          <w:p w14:paraId="48B80699" w14:textId="77777777" w:rsidR="00292718" w:rsidRPr="005514FC" w:rsidRDefault="00000000">
            <w:pPr>
              <w:spacing w:before="20" w:after="20"/>
              <w:ind w:left="200"/>
              <w:rPr>
                <w:lang w:val="en-US"/>
              </w:rPr>
            </w:pPr>
            <w:r>
              <w:rPr>
                <w:rFonts w:ascii="Courier New" w:eastAsia="Courier New" w:hAnsi="Courier New" w:cs="Courier New"/>
                <w:color w:val="0C3547"/>
                <w:sz w:val="20"/>
                <w:szCs w:val="20"/>
              </w:rPr>
              <w:t xml:space="preserve">   </w:t>
            </w:r>
            <w:r w:rsidRPr="005514FC">
              <w:rPr>
                <w:rFonts w:ascii="Courier New" w:eastAsia="Courier New" w:hAnsi="Courier New" w:cs="Courier New"/>
                <w:color w:val="0C3547"/>
                <w:sz w:val="20"/>
                <w:szCs w:val="20"/>
                <w:lang w:val="en-US"/>
              </w:rPr>
              <w:t>├── vectorizer.pkl  →  Transformation TF-IDF (1000 features, ngram 1-2)</w:t>
            </w:r>
          </w:p>
          <w:p w14:paraId="56E20348" w14:textId="77777777" w:rsidR="00292718" w:rsidRDefault="00000000">
            <w:pPr>
              <w:spacing w:before="20" w:after="20"/>
              <w:ind w:left="200"/>
            </w:pPr>
            <w:r w:rsidRPr="005514FC">
              <w:rPr>
                <w:rFonts w:ascii="Courier New" w:eastAsia="Courier New" w:hAnsi="Courier New" w:cs="Courier New"/>
                <w:color w:val="0C3547"/>
                <w:sz w:val="20"/>
                <w:szCs w:val="20"/>
                <w:lang w:val="en-US"/>
              </w:rPr>
              <w:t xml:space="preserve">   </w:t>
            </w:r>
            <w:r>
              <w:rPr>
                <w:rFonts w:ascii="Courier New" w:eastAsia="Courier New" w:hAnsi="Courier New" w:cs="Courier New"/>
                <w:color w:val="0C3547"/>
                <w:sz w:val="20"/>
                <w:szCs w:val="20"/>
              </w:rPr>
              <w:t>├── sentiment_model.pkl  →  predict_proba([vecteur])</w:t>
            </w:r>
          </w:p>
          <w:p w14:paraId="37A4C9FB" w14:textId="77777777" w:rsidR="00292718" w:rsidRDefault="00000000">
            <w:pPr>
              <w:spacing w:before="20" w:after="20"/>
              <w:ind w:left="200"/>
            </w:pPr>
            <w:r>
              <w:rPr>
                <w:rFonts w:ascii="Courier New" w:eastAsia="Courier New" w:hAnsi="Courier New" w:cs="Courier New"/>
                <w:color w:val="0C3547"/>
                <w:sz w:val="20"/>
                <w:szCs w:val="20"/>
              </w:rPr>
              <w:t xml:space="preserve">   └── Réponse JSON : {"sentiment": "positif", "confiance": 0.72, "texte": "..."}</w:t>
            </w:r>
          </w:p>
          <w:p w14:paraId="47E58071" w14:textId="77777777" w:rsidR="00292718" w:rsidRDefault="00292718">
            <w:pPr>
              <w:spacing w:before="20" w:after="20"/>
              <w:ind w:left="200"/>
            </w:pPr>
          </w:p>
          <w:p w14:paraId="4A7D5C39"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Client HTTP (navigateur / curl)</w:t>
            </w:r>
          </w:p>
          <w:p w14:paraId="4647C322"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  GET /companies?categorie=atm&amp;limit=10</w:t>
            </w:r>
          </w:p>
          <w:p w14:paraId="4A15D3AE"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w:t>
            </w:r>
          </w:p>
          <w:p w14:paraId="42669C5E"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FastAPI (main.py)</w:t>
            </w:r>
          </w:p>
          <w:p w14:paraId="75899A09"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 Connexion PostgreSQL via psycopg2 + .env</w:t>
            </w:r>
          </w:p>
          <w:p w14:paraId="3AE74DF2"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 Requête SQL : SELECT e.nom, c.nom AS categorie, s.trustscore ...</w:t>
            </w:r>
          </w:p>
          <w:p w14:paraId="56A60E5C"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 Réponse JSON : {"total": 10, "filtres": {...}, "companies": [...]}</w:t>
            </w:r>
          </w:p>
        </w:tc>
      </w:tr>
    </w:tbl>
    <w:p w14:paraId="7D3993A7" w14:textId="77777777" w:rsidR="00292718" w:rsidRPr="005514FC" w:rsidRDefault="00000000">
      <w:pPr>
        <w:rPr>
          <w:lang w:val="en-US"/>
        </w:rPr>
      </w:pPr>
      <w:r w:rsidRPr="005514FC">
        <w:rPr>
          <w:lang w:val="en-US"/>
        </w:rPr>
        <w:br w:type="page"/>
      </w:r>
    </w:p>
    <w:p w14:paraId="24E25EA9" w14:textId="77777777" w:rsidR="00292718" w:rsidRDefault="00000000">
      <w:pPr>
        <w:pStyle w:val="Heading1"/>
        <w:spacing w:before="320" w:after="120"/>
      </w:pPr>
      <w:r>
        <w:lastRenderedPageBreak/>
        <w:t>3. Description détaillée des endpoints</w:t>
      </w:r>
    </w:p>
    <w:p w14:paraId="1B564FF0" w14:textId="77777777" w:rsidR="00292718" w:rsidRDefault="00000000">
      <w:pPr>
        <w:pStyle w:val="Heading2"/>
        <w:spacing w:before="320"/>
      </w:pPr>
      <w:r>
        <w:t>3.1  GET /  — Santé de l'API</w:t>
      </w:r>
    </w:p>
    <w:p w14:paraId="59457C28" w14:textId="77777777" w:rsidR="00292718" w:rsidRDefault="00000000">
      <w:pPr>
        <w:spacing w:before="80" w:after="80"/>
      </w:pPr>
      <w:r>
        <w:t>Cet endpoint est le point d'entrée minimal. Il permet de vérifier que l'API est en ligne et que le modèle ML a été chargé avec succès.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92718" w14:paraId="2F266273" w14:textId="77777777">
        <w:tblPrEx>
          <w:tblCellMar>
            <w:top w:w="0" w:type="dxa"/>
            <w:bottom w:w="0" w:type="dxa"/>
          </w:tblCellMar>
        </w:tblPrEx>
        <w:tc>
          <w:tcPr>
            <w:tcW w:w="3000" w:type="dxa"/>
            <w:shd w:val="clear" w:color="D9E1F2" w:fill="D9E1F2"/>
            <w:tcMar>
              <w:top w:w="80" w:type="dxa"/>
              <w:left w:w="120" w:type="dxa"/>
              <w:bottom w:w="80" w:type="dxa"/>
              <w:right w:w="120" w:type="dxa"/>
            </w:tcMar>
          </w:tcPr>
          <w:p w14:paraId="59B8FFCB" w14:textId="77777777" w:rsidR="00292718" w:rsidRDefault="00000000">
            <w:r>
              <w:rPr>
                <w:b/>
                <w:bCs/>
                <w:color w:val="1F3864"/>
                <w:sz w:val="20"/>
                <w:szCs w:val="20"/>
              </w:rPr>
              <w:t>Attribut</w:t>
            </w:r>
          </w:p>
        </w:tc>
        <w:tc>
          <w:tcPr>
            <w:tcW w:w="6360" w:type="dxa"/>
            <w:shd w:val="clear" w:color="D9E1F2" w:fill="D9E1F2"/>
            <w:tcMar>
              <w:top w:w="80" w:type="dxa"/>
              <w:left w:w="120" w:type="dxa"/>
              <w:bottom w:w="80" w:type="dxa"/>
              <w:right w:w="120" w:type="dxa"/>
            </w:tcMar>
          </w:tcPr>
          <w:p w14:paraId="2939F2DA" w14:textId="77777777" w:rsidR="00292718" w:rsidRDefault="00000000">
            <w:r>
              <w:rPr>
                <w:b/>
                <w:bCs/>
                <w:color w:val="1F3864"/>
                <w:sz w:val="20"/>
                <w:szCs w:val="20"/>
              </w:rPr>
              <w:t>Valeur</w:t>
            </w:r>
          </w:p>
        </w:tc>
      </w:tr>
      <w:tr w:rsidR="00292718" w14:paraId="0F02CCCA"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6E9B93AA" w14:textId="77777777" w:rsidR="00292718" w:rsidRDefault="00000000">
            <w:r>
              <w:rPr>
                <w:sz w:val="20"/>
                <w:szCs w:val="20"/>
              </w:rPr>
              <w:t>Méthode HTTP</w:t>
            </w:r>
          </w:p>
        </w:tc>
        <w:tc>
          <w:tcPr>
            <w:tcW w:w="6360" w:type="dxa"/>
            <w:shd w:val="clear" w:color="F7FAFF" w:fill="F7FAFF"/>
            <w:tcMar>
              <w:top w:w="60" w:type="dxa"/>
              <w:left w:w="120" w:type="dxa"/>
              <w:bottom w:w="60" w:type="dxa"/>
              <w:right w:w="120" w:type="dxa"/>
            </w:tcMar>
          </w:tcPr>
          <w:p w14:paraId="617CE24F" w14:textId="77777777" w:rsidR="00292718" w:rsidRDefault="00000000">
            <w:r>
              <w:rPr>
                <w:sz w:val="20"/>
                <w:szCs w:val="20"/>
              </w:rPr>
              <w:t>GET</w:t>
            </w:r>
          </w:p>
        </w:tc>
      </w:tr>
      <w:tr w:rsidR="00292718" w14:paraId="1A266675"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79771DEC" w14:textId="77777777" w:rsidR="00292718" w:rsidRDefault="00000000">
            <w:r>
              <w:rPr>
                <w:sz w:val="20"/>
                <w:szCs w:val="20"/>
              </w:rPr>
              <w:t>URL</w:t>
            </w:r>
          </w:p>
        </w:tc>
        <w:tc>
          <w:tcPr>
            <w:tcW w:w="6360" w:type="dxa"/>
            <w:shd w:val="clear" w:color="FFFFFF" w:fill="FFFFFF"/>
            <w:tcMar>
              <w:top w:w="60" w:type="dxa"/>
              <w:left w:w="120" w:type="dxa"/>
              <w:bottom w:w="60" w:type="dxa"/>
              <w:right w:w="120" w:type="dxa"/>
            </w:tcMar>
          </w:tcPr>
          <w:p w14:paraId="69C3DDF1" w14:textId="77777777" w:rsidR="00292718" w:rsidRDefault="00000000">
            <w:r>
              <w:rPr>
                <w:sz w:val="20"/>
                <w:szCs w:val="20"/>
              </w:rPr>
              <w:t>/</w:t>
            </w:r>
          </w:p>
        </w:tc>
      </w:tr>
      <w:tr w:rsidR="00292718" w14:paraId="0915C490"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4E354C4D" w14:textId="77777777" w:rsidR="00292718" w:rsidRDefault="00000000">
            <w:r>
              <w:rPr>
                <w:sz w:val="20"/>
                <w:szCs w:val="20"/>
              </w:rPr>
              <w:t>Authentification</w:t>
            </w:r>
          </w:p>
        </w:tc>
        <w:tc>
          <w:tcPr>
            <w:tcW w:w="6360" w:type="dxa"/>
            <w:shd w:val="clear" w:color="F7FAFF" w:fill="F7FAFF"/>
            <w:tcMar>
              <w:top w:w="60" w:type="dxa"/>
              <w:left w:w="120" w:type="dxa"/>
              <w:bottom w:w="60" w:type="dxa"/>
              <w:right w:w="120" w:type="dxa"/>
            </w:tcMar>
          </w:tcPr>
          <w:p w14:paraId="6DBD0FD8" w14:textId="77777777" w:rsidR="00292718" w:rsidRDefault="00000000">
            <w:r>
              <w:rPr>
                <w:sz w:val="20"/>
                <w:szCs w:val="20"/>
              </w:rPr>
              <w:t>Aucune</w:t>
            </w:r>
          </w:p>
        </w:tc>
      </w:tr>
      <w:tr w:rsidR="00292718" w14:paraId="2F01E07A"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23227BCA" w14:textId="77777777" w:rsidR="00292718" w:rsidRDefault="00000000">
            <w:r>
              <w:rPr>
                <w:sz w:val="20"/>
                <w:szCs w:val="20"/>
              </w:rPr>
              <w:t>Corps de requête</w:t>
            </w:r>
          </w:p>
        </w:tc>
        <w:tc>
          <w:tcPr>
            <w:tcW w:w="6360" w:type="dxa"/>
            <w:shd w:val="clear" w:color="FFFFFF" w:fill="FFFFFF"/>
            <w:tcMar>
              <w:top w:w="60" w:type="dxa"/>
              <w:left w:w="120" w:type="dxa"/>
              <w:bottom w:w="60" w:type="dxa"/>
              <w:right w:w="120" w:type="dxa"/>
            </w:tcMar>
          </w:tcPr>
          <w:p w14:paraId="7CF3C60D" w14:textId="77777777" w:rsidR="00292718" w:rsidRDefault="00000000">
            <w:r>
              <w:rPr>
                <w:sz w:val="20"/>
                <w:szCs w:val="20"/>
              </w:rPr>
              <w:t>Aucun</w:t>
            </w:r>
          </w:p>
        </w:tc>
      </w:tr>
      <w:tr w:rsidR="00292718" w14:paraId="12C350E8"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760D769E" w14:textId="77777777" w:rsidR="00292718" w:rsidRDefault="00000000">
            <w:r>
              <w:rPr>
                <w:sz w:val="20"/>
                <w:szCs w:val="20"/>
              </w:rPr>
              <w:t>Code de réponse</w:t>
            </w:r>
          </w:p>
        </w:tc>
        <w:tc>
          <w:tcPr>
            <w:tcW w:w="6360" w:type="dxa"/>
            <w:shd w:val="clear" w:color="F7FAFF" w:fill="F7FAFF"/>
            <w:tcMar>
              <w:top w:w="60" w:type="dxa"/>
              <w:left w:w="120" w:type="dxa"/>
              <w:bottom w:w="60" w:type="dxa"/>
              <w:right w:w="120" w:type="dxa"/>
            </w:tcMar>
          </w:tcPr>
          <w:p w14:paraId="7D8C847B" w14:textId="77777777" w:rsidR="00292718" w:rsidRDefault="00000000">
            <w:r>
              <w:rPr>
                <w:sz w:val="20"/>
                <w:szCs w:val="20"/>
              </w:rPr>
              <w:t>200 OK</w:t>
            </w:r>
          </w:p>
        </w:tc>
      </w:tr>
    </w:tbl>
    <w:p w14:paraId="6A038F3F" w14:textId="77777777" w:rsidR="00292718" w:rsidRDefault="00292718">
      <w:pPr>
        <w:spacing w:before="120"/>
      </w:pPr>
    </w:p>
    <w:p w14:paraId="259B6238" w14:textId="77777777" w:rsidR="00292718" w:rsidRDefault="00000000">
      <w:pPr>
        <w:spacing w:before="80" w:after="80"/>
      </w:pPr>
      <w:r>
        <w:rPr>
          <w:b/>
          <w:bCs/>
          <w:color w:val="1F3864"/>
        </w:rPr>
        <w:t>Exemple de réponse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1860D983"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5513BB42" w14:textId="77777777" w:rsidR="00292718" w:rsidRDefault="00000000">
            <w:pPr>
              <w:spacing w:before="20" w:after="20"/>
              <w:ind w:left="200"/>
            </w:pPr>
            <w:r>
              <w:rPr>
                <w:rFonts w:ascii="Courier New" w:eastAsia="Courier New" w:hAnsi="Courier New" w:cs="Courier New"/>
                <w:color w:val="0C3547"/>
                <w:sz w:val="20"/>
                <w:szCs w:val="20"/>
              </w:rPr>
              <w:t>{</w:t>
            </w:r>
          </w:p>
          <w:p w14:paraId="7103C6AA" w14:textId="77777777" w:rsidR="00292718" w:rsidRDefault="00000000">
            <w:pPr>
              <w:spacing w:before="20" w:after="20"/>
              <w:ind w:left="200"/>
            </w:pPr>
            <w:r>
              <w:rPr>
                <w:rFonts w:ascii="Courier New" w:eastAsia="Courier New" w:hAnsi="Courier New" w:cs="Courier New"/>
                <w:color w:val="0C3547"/>
                <w:sz w:val="20"/>
                <w:szCs w:val="20"/>
              </w:rPr>
              <w:t xml:space="preserve">  "status": "ok",</w:t>
            </w:r>
          </w:p>
          <w:p w14:paraId="38E952FB" w14:textId="77777777" w:rsidR="00292718" w:rsidRDefault="00000000">
            <w:pPr>
              <w:spacing w:before="20" w:after="20"/>
              <w:ind w:left="200"/>
            </w:pPr>
            <w:r>
              <w:rPr>
                <w:rFonts w:ascii="Courier New" w:eastAsia="Courier New" w:hAnsi="Courier New" w:cs="Courier New"/>
                <w:color w:val="0C3547"/>
                <w:sz w:val="20"/>
                <w:szCs w:val="20"/>
              </w:rPr>
              <w:t xml:space="preserve">  "message": "API Sentiment opérationnelle"</w:t>
            </w:r>
          </w:p>
          <w:p w14:paraId="6A213E53" w14:textId="77777777" w:rsidR="00292718" w:rsidRDefault="00000000">
            <w:pPr>
              <w:spacing w:before="20" w:after="20"/>
              <w:ind w:left="200"/>
            </w:pPr>
            <w:r>
              <w:rPr>
                <w:rFonts w:ascii="Courier New" w:eastAsia="Courier New" w:hAnsi="Courier New" w:cs="Courier New"/>
                <w:color w:val="0C3547"/>
                <w:sz w:val="20"/>
                <w:szCs w:val="20"/>
              </w:rPr>
              <w:t>}</w:t>
            </w:r>
          </w:p>
        </w:tc>
      </w:tr>
    </w:tbl>
    <w:p w14:paraId="56852485" w14:textId="77777777" w:rsidR="00292718" w:rsidRDefault="00292718">
      <w:pPr>
        <w:spacing w:before="120"/>
      </w:pPr>
    </w:p>
    <w:p w14:paraId="4CD6E96B" w14:textId="77777777" w:rsidR="00292718" w:rsidRDefault="00000000">
      <w:pPr>
        <w:spacing w:before="80" w:after="80"/>
      </w:pPr>
      <w:r>
        <w:rPr>
          <w:b/>
          <w:bCs/>
          <w:color w:val="1F3864"/>
        </w:rPr>
        <w:t>Utilité pratique :</w:t>
      </w:r>
      <w:r>
        <w:t xml:space="preserve">  Utilisé par la page de démo pour afficher un indicateur vert/rouge confirmant que l'API est joignable avant toute analyse.</w:t>
      </w:r>
    </w:p>
    <w:p w14:paraId="6BC5854F" w14:textId="77777777" w:rsidR="00292718" w:rsidRDefault="00292718">
      <w:pPr>
        <w:spacing w:before="200"/>
      </w:pPr>
    </w:p>
    <w:p w14:paraId="139826EE" w14:textId="77777777" w:rsidR="00292718" w:rsidRDefault="00000000">
      <w:pPr>
        <w:pStyle w:val="Heading2"/>
        <w:spacing w:before="320"/>
      </w:pPr>
      <w:r>
        <w:t>3.2  POST /predict  — Prédiction de sentiment</w:t>
      </w:r>
    </w:p>
    <w:p w14:paraId="4F1A3C6C" w14:textId="77777777" w:rsidR="00292718" w:rsidRDefault="00000000">
      <w:pPr>
        <w:spacing w:before="80" w:after="80"/>
      </w:pPr>
      <w:r>
        <w:t>C'est l'endpoint principal du projet. Il reçoit un texte libre (avis client), le vectorise avec TF-IDF, le soumet au modèle LogisticRegression, et renvoie le sentiment prédit avec le niveau de confiance.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92718" w14:paraId="206883E6" w14:textId="77777777">
        <w:tblPrEx>
          <w:tblCellMar>
            <w:top w:w="0" w:type="dxa"/>
            <w:bottom w:w="0" w:type="dxa"/>
          </w:tblCellMar>
        </w:tblPrEx>
        <w:tc>
          <w:tcPr>
            <w:tcW w:w="3000" w:type="dxa"/>
            <w:shd w:val="clear" w:color="D9E1F2" w:fill="D9E1F2"/>
            <w:tcMar>
              <w:top w:w="80" w:type="dxa"/>
              <w:left w:w="120" w:type="dxa"/>
              <w:bottom w:w="80" w:type="dxa"/>
              <w:right w:w="120" w:type="dxa"/>
            </w:tcMar>
          </w:tcPr>
          <w:p w14:paraId="3C8CCB68" w14:textId="77777777" w:rsidR="00292718" w:rsidRDefault="00000000">
            <w:r>
              <w:rPr>
                <w:b/>
                <w:bCs/>
                <w:color w:val="1F3864"/>
                <w:sz w:val="20"/>
                <w:szCs w:val="20"/>
              </w:rPr>
              <w:t>Attribut</w:t>
            </w:r>
          </w:p>
        </w:tc>
        <w:tc>
          <w:tcPr>
            <w:tcW w:w="6360" w:type="dxa"/>
            <w:shd w:val="clear" w:color="D9E1F2" w:fill="D9E1F2"/>
            <w:tcMar>
              <w:top w:w="80" w:type="dxa"/>
              <w:left w:w="120" w:type="dxa"/>
              <w:bottom w:w="80" w:type="dxa"/>
              <w:right w:w="120" w:type="dxa"/>
            </w:tcMar>
          </w:tcPr>
          <w:p w14:paraId="00643C43" w14:textId="77777777" w:rsidR="00292718" w:rsidRDefault="00000000">
            <w:r>
              <w:rPr>
                <w:b/>
                <w:bCs/>
                <w:color w:val="1F3864"/>
                <w:sz w:val="20"/>
                <w:szCs w:val="20"/>
              </w:rPr>
              <w:t>Valeur</w:t>
            </w:r>
          </w:p>
        </w:tc>
      </w:tr>
      <w:tr w:rsidR="00292718" w14:paraId="04C15BD6"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6498D2D0" w14:textId="77777777" w:rsidR="00292718" w:rsidRDefault="00000000">
            <w:r>
              <w:rPr>
                <w:sz w:val="20"/>
                <w:szCs w:val="20"/>
              </w:rPr>
              <w:t>Méthode HTTP</w:t>
            </w:r>
          </w:p>
        </w:tc>
        <w:tc>
          <w:tcPr>
            <w:tcW w:w="6360" w:type="dxa"/>
            <w:shd w:val="clear" w:color="F7FAFF" w:fill="F7FAFF"/>
            <w:tcMar>
              <w:top w:w="60" w:type="dxa"/>
              <w:left w:w="120" w:type="dxa"/>
              <w:bottom w:w="60" w:type="dxa"/>
              <w:right w:w="120" w:type="dxa"/>
            </w:tcMar>
          </w:tcPr>
          <w:p w14:paraId="55DC6FFF" w14:textId="77777777" w:rsidR="00292718" w:rsidRDefault="00000000">
            <w:r>
              <w:rPr>
                <w:sz w:val="20"/>
                <w:szCs w:val="20"/>
              </w:rPr>
              <w:t>POST</w:t>
            </w:r>
          </w:p>
        </w:tc>
      </w:tr>
      <w:tr w:rsidR="00292718" w14:paraId="68D1884C"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08ECDE30" w14:textId="77777777" w:rsidR="00292718" w:rsidRDefault="00000000">
            <w:r>
              <w:rPr>
                <w:sz w:val="20"/>
                <w:szCs w:val="20"/>
              </w:rPr>
              <w:t>URL</w:t>
            </w:r>
          </w:p>
        </w:tc>
        <w:tc>
          <w:tcPr>
            <w:tcW w:w="6360" w:type="dxa"/>
            <w:shd w:val="clear" w:color="FFFFFF" w:fill="FFFFFF"/>
            <w:tcMar>
              <w:top w:w="60" w:type="dxa"/>
              <w:left w:w="120" w:type="dxa"/>
              <w:bottom w:w="60" w:type="dxa"/>
              <w:right w:w="120" w:type="dxa"/>
            </w:tcMar>
          </w:tcPr>
          <w:p w14:paraId="021488D2" w14:textId="77777777" w:rsidR="00292718" w:rsidRDefault="00000000">
            <w:r>
              <w:rPr>
                <w:sz w:val="20"/>
                <w:szCs w:val="20"/>
              </w:rPr>
              <w:t>/predict</w:t>
            </w:r>
          </w:p>
        </w:tc>
      </w:tr>
      <w:tr w:rsidR="00292718" w14:paraId="2318C7B4"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4966CBAA" w14:textId="77777777" w:rsidR="00292718" w:rsidRDefault="00000000">
            <w:r>
              <w:rPr>
                <w:sz w:val="20"/>
                <w:szCs w:val="20"/>
              </w:rPr>
              <w:t>Corps de requête</w:t>
            </w:r>
          </w:p>
        </w:tc>
        <w:tc>
          <w:tcPr>
            <w:tcW w:w="6360" w:type="dxa"/>
            <w:shd w:val="clear" w:color="F7FAFF" w:fill="F7FAFF"/>
            <w:tcMar>
              <w:top w:w="60" w:type="dxa"/>
              <w:left w:w="120" w:type="dxa"/>
              <w:bottom w:w="60" w:type="dxa"/>
              <w:right w:w="120" w:type="dxa"/>
            </w:tcMar>
          </w:tcPr>
          <w:p w14:paraId="07A01380" w14:textId="77777777" w:rsidR="00292718" w:rsidRDefault="00000000">
            <w:r>
              <w:rPr>
                <w:sz w:val="20"/>
                <w:szCs w:val="20"/>
              </w:rPr>
              <w:t>{"texte": "string"}  — champ obligatoire</w:t>
            </w:r>
          </w:p>
        </w:tc>
      </w:tr>
      <w:tr w:rsidR="00292718" w14:paraId="08A9250A"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08B212B2" w14:textId="77777777" w:rsidR="00292718" w:rsidRDefault="00000000">
            <w:r>
              <w:rPr>
                <w:sz w:val="20"/>
                <w:szCs w:val="20"/>
              </w:rPr>
              <w:t>Validation</w:t>
            </w:r>
          </w:p>
        </w:tc>
        <w:tc>
          <w:tcPr>
            <w:tcW w:w="6360" w:type="dxa"/>
            <w:shd w:val="clear" w:color="FFFFFF" w:fill="FFFFFF"/>
            <w:tcMar>
              <w:top w:w="60" w:type="dxa"/>
              <w:left w:w="120" w:type="dxa"/>
              <w:bottom w:w="60" w:type="dxa"/>
              <w:right w:w="120" w:type="dxa"/>
            </w:tcMar>
          </w:tcPr>
          <w:p w14:paraId="3283E306" w14:textId="77777777" w:rsidR="00292718" w:rsidRDefault="00000000">
            <w:r>
              <w:rPr>
                <w:sz w:val="20"/>
                <w:szCs w:val="20"/>
              </w:rPr>
              <w:t>Pydantic : 422 Unprocessable Entity si "texte" absent ou mauvais type</w:t>
            </w:r>
          </w:p>
        </w:tc>
      </w:tr>
      <w:tr w:rsidR="00292718" w14:paraId="320B0609"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5BFEAB86" w14:textId="77777777" w:rsidR="00292718" w:rsidRDefault="00000000">
            <w:r>
              <w:rPr>
                <w:sz w:val="20"/>
                <w:szCs w:val="20"/>
              </w:rPr>
              <w:t>Code de réponse</w:t>
            </w:r>
          </w:p>
        </w:tc>
        <w:tc>
          <w:tcPr>
            <w:tcW w:w="6360" w:type="dxa"/>
            <w:shd w:val="clear" w:color="F7FAFF" w:fill="F7FAFF"/>
            <w:tcMar>
              <w:top w:w="60" w:type="dxa"/>
              <w:left w:w="120" w:type="dxa"/>
              <w:bottom w:w="60" w:type="dxa"/>
              <w:right w:w="120" w:type="dxa"/>
            </w:tcMar>
          </w:tcPr>
          <w:p w14:paraId="54072B0A" w14:textId="77777777" w:rsidR="00292718" w:rsidRDefault="00000000">
            <w:r>
              <w:rPr>
                <w:sz w:val="20"/>
                <w:szCs w:val="20"/>
              </w:rPr>
              <w:t>200 OK</w:t>
            </w:r>
          </w:p>
        </w:tc>
      </w:tr>
    </w:tbl>
    <w:p w14:paraId="6BF35438" w14:textId="77777777" w:rsidR="00292718" w:rsidRDefault="00292718">
      <w:pPr>
        <w:spacing w:before="120"/>
      </w:pPr>
    </w:p>
    <w:p w14:paraId="70F2D716" w14:textId="77777777" w:rsidR="00292718" w:rsidRDefault="00000000">
      <w:pPr>
        <w:spacing w:before="80" w:after="80"/>
      </w:pPr>
      <w:r>
        <w:rPr>
          <w:b/>
          <w:bCs/>
          <w:color w:val="1F3864"/>
        </w:rPr>
        <w:t>Corps de requête (JSON)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762F8250"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2F3252D1" w14:textId="77777777" w:rsidR="00292718" w:rsidRDefault="00000000">
            <w:pPr>
              <w:spacing w:before="20" w:after="20"/>
              <w:ind w:left="200"/>
            </w:pPr>
            <w:r>
              <w:rPr>
                <w:rFonts w:ascii="Courier New" w:eastAsia="Courier New" w:hAnsi="Courier New" w:cs="Courier New"/>
                <w:color w:val="0C3547"/>
                <w:sz w:val="20"/>
                <w:szCs w:val="20"/>
              </w:rPr>
              <w:t>{</w:t>
            </w:r>
          </w:p>
          <w:p w14:paraId="389FDE17" w14:textId="77777777" w:rsidR="00292718" w:rsidRDefault="00000000">
            <w:pPr>
              <w:spacing w:before="20" w:after="20"/>
              <w:ind w:left="200"/>
            </w:pPr>
            <w:r>
              <w:rPr>
                <w:rFonts w:ascii="Courier New" w:eastAsia="Courier New" w:hAnsi="Courier New" w:cs="Courier New"/>
                <w:color w:val="0C3547"/>
                <w:sz w:val="20"/>
                <w:szCs w:val="20"/>
              </w:rPr>
              <w:lastRenderedPageBreak/>
              <w:t xml:space="preserve">  "texte": "Livraison rapide, produit conforme, je suis très satisfait !"</w:t>
            </w:r>
          </w:p>
          <w:p w14:paraId="6817DABD" w14:textId="77777777" w:rsidR="00292718" w:rsidRDefault="00000000">
            <w:pPr>
              <w:spacing w:before="20" w:after="20"/>
              <w:ind w:left="200"/>
            </w:pPr>
            <w:r>
              <w:rPr>
                <w:rFonts w:ascii="Courier New" w:eastAsia="Courier New" w:hAnsi="Courier New" w:cs="Courier New"/>
                <w:color w:val="0C3547"/>
                <w:sz w:val="20"/>
                <w:szCs w:val="20"/>
              </w:rPr>
              <w:t>}</w:t>
            </w:r>
          </w:p>
        </w:tc>
      </w:tr>
    </w:tbl>
    <w:p w14:paraId="17A7285B" w14:textId="77777777" w:rsidR="00292718" w:rsidRDefault="00292718">
      <w:pPr>
        <w:spacing w:before="80"/>
      </w:pPr>
    </w:p>
    <w:p w14:paraId="02C3F71D" w14:textId="77777777" w:rsidR="00292718" w:rsidRDefault="00000000">
      <w:pPr>
        <w:spacing w:before="80" w:after="80"/>
      </w:pPr>
      <w:r>
        <w:rPr>
          <w:b/>
          <w:bCs/>
          <w:color w:val="1F3864"/>
        </w:rPr>
        <w:t>Réponse (JSON)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06103448"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32EBD506" w14:textId="77777777" w:rsidR="00292718" w:rsidRDefault="00000000">
            <w:pPr>
              <w:spacing w:before="20" w:after="20"/>
              <w:ind w:left="200"/>
            </w:pPr>
            <w:r>
              <w:rPr>
                <w:rFonts w:ascii="Courier New" w:eastAsia="Courier New" w:hAnsi="Courier New" w:cs="Courier New"/>
                <w:color w:val="0C3547"/>
                <w:sz w:val="20"/>
                <w:szCs w:val="20"/>
              </w:rPr>
              <w:t>{</w:t>
            </w:r>
          </w:p>
          <w:p w14:paraId="1C581795" w14:textId="77777777" w:rsidR="00292718" w:rsidRDefault="00000000">
            <w:pPr>
              <w:spacing w:before="20" w:after="20"/>
              <w:ind w:left="200"/>
            </w:pPr>
            <w:r>
              <w:rPr>
                <w:rFonts w:ascii="Courier New" w:eastAsia="Courier New" w:hAnsi="Courier New" w:cs="Courier New"/>
                <w:color w:val="0C3547"/>
                <w:sz w:val="20"/>
                <w:szCs w:val="20"/>
              </w:rPr>
              <w:t xml:space="preserve">  "sentiment": "positif",</w:t>
            </w:r>
          </w:p>
          <w:p w14:paraId="7A8D75C8" w14:textId="77777777" w:rsidR="00292718" w:rsidRDefault="00000000">
            <w:pPr>
              <w:spacing w:before="20" w:after="20"/>
              <w:ind w:left="200"/>
            </w:pPr>
            <w:r>
              <w:rPr>
                <w:rFonts w:ascii="Courier New" w:eastAsia="Courier New" w:hAnsi="Courier New" w:cs="Courier New"/>
                <w:color w:val="0C3547"/>
                <w:sz w:val="20"/>
                <w:szCs w:val="20"/>
              </w:rPr>
              <w:t xml:space="preserve">  "confiance": 0.72,</w:t>
            </w:r>
          </w:p>
          <w:p w14:paraId="1FEC84E0" w14:textId="77777777" w:rsidR="00292718" w:rsidRDefault="00000000">
            <w:pPr>
              <w:spacing w:before="20" w:after="20"/>
              <w:ind w:left="200"/>
            </w:pPr>
            <w:r>
              <w:rPr>
                <w:rFonts w:ascii="Courier New" w:eastAsia="Courier New" w:hAnsi="Courier New" w:cs="Courier New"/>
                <w:color w:val="0C3547"/>
                <w:sz w:val="20"/>
                <w:szCs w:val="20"/>
              </w:rPr>
              <w:t xml:space="preserve">  "texte": "Livraison rapide, produit conforme, je suis très satisfait !"</w:t>
            </w:r>
          </w:p>
          <w:p w14:paraId="4FB24BBB" w14:textId="77777777" w:rsidR="00292718" w:rsidRDefault="00000000">
            <w:pPr>
              <w:spacing w:before="20" w:after="20"/>
              <w:ind w:left="200"/>
            </w:pPr>
            <w:r>
              <w:rPr>
                <w:rFonts w:ascii="Courier New" w:eastAsia="Courier New" w:hAnsi="Courier New" w:cs="Courier New"/>
                <w:color w:val="0C3547"/>
                <w:sz w:val="20"/>
                <w:szCs w:val="20"/>
              </w:rPr>
              <w:t>}</w:t>
            </w:r>
          </w:p>
        </w:tc>
      </w:tr>
    </w:tbl>
    <w:p w14:paraId="36B25E7C" w14:textId="77777777" w:rsidR="00292718" w:rsidRDefault="00292718">
      <w:pPr>
        <w:spacing w:before="120"/>
      </w:pPr>
    </w:p>
    <w:p w14:paraId="73DF9AF4" w14:textId="77777777" w:rsidR="00292718" w:rsidRDefault="00000000">
      <w:pPr>
        <w:spacing w:before="80" w:after="80"/>
      </w:pPr>
      <w:r>
        <w:rPr>
          <w:b/>
          <w:bCs/>
          <w:color w:val="1F3864"/>
        </w:rPr>
        <w:t>Les trois classes possibles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92718" w14:paraId="0BCEBFCE" w14:textId="77777777">
        <w:tblPrEx>
          <w:tblCellMar>
            <w:top w:w="0" w:type="dxa"/>
            <w:bottom w:w="0" w:type="dxa"/>
          </w:tblCellMar>
        </w:tblPrEx>
        <w:tc>
          <w:tcPr>
            <w:tcW w:w="2500" w:type="dxa"/>
            <w:shd w:val="clear" w:color="D9E1F2" w:fill="D9E1F2"/>
            <w:tcMar>
              <w:top w:w="80" w:type="dxa"/>
              <w:left w:w="120" w:type="dxa"/>
              <w:bottom w:w="80" w:type="dxa"/>
              <w:right w:w="120" w:type="dxa"/>
            </w:tcMar>
          </w:tcPr>
          <w:p w14:paraId="64486FA9" w14:textId="77777777" w:rsidR="00292718" w:rsidRDefault="00000000">
            <w:r>
              <w:rPr>
                <w:b/>
                <w:bCs/>
                <w:color w:val="1F3864"/>
                <w:sz w:val="20"/>
                <w:szCs w:val="20"/>
              </w:rPr>
              <w:t>Classe</w:t>
            </w:r>
          </w:p>
        </w:tc>
        <w:tc>
          <w:tcPr>
            <w:tcW w:w="3500" w:type="dxa"/>
            <w:shd w:val="clear" w:color="D9E1F2" w:fill="D9E1F2"/>
            <w:tcMar>
              <w:top w:w="80" w:type="dxa"/>
              <w:left w:w="120" w:type="dxa"/>
              <w:bottom w:w="80" w:type="dxa"/>
              <w:right w:w="120" w:type="dxa"/>
            </w:tcMar>
          </w:tcPr>
          <w:p w14:paraId="49F08B53" w14:textId="77777777" w:rsidR="00292718" w:rsidRDefault="00000000">
            <w:r>
              <w:rPr>
                <w:b/>
                <w:bCs/>
                <w:color w:val="1F3864"/>
                <w:sz w:val="20"/>
                <w:szCs w:val="20"/>
              </w:rPr>
              <w:t>Signification</w:t>
            </w:r>
          </w:p>
        </w:tc>
        <w:tc>
          <w:tcPr>
            <w:tcW w:w="3360" w:type="dxa"/>
            <w:shd w:val="clear" w:color="D9E1F2" w:fill="D9E1F2"/>
            <w:tcMar>
              <w:top w:w="80" w:type="dxa"/>
              <w:left w:w="120" w:type="dxa"/>
              <w:bottom w:w="80" w:type="dxa"/>
              <w:right w:w="120" w:type="dxa"/>
            </w:tcMar>
          </w:tcPr>
          <w:p w14:paraId="2C1DBC54" w14:textId="77777777" w:rsidR="00292718" w:rsidRDefault="00000000">
            <w:r>
              <w:rPr>
                <w:b/>
                <w:bCs/>
                <w:color w:val="1F3864"/>
                <w:sz w:val="20"/>
                <w:szCs w:val="20"/>
              </w:rPr>
              <w:t>Exemple d'avis</w:t>
            </w:r>
          </w:p>
        </w:tc>
      </w:tr>
      <w:tr w:rsidR="00292718" w14:paraId="63AB64F6"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15A0FAC9" w14:textId="77777777" w:rsidR="00292718" w:rsidRDefault="00000000">
            <w:r>
              <w:rPr>
                <w:sz w:val="20"/>
                <w:szCs w:val="20"/>
              </w:rPr>
              <w:t>positif</w:t>
            </w:r>
          </w:p>
        </w:tc>
        <w:tc>
          <w:tcPr>
            <w:tcW w:w="3500" w:type="dxa"/>
            <w:shd w:val="clear" w:color="F7FAFF" w:fill="F7FAFF"/>
            <w:tcMar>
              <w:top w:w="60" w:type="dxa"/>
              <w:left w:w="120" w:type="dxa"/>
              <w:bottom w:w="60" w:type="dxa"/>
              <w:right w:w="120" w:type="dxa"/>
            </w:tcMar>
          </w:tcPr>
          <w:p w14:paraId="5BC1A64B" w14:textId="77777777" w:rsidR="00292718" w:rsidRDefault="00000000">
            <w:r>
              <w:rPr>
                <w:sz w:val="20"/>
                <w:szCs w:val="20"/>
              </w:rPr>
              <w:t>Client satisfait, expérience positive</w:t>
            </w:r>
          </w:p>
        </w:tc>
        <w:tc>
          <w:tcPr>
            <w:tcW w:w="3360" w:type="dxa"/>
            <w:shd w:val="clear" w:color="F7FAFF" w:fill="F7FAFF"/>
            <w:tcMar>
              <w:top w:w="60" w:type="dxa"/>
              <w:left w:w="120" w:type="dxa"/>
              <w:bottom w:w="60" w:type="dxa"/>
              <w:right w:w="120" w:type="dxa"/>
            </w:tcMar>
          </w:tcPr>
          <w:p w14:paraId="2F156AB5" w14:textId="77777777" w:rsidR="00292718" w:rsidRDefault="00000000">
            <w:r>
              <w:rPr>
                <w:sz w:val="20"/>
                <w:szCs w:val="20"/>
              </w:rPr>
              <w:t>"Livraison rapide, je recommande vivement !"</w:t>
            </w:r>
          </w:p>
        </w:tc>
      </w:tr>
      <w:tr w:rsidR="00292718" w14:paraId="2B504C5B"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414D2EF2" w14:textId="77777777" w:rsidR="00292718" w:rsidRDefault="00000000">
            <w:r>
              <w:rPr>
                <w:sz w:val="20"/>
                <w:szCs w:val="20"/>
              </w:rPr>
              <w:t>negatif</w:t>
            </w:r>
          </w:p>
        </w:tc>
        <w:tc>
          <w:tcPr>
            <w:tcW w:w="3500" w:type="dxa"/>
            <w:shd w:val="clear" w:color="FFFFFF" w:fill="FFFFFF"/>
            <w:tcMar>
              <w:top w:w="60" w:type="dxa"/>
              <w:left w:w="120" w:type="dxa"/>
              <w:bottom w:w="60" w:type="dxa"/>
              <w:right w:w="120" w:type="dxa"/>
            </w:tcMar>
          </w:tcPr>
          <w:p w14:paraId="490EE43D" w14:textId="77777777" w:rsidR="00292718" w:rsidRDefault="00000000">
            <w:r>
              <w:rPr>
                <w:sz w:val="20"/>
                <w:szCs w:val="20"/>
              </w:rPr>
              <w:t>Client insatisfait, problème signalé</w:t>
            </w:r>
          </w:p>
        </w:tc>
        <w:tc>
          <w:tcPr>
            <w:tcW w:w="3360" w:type="dxa"/>
            <w:shd w:val="clear" w:color="FFFFFF" w:fill="FFFFFF"/>
            <w:tcMar>
              <w:top w:w="60" w:type="dxa"/>
              <w:left w:w="120" w:type="dxa"/>
              <w:bottom w:w="60" w:type="dxa"/>
              <w:right w:w="120" w:type="dxa"/>
            </w:tcMar>
          </w:tcPr>
          <w:p w14:paraId="5B56C855" w14:textId="77777777" w:rsidR="00292718" w:rsidRDefault="00000000">
            <w:r>
              <w:rPr>
                <w:sz w:val="20"/>
                <w:szCs w:val="20"/>
              </w:rPr>
              <w:t>"Colis jamais reçu, service inexistant."</w:t>
            </w:r>
          </w:p>
        </w:tc>
      </w:tr>
      <w:tr w:rsidR="00292718" w14:paraId="6F6CA812"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428E12FA" w14:textId="77777777" w:rsidR="00292718" w:rsidRDefault="00000000">
            <w:r>
              <w:rPr>
                <w:sz w:val="20"/>
                <w:szCs w:val="20"/>
              </w:rPr>
              <w:t>neutre</w:t>
            </w:r>
          </w:p>
        </w:tc>
        <w:tc>
          <w:tcPr>
            <w:tcW w:w="3500" w:type="dxa"/>
            <w:shd w:val="clear" w:color="F7FAFF" w:fill="F7FAFF"/>
            <w:tcMar>
              <w:top w:w="60" w:type="dxa"/>
              <w:left w:w="120" w:type="dxa"/>
              <w:bottom w:w="60" w:type="dxa"/>
              <w:right w:w="120" w:type="dxa"/>
            </w:tcMar>
          </w:tcPr>
          <w:p w14:paraId="5F7AEB71" w14:textId="77777777" w:rsidR="00292718" w:rsidRDefault="00000000">
            <w:r>
              <w:rPr>
                <w:sz w:val="20"/>
                <w:szCs w:val="20"/>
              </w:rPr>
              <w:t>Ni positif ni négatif, avis factuel ou mitigé</w:t>
            </w:r>
          </w:p>
        </w:tc>
        <w:tc>
          <w:tcPr>
            <w:tcW w:w="3360" w:type="dxa"/>
            <w:shd w:val="clear" w:color="F7FAFF" w:fill="F7FAFF"/>
            <w:tcMar>
              <w:top w:w="60" w:type="dxa"/>
              <w:left w:w="120" w:type="dxa"/>
              <w:bottom w:w="60" w:type="dxa"/>
              <w:right w:w="120" w:type="dxa"/>
            </w:tcMar>
          </w:tcPr>
          <w:p w14:paraId="09A73A1A" w14:textId="77777777" w:rsidR="00292718" w:rsidRDefault="00000000">
            <w:r>
              <w:rPr>
                <w:sz w:val="20"/>
                <w:szCs w:val="20"/>
              </w:rPr>
              <w:t>"Commande reçue, délai correct, rien d'exceptionnel."</w:t>
            </w:r>
          </w:p>
        </w:tc>
      </w:tr>
    </w:tbl>
    <w:p w14:paraId="3678B652" w14:textId="77777777" w:rsidR="00292718" w:rsidRDefault="00292718">
      <w:pPr>
        <w:spacing w:before="120"/>
      </w:pPr>
    </w:p>
    <w:p w14:paraId="4FF74453" w14:textId="77777777" w:rsidR="00292718" w:rsidRDefault="00000000">
      <w:pPr>
        <w:spacing w:before="80" w:after="80"/>
      </w:pPr>
      <w:r>
        <w:rPr>
          <w:b/>
          <w:bCs/>
          <w:color w:val="1F3864"/>
        </w:rPr>
        <w:t>Pipeline technique interne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13DB46AE"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5C050A81" w14:textId="77777777" w:rsidR="00292718" w:rsidRDefault="00000000">
            <w:pPr>
              <w:spacing w:before="20" w:after="20"/>
              <w:ind w:left="200"/>
            </w:pPr>
            <w:r>
              <w:rPr>
                <w:rFonts w:ascii="Courier New" w:eastAsia="Courier New" w:hAnsi="Courier New" w:cs="Courier New"/>
                <w:color w:val="0C3547"/>
                <w:sz w:val="20"/>
                <w:szCs w:val="20"/>
              </w:rPr>
              <w:t># Dans main.py</w:t>
            </w:r>
          </w:p>
          <w:p w14:paraId="4870D559" w14:textId="77777777" w:rsidR="00292718" w:rsidRDefault="00000000">
            <w:pPr>
              <w:spacing w:before="20" w:after="20"/>
              <w:ind w:left="200"/>
            </w:pPr>
            <w:r>
              <w:rPr>
                <w:rFonts w:ascii="Courier New" w:eastAsia="Courier New" w:hAnsi="Courier New" w:cs="Courier New"/>
                <w:color w:val="0C3547"/>
                <w:sz w:val="20"/>
                <w:szCs w:val="20"/>
              </w:rPr>
              <w:t>vecteur   = vectorizer.transform([texte])    # TF-IDF : 1000 features, ngram (1,2)</w:t>
            </w:r>
          </w:p>
          <w:p w14:paraId="2BB5930C" w14:textId="77777777" w:rsidR="00292718" w:rsidRDefault="00000000">
            <w:pPr>
              <w:spacing w:before="20" w:after="20"/>
              <w:ind w:left="200"/>
            </w:pPr>
            <w:r>
              <w:rPr>
                <w:rFonts w:ascii="Courier New" w:eastAsia="Courier New" w:hAnsi="Courier New" w:cs="Courier New"/>
                <w:color w:val="0C3547"/>
                <w:sz w:val="20"/>
                <w:szCs w:val="20"/>
              </w:rPr>
              <w:t>proba     = modele.predict_proba(vecteur)[0] # probabilités par classe</w:t>
            </w:r>
          </w:p>
          <w:p w14:paraId="6FD6F36C" w14:textId="77777777" w:rsidR="00292718" w:rsidRDefault="00000000">
            <w:pPr>
              <w:spacing w:before="20" w:after="20"/>
              <w:ind w:left="200"/>
            </w:pPr>
            <w:r>
              <w:rPr>
                <w:rFonts w:ascii="Courier New" w:eastAsia="Courier New" w:hAnsi="Courier New" w:cs="Courier New"/>
                <w:color w:val="0C3547"/>
                <w:sz w:val="20"/>
                <w:szCs w:val="20"/>
              </w:rPr>
              <w:t>sentiment = modele.classes_[proba.argmax()]  # classe avec proba max</w:t>
            </w:r>
          </w:p>
          <w:p w14:paraId="24455BB0" w14:textId="77777777" w:rsidR="00292718" w:rsidRDefault="00000000">
            <w:pPr>
              <w:spacing w:before="20" w:after="20"/>
              <w:ind w:left="200"/>
            </w:pPr>
            <w:r>
              <w:rPr>
                <w:rFonts w:ascii="Courier New" w:eastAsia="Courier New" w:hAnsi="Courier New" w:cs="Courier New"/>
                <w:color w:val="0C3547"/>
                <w:sz w:val="20"/>
                <w:szCs w:val="20"/>
              </w:rPr>
              <w:t>confiance = round(float(proba.max()), 2)     # confiance ∈ [0.0, 1.0]</w:t>
            </w:r>
          </w:p>
        </w:tc>
      </w:tr>
    </w:tbl>
    <w:p w14:paraId="5E334F96" w14:textId="77777777" w:rsidR="00292718" w:rsidRDefault="00292718">
      <w:pPr>
        <w:spacing w:before="200"/>
      </w:pPr>
    </w:p>
    <w:p w14:paraId="7181072E" w14:textId="77777777" w:rsidR="00292718" w:rsidRDefault="00000000">
      <w:pPr>
        <w:pStyle w:val="Heading2"/>
        <w:spacing w:before="320"/>
      </w:pPr>
      <w:r>
        <w:t>3.3  GET /companies  — Liste des entreprises</w:t>
      </w:r>
    </w:p>
    <w:p w14:paraId="7DFD59CE" w14:textId="77777777" w:rsidR="00292718" w:rsidRDefault="00000000">
      <w:pPr>
        <w:spacing w:before="80" w:after="80"/>
      </w:pPr>
      <w:r>
        <w:t>Cet endpoint interroge PostgreSQL pour récupérer les entreprises scrapées, avec leurs métriques Trustpilot. Il supporte trois paramètres de filtrage optionnels.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92718" w14:paraId="347FAF4D" w14:textId="77777777">
        <w:tblPrEx>
          <w:tblCellMar>
            <w:top w:w="0" w:type="dxa"/>
            <w:bottom w:w="0" w:type="dxa"/>
          </w:tblCellMar>
        </w:tblPrEx>
        <w:tc>
          <w:tcPr>
            <w:tcW w:w="3000" w:type="dxa"/>
            <w:shd w:val="clear" w:color="D9E1F2" w:fill="D9E1F2"/>
            <w:tcMar>
              <w:top w:w="80" w:type="dxa"/>
              <w:left w:w="120" w:type="dxa"/>
              <w:bottom w:w="80" w:type="dxa"/>
              <w:right w:w="120" w:type="dxa"/>
            </w:tcMar>
          </w:tcPr>
          <w:p w14:paraId="7B6B3BD4" w14:textId="77777777" w:rsidR="00292718" w:rsidRDefault="00000000">
            <w:r>
              <w:rPr>
                <w:b/>
                <w:bCs/>
                <w:color w:val="1F3864"/>
                <w:sz w:val="20"/>
                <w:szCs w:val="20"/>
              </w:rPr>
              <w:t>Attribut</w:t>
            </w:r>
          </w:p>
        </w:tc>
        <w:tc>
          <w:tcPr>
            <w:tcW w:w="6360" w:type="dxa"/>
            <w:shd w:val="clear" w:color="D9E1F2" w:fill="D9E1F2"/>
            <w:tcMar>
              <w:top w:w="80" w:type="dxa"/>
              <w:left w:w="120" w:type="dxa"/>
              <w:bottom w:w="80" w:type="dxa"/>
              <w:right w:w="120" w:type="dxa"/>
            </w:tcMar>
          </w:tcPr>
          <w:p w14:paraId="5BE327EE" w14:textId="77777777" w:rsidR="00292718" w:rsidRDefault="00000000">
            <w:r>
              <w:rPr>
                <w:b/>
                <w:bCs/>
                <w:color w:val="1F3864"/>
                <w:sz w:val="20"/>
                <w:szCs w:val="20"/>
              </w:rPr>
              <w:t>Valeur</w:t>
            </w:r>
          </w:p>
        </w:tc>
      </w:tr>
      <w:tr w:rsidR="00292718" w14:paraId="3616D01B"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2174EEA6" w14:textId="77777777" w:rsidR="00292718" w:rsidRDefault="00000000">
            <w:r>
              <w:rPr>
                <w:sz w:val="20"/>
                <w:szCs w:val="20"/>
              </w:rPr>
              <w:t>Méthode HTTP</w:t>
            </w:r>
          </w:p>
        </w:tc>
        <w:tc>
          <w:tcPr>
            <w:tcW w:w="6360" w:type="dxa"/>
            <w:shd w:val="clear" w:color="F7FAFF" w:fill="F7FAFF"/>
            <w:tcMar>
              <w:top w:w="60" w:type="dxa"/>
              <w:left w:w="120" w:type="dxa"/>
              <w:bottom w:w="60" w:type="dxa"/>
              <w:right w:w="120" w:type="dxa"/>
            </w:tcMar>
          </w:tcPr>
          <w:p w14:paraId="1DF40955" w14:textId="77777777" w:rsidR="00292718" w:rsidRDefault="00000000">
            <w:r>
              <w:rPr>
                <w:sz w:val="20"/>
                <w:szCs w:val="20"/>
              </w:rPr>
              <w:t>GET</w:t>
            </w:r>
          </w:p>
        </w:tc>
      </w:tr>
      <w:tr w:rsidR="00292718" w14:paraId="79BAB6C3"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243A6790" w14:textId="77777777" w:rsidR="00292718" w:rsidRDefault="00000000">
            <w:r>
              <w:rPr>
                <w:sz w:val="20"/>
                <w:szCs w:val="20"/>
              </w:rPr>
              <w:t>URL</w:t>
            </w:r>
          </w:p>
        </w:tc>
        <w:tc>
          <w:tcPr>
            <w:tcW w:w="6360" w:type="dxa"/>
            <w:shd w:val="clear" w:color="FFFFFF" w:fill="FFFFFF"/>
            <w:tcMar>
              <w:top w:w="60" w:type="dxa"/>
              <w:left w:w="120" w:type="dxa"/>
              <w:bottom w:w="60" w:type="dxa"/>
              <w:right w:w="120" w:type="dxa"/>
            </w:tcMar>
          </w:tcPr>
          <w:p w14:paraId="6FA3CB4A" w14:textId="77777777" w:rsidR="00292718" w:rsidRDefault="00000000">
            <w:r>
              <w:rPr>
                <w:sz w:val="20"/>
                <w:szCs w:val="20"/>
              </w:rPr>
              <w:t>/companies</w:t>
            </w:r>
          </w:p>
        </w:tc>
      </w:tr>
      <w:tr w:rsidR="00292718" w14:paraId="35E4EF09"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0B0251CD" w14:textId="77777777" w:rsidR="00292718" w:rsidRDefault="00000000">
            <w:r>
              <w:rPr>
                <w:sz w:val="20"/>
                <w:szCs w:val="20"/>
              </w:rPr>
              <w:t>Paramètre 1</w:t>
            </w:r>
          </w:p>
        </w:tc>
        <w:tc>
          <w:tcPr>
            <w:tcW w:w="6360" w:type="dxa"/>
            <w:shd w:val="clear" w:color="F7FAFF" w:fill="F7FAFF"/>
            <w:tcMar>
              <w:top w:w="60" w:type="dxa"/>
              <w:left w:w="120" w:type="dxa"/>
              <w:bottom w:w="60" w:type="dxa"/>
              <w:right w:w="120" w:type="dxa"/>
            </w:tcMar>
          </w:tcPr>
          <w:p w14:paraId="7308DBCB" w14:textId="77777777" w:rsidR="00292718" w:rsidRDefault="00000000">
            <w:r>
              <w:rPr>
                <w:sz w:val="20"/>
                <w:szCs w:val="20"/>
              </w:rPr>
              <w:t>categorie (str, optionnel) — filtrer par catégorie : atm, clothing_store, courier_service</w:t>
            </w:r>
          </w:p>
        </w:tc>
      </w:tr>
      <w:tr w:rsidR="00292718" w14:paraId="75972A1A"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2AB30283" w14:textId="77777777" w:rsidR="00292718" w:rsidRDefault="00000000">
            <w:r>
              <w:rPr>
                <w:sz w:val="20"/>
                <w:szCs w:val="20"/>
              </w:rPr>
              <w:t>Paramètre 2</w:t>
            </w:r>
          </w:p>
        </w:tc>
        <w:tc>
          <w:tcPr>
            <w:tcW w:w="6360" w:type="dxa"/>
            <w:shd w:val="clear" w:color="FFFFFF" w:fill="FFFFFF"/>
            <w:tcMar>
              <w:top w:w="60" w:type="dxa"/>
              <w:left w:w="120" w:type="dxa"/>
              <w:bottom w:w="60" w:type="dxa"/>
              <w:right w:w="120" w:type="dxa"/>
            </w:tcMar>
          </w:tcPr>
          <w:p w14:paraId="3074380D" w14:textId="77777777" w:rsidR="00292718" w:rsidRDefault="00000000">
            <w:r>
              <w:rPr>
                <w:sz w:val="20"/>
                <w:szCs w:val="20"/>
              </w:rPr>
              <w:t>limit (int, défaut 20) — nombre max de résultats</w:t>
            </w:r>
          </w:p>
        </w:tc>
      </w:tr>
      <w:tr w:rsidR="00292718" w14:paraId="0D70A16C"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4337306A" w14:textId="77777777" w:rsidR="00292718" w:rsidRDefault="00000000">
            <w:r>
              <w:rPr>
                <w:sz w:val="20"/>
                <w:szCs w:val="20"/>
              </w:rPr>
              <w:t>Paramètre 3</w:t>
            </w:r>
          </w:p>
        </w:tc>
        <w:tc>
          <w:tcPr>
            <w:tcW w:w="6360" w:type="dxa"/>
            <w:shd w:val="clear" w:color="F7FAFF" w:fill="F7FAFF"/>
            <w:tcMar>
              <w:top w:w="60" w:type="dxa"/>
              <w:left w:w="120" w:type="dxa"/>
              <w:bottom w:w="60" w:type="dxa"/>
              <w:right w:w="120" w:type="dxa"/>
            </w:tcMar>
          </w:tcPr>
          <w:p w14:paraId="37492DD9" w14:textId="77777777" w:rsidR="00292718" w:rsidRDefault="00000000">
            <w:r>
              <w:rPr>
                <w:sz w:val="20"/>
                <w:szCs w:val="20"/>
              </w:rPr>
              <w:t>min_score (float, optionnel) — trustscore minimum</w:t>
            </w:r>
          </w:p>
        </w:tc>
      </w:tr>
      <w:tr w:rsidR="00292718" w14:paraId="481A25BD"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34ED5991" w14:textId="77777777" w:rsidR="00292718" w:rsidRDefault="00000000">
            <w:r>
              <w:rPr>
                <w:sz w:val="20"/>
                <w:szCs w:val="20"/>
              </w:rPr>
              <w:lastRenderedPageBreak/>
              <w:t>Code de réponse</w:t>
            </w:r>
          </w:p>
        </w:tc>
        <w:tc>
          <w:tcPr>
            <w:tcW w:w="6360" w:type="dxa"/>
            <w:shd w:val="clear" w:color="FFFFFF" w:fill="FFFFFF"/>
            <w:tcMar>
              <w:top w:w="60" w:type="dxa"/>
              <w:left w:w="120" w:type="dxa"/>
              <w:bottom w:w="60" w:type="dxa"/>
              <w:right w:w="120" w:type="dxa"/>
            </w:tcMar>
          </w:tcPr>
          <w:p w14:paraId="1091E566" w14:textId="77777777" w:rsidR="00292718" w:rsidRDefault="00000000">
            <w:r>
              <w:rPr>
                <w:sz w:val="20"/>
                <w:szCs w:val="20"/>
              </w:rPr>
              <w:t>200 OK</w:t>
            </w:r>
          </w:p>
        </w:tc>
      </w:tr>
    </w:tbl>
    <w:p w14:paraId="2E269988" w14:textId="77777777" w:rsidR="00292718" w:rsidRDefault="00292718">
      <w:pPr>
        <w:spacing w:before="120"/>
      </w:pPr>
    </w:p>
    <w:p w14:paraId="19DCB007" w14:textId="77777777" w:rsidR="00292718" w:rsidRDefault="00000000">
      <w:pPr>
        <w:spacing w:before="80" w:after="80"/>
      </w:pPr>
      <w:r>
        <w:rPr>
          <w:b/>
          <w:bCs/>
          <w:color w:val="1F3864"/>
        </w:rPr>
        <w:t>Structure de la réponse (JSON)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311B177A"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4259CA2B"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w:t>
            </w:r>
          </w:p>
          <w:p w14:paraId="09ADB45B"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"total": 20,</w:t>
            </w:r>
          </w:p>
          <w:p w14:paraId="67ECCDA4"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"filtres": {</w:t>
            </w:r>
          </w:p>
          <w:p w14:paraId="0299EA78"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"categorie": "atm",</w:t>
            </w:r>
          </w:p>
          <w:p w14:paraId="65C4A18F"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"min_score": null,</w:t>
            </w:r>
          </w:p>
          <w:p w14:paraId="4376CBFC"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"limit": 20</w:t>
            </w:r>
          </w:p>
          <w:p w14:paraId="3F7C55A5"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w:t>
            </w:r>
          </w:p>
          <w:p w14:paraId="1FEE5F47"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"companies": [</w:t>
            </w:r>
          </w:p>
          <w:p w14:paraId="16C9F373" w14:textId="77777777" w:rsidR="00292718" w:rsidRDefault="00000000">
            <w:pPr>
              <w:spacing w:before="20" w:after="20"/>
              <w:ind w:left="200"/>
            </w:pPr>
            <w:r w:rsidRPr="005514FC">
              <w:rPr>
                <w:rFonts w:ascii="Courier New" w:eastAsia="Courier New" w:hAnsi="Courier New" w:cs="Courier New"/>
                <w:color w:val="0C3547"/>
                <w:sz w:val="20"/>
                <w:szCs w:val="20"/>
                <w:lang w:val="en-US"/>
              </w:rPr>
              <w:t xml:space="preserve">    </w:t>
            </w:r>
            <w:r>
              <w:rPr>
                <w:rFonts w:ascii="Courier New" w:eastAsia="Courier New" w:hAnsi="Courier New" w:cs="Courier New"/>
                <w:color w:val="0C3547"/>
                <w:sz w:val="20"/>
                <w:szCs w:val="20"/>
              </w:rPr>
              <w:t>{</w:t>
            </w:r>
          </w:p>
          <w:p w14:paraId="5C8D2F49" w14:textId="77777777" w:rsidR="00292718" w:rsidRDefault="00000000">
            <w:pPr>
              <w:spacing w:before="20" w:after="20"/>
              <w:ind w:left="200"/>
            </w:pPr>
            <w:r>
              <w:rPr>
                <w:rFonts w:ascii="Courier New" w:eastAsia="Courier New" w:hAnsi="Courier New" w:cs="Courier New"/>
                <w:color w:val="0C3547"/>
                <w:sz w:val="20"/>
                <w:szCs w:val="20"/>
              </w:rPr>
              <w:t xml:space="preserve">      "entreprise": "Boursorama Banque",</w:t>
            </w:r>
          </w:p>
          <w:p w14:paraId="2F5BD950" w14:textId="77777777" w:rsidR="00292718" w:rsidRDefault="00000000">
            <w:pPr>
              <w:spacing w:before="20" w:after="20"/>
              <w:ind w:left="200"/>
            </w:pPr>
            <w:r>
              <w:rPr>
                <w:rFonts w:ascii="Courier New" w:eastAsia="Courier New" w:hAnsi="Courier New" w:cs="Courier New"/>
                <w:color w:val="0C3547"/>
                <w:sz w:val="20"/>
                <w:szCs w:val="20"/>
              </w:rPr>
              <w:t xml:space="preserve">      "categorie":  "atm",</w:t>
            </w:r>
          </w:p>
          <w:p w14:paraId="71ACAB13" w14:textId="77777777" w:rsidR="00292718" w:rsidRDefault="00000000">
            <w:pPr>
              <w:spacing w:before="20" w:after="20"/>
              <w:ind w:left="200"/>
            </w:pPr>
            <w:r>
              <w:rPr>
                <w:rFonts w:ascii="Courier New" w:eastAsia="Courier New" w:hAnsi="Courier New" w:cs="Courier New"/>
                <w:color w:val="0C3547"/>
                <w:sz w:val="20"/>
                <w:szCs w:val="20"/>
              </w:rPr>
              <w:t xml:space="preserve">      "trustscore": 4.2,</w:t>
            </w:r>
          </w:p>
          <w:p w14:paraId="082BF004" w14:textId="77777777" w:rsidR="00292718" w:rsidRDefault="00000000">
            <w:pPr>
              <w:spacing w:before="20" w:after="20"/>
              <w:ind w:left="200"/>
            </w:pPr>
            <w:r>
              <w:rPr>
                <w:rFonts w:ascii="Courier New" w:eastAsia="Courier New" w:hAnsi="Courier New" w:cs="Courier New"/>
                <w:color w:val="0C3547"/>
                <w:sz w:val="20"/>
                <w:szCs w:val="20"/>
              </w:rPr>
              <w:t xml:space="preserve">      "nb_avis_total": 48006</w:t>
            </w:r>
          </w:p>
          <w:p w14:paraId="18A38386" w14:textId="77777777" w:rsidR="00292718" w:rsidRDefault="00000000">
            <w:pPr>
              <w:spacing w:before="20" w:after="20"/>
              <w:ind w:left="200"/>
            </w:pPr>
            <w:r>
              <w:rPr>
                <w:rFonts w:ascii="Courier New" w:eastAsia="Courier New" w:hAnsi="Courier New" w:cs="Courier New"/>
                <w:color w:val="0C3547"/>
                <w:sz w:val="20"/>
                <w:szCs w:val="20"/>
              </w:rPr>
              <w:t xml:space="preserve">    },</w:t>
            </w:r>
          </w:p>
          <w:p w14:paraId="53F97CC0" w14:textId="77777777" w:rsidR="00292718" w:rsidRDefault="00000000">
            <w:pPr>
              <w:spacing w:before="20" w:after="20"/>
              <w:ind w:left="200"/>
            </w:pPr>
            <w:r>
              <w:rPr>
                <w:rFonts w:ascii="Courier New" w:eastAsia="Courier New" w:hAnsi="Courier New" w:cs="Courier New"/>
                <w:color w:val="0C3547"/>
                <w:sz w:val="20"/>
                <w:szCs w:val="20"/>
              </w:rPr>
              <w:t xml:space="preserve">    { ... }</w:t>
            </w:r>
          </w:p>
          <w:p w14:paraId="2533C01F" w14:textId="77777777" w:rsidR="00292718" w:rsidRDefault="00000000">
            <w:pPr>
              <w:spacing w:before="20" w:after="20"/>
              <w:ind w:left="200"/>
            </w:pPr>
            <w:r>
              <w:rPr>
                <w:rFonts w:ascii="Courier New" w:eastAsia="Courier New" w:hAnsi="Courier New" w:cs="Courier New"/>
                <w:color w:val="0C3547"/>
                <w:sz w:val="20"/>
                <w:szCs w:val="20"/>
              </w:rPr>
              <w:t xml:space="preserve">  ]</w:t>
            </w:r>
          </w:p>
          <w:p w14:paraId="4D5E2E17" w14:textId="77777777" w:rsidR="00292718" w:rsidRDefault="00000000">
            <w:pPr>
              <w:spacing w:before="20" w:after="20"/>
              <w:ind w:left="200"/>
            </w:pPr>
            <w:r>
              <w:rPr>
                <w:rFonts w:ascii="Courier New" w:eastAsia="Courier New" w:hAnsi="Courier New" w:cs="Courier New"/>
                <w:color w:val="0C3547"/>
                <w:sz w:val="20"/>
                <w:szCs w:val="20"/>
              </w:rPr>
              <w:t>}</w:t>
            </w:r>
          </w:p>
        </w:tc>
      </w:tr>
    </w:tbl>
    <w:p w14:paraId="7760651B" w14:textId="77777777" w:rsidR="00292718" w:rsidRDefault="00292718">
      <w:pPr>
        <w:spacing w:before="200"/>
      </w:pPr>
    </w:p>
    <w:p w14:paraId="4813A914" w14:textId="77777777" w:rsidR="00292718" w:rsidRDefault="00000000">
      <w:pPr>
        <w:pStyle w:val="Heading2"/>
        <w:spacing w:before="320"/>
      </w:pPr>
      <w:r>
        <w:t>3.4  GET /stats  — Statistiques par catégorie</w:t>
      </w:r>
    </w:p>
    <w:p w14:paraId="354A503D" w14:textId="77777777" w:rsidR="00292718" w:rsidRDefault="00000000">
      <w:pPr>
        <w:spacing w:before="80" w:after="80"/>
      </w:pPr>
      <w:r>
        <w:t>Cet endpoint retourne les agrégats statistiques (trustscore moyen, nombre d'entreprises, total d'avis) groupés par catégorie Trustpilot.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92718" w14:paraId="738A5B45" w14:textId="77777777">
        <w:tblPrEx>
          <w:tblCellMar>
            <w:top w:w="0" w:type="dxa"/>
            <w:bottom w:w="0" w:type="dxa"/>
          </w:tblCellMar>
        </w:tblPrEx>
        <w:tc>
          <w:tcPr>
            <w:tcW w:w="3000" w:type="dxa"/>
            <w:shd w:val="clear" w:color="D9E1F2" w:fill="D9E1F2"/>
            <w:tcMar>
              <w:top w:w="80" w:type="dxa"/>
              <w:left w:w="120" w:type="dxa"/>
              <w:bottom w:w="80" w:type="dxa"/>
              <w:right w:w="120" w:type="dxa"/>
            </w:tcMar>
          </w:tcPr>
          <w:p w14:paraId="7EF5042E" w14:textId="77777777" w:rsidR="00292718" w:rsidRDefault="00000000">
            <w:r>
              <w:rPr>
                <w:b/>
                <w:bCs/>
                <w:color w:val="1F3864"/>
                <w:sz w:val="20"/>
                <w:szCs w:val="20"/>
              </w:rPr>
              <w:t>Attribut</w:t>
            </w:r>
          </w:p>
        </w:tc>
        <w:tc>
          <w:tcPr>
            <w:tcW w:w="6360" w:type="dxa"/>
            <w:shd w:val="clear" w:color="D9E1F2" w:fill="D9E1F2"/>
            <w:tcMar>
              <w:top w:w="80" w:type="dxa"/>
              <w:left w:w="120" w:type="dxa"/>
              <w:bottom w:w="80" w:type="dxa"/>
              <w:right w:w="120" w:type="dxa"/>
            </w:tcMar>
          </w:tcPr>
          <w:p w14:paraId="18AE589E" w14:textId="77777777" w:rsidR="00292718" w:rsidRDefault="00000000">
            <w:r>
              <w:rPr>
                <w:b/>
                <w:bCs/>
                <w:color w:val="1F3864"/>
                <w:sz w:val="20"/>
                <w:szCs w:val="20"/>
              </w:rPr>
              <w:t>Valeur</w:t>
            </w:r>
          </w:p>
        </w:tc>
      </w:tr>
      <w:tr w:rsidR="00292718" w14:paraId="577FBE34"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1DDC56E9" w14:textId="77777777" w:rsidR="00292718" w:rsidRDefault="00000000">
            <w:r>
              <w:rPr>
                <w:sz w:val="20"/>
                <w:szCs w:val="20"/>
              </w:rPr>
              <w:t>Méthode HTTP</w:t>
            </w:r>
          </w:p>
        </w:tc>
        <w:tc>
          <w:tcPr>
            <w:tcW w:w="6360" w:type="dxa"/>
            <w:shd w:val="clear" w:color="F7FAFF" w:fill="F7FAFF"/>
            <w:tcMar>
              <w:top w:w="60" w:type="dxa"/>
              <w:left w:w="120" w:type="dxa"/>
              <w:bottom w:w="60" w:type="dxa"/>
              <w:right w:w="120" w:type="dxa"/>
            </w:tcMar>
          </w:tcPr>
          <w:p w14:paraId="28FEF167" w14:textId="77777777" w:rsidR="00292718" w:rsidRDefault="00000000">
            <w:r>
              <w:rPr>
                <w:sz w:val="20"/>
                <w:szCs w:val="20"/>
              </w:rPr>
              <w:t>GET</w:t>
            </w:r>
          </w:p>
        </w:tc>
      </w:tr>
      <w:tr w:rsidR="00292718" w14:paraId="78C569CC"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5AB0BD29" w14:textId="77777777" w:rsidR="00292718" w:rsidRDefault="00000000">
            <w:r>
              <w:rPr>
                <w:sz w:val="20"/>
                <w:szCs w:val="20"/>
              </w:rPr>
              <w:t>URL</w:t>
            </w:r>
          </w:p>
        </w:tc>
        <w:tc>
          <w:tcPr>
            <w:tcW w:w="6360" w:type="dxa"/>
            <w:shd w:val="clear" w:color="FFFFFF" w:fill="FFFFFF"/>
            <w:tcMar>
              <w:top w:w="60" w:type="dxa"/>
              <w:left w:w="120" w:type="dxa"/>
              <w:bottom w:w="60" w:type="dxa"/>
              <w:right w:w="120" w:type="dxa"/>
            </w:tcMar>
          </w:tcPr>
          <w:p w14:paraId="4955B9CB" w14:textId="77777777" w:rsidR="00292718" w:rsidRDefault="00000000">
            <w:r>
              <w:rPr>
                <w:sz w:val="20"/>
                <w:szCs w:val="20"/>
              </w:rPr>
              <w:t>/stats</w:t>
            </w:r>
          </w:p>
        </w:tc>
      </w:tr>
      <w:tr w:rsidR="00292718" w14:paraId="28AF62DA"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4878BB22" w14:textId="77777777" w:rsidR="00292718" w:rsidRDefault="00000000">
            <w:r>
              <w:rPr>
                <w:sz w:val="20"/>
                <w:szCs w:val="20"/>
              </w:rPr>
              <w:t>Paramètres</w:t>
            </w:r>
          </w:p>
        </w:tc>
        <w:tc>
          <w:tcPr>
            <w:tcW w:w="6360" w:type="dxa"/>
            <w:shd w:val="clear" w:color="F7FAFF" w:fill="F7FAFF"/>
            <w:tcMar>
              <w:top w:w="60" w:type="dxa"/>
              <w:left w:w="120" w:type="dxa"/>
              <w:bottom w:w="60" w:type="dxa"/>
              <w:right w:w="120" w:type="dxa"/>
            </w:tcMar>
          </w:tcPr>
          <w:p w14:paraId="5AAFE34A" w14:textId="77777777" w:rsidR="00292718" w:rsidRDefault="00000000">
            <w:r>
              <w:rPr>
                <w:sz w:val="20"/>
                <w:szCs w:val="20"/>
              </w:rPr>
              <w:t>Aucun</w:t>
            </w:r>
          </w:p>
        </w:tc>
      </w:tr>
      <w:tr w:rsidR="00292718" w14:paraId="7DBD6D08"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6B701E48" w14:textId="77777777" w:rsidR="00292718" w:rsidRDefault="00000000">
            <w:r>
              <w:rPr>
                <w:sz w:val="20"/>
                <w:szCs w:val="20"/>
              </w:rPr>
              <w:t>Code de réponse</w:t>
            </w:r>
          </w:p>
        </w:tc>
        <w:tc>
          <w:tcPr>
            <w:tcW w:w="6360" w:type="dxa"/>
            <w:shd w:val="clear" w:color="FFFFFF" w:fill="FFFFFF"/>
            <w:tcMar>
              <w:top w:w="60" w:type="dxa"/>
              <w:left w:w="120" w:type="dxa"/>
              <w:bottom w:w="60" w:type="dxa"/>
              <w:right w:w="120" w:type="dxa"/>
            </w:tcMar>
          </w:tcPr>
          <w:p w14:paraId="4746AF3C" w14:textId="77777777" w:rsidR="00292718" w:rsidRDefault="00000000">
            <w:r>
              <w:rPr>
                <w:sz w:val="20"/>
                <w:szCs w:val="20"/>
              </w:rPr>
              <w:t>200 OK</w:t>
            </w:r>
          </w:p>
        </w:tc>
      </w:tr>
    </w:tbl>
    <w:p w14:paraId="670CBCBF" w14:textId="77777777" w:rsidR="00292718" w:rsidRDefault="00292718">
      <w:pPr>
        <w:spacing w:before="120"/>
      </w:pPr>
    </w:p>
    <w:p w14:paraId="6EB1DA81" w14:textId="77777777" w:rsidR="00292718" w:rsidRDefault="00000000">
      <w:pPr>
        <w:spacing w:before="80" w:after="80"/>
      </w:pPr>
      <w:r>
        <w:rPr>
          <w:b/>
          <w:bCs/>
          <w:color w:val="1F3864"/>
        </w:rPr>
        <w:t>Réponse observée (données réelles du projet)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2054D1DE"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38186F04" w14:textId="77777777" w:rsidR="00292718" w:rsidRDefault="00000000">
            <w:pPr>
              <w:spacing w:before="20" w:after="20"/>
              <w:ind w:left="200"/>
            </w:pPr>
            <w:r>
              <w:rPr>
                <w:rFonts w:ascii="Courier New" w:eastAsia="Courier New" w:hAnsi="Courier New" w:cs="Courier New"/>
                <w:color w:val="0C3547"/>
                <w:sz w:val="20"/>
                <w:szCs w:val="20"/>
              </w:rPr>
              <w:t>{</w:t>
            </w:r>
          </w:p>
          <w:p w14:paraId="1C67B283" w14:textId="77777777" w:rsidR="00292718" w:rsidRDefault="00000000">
            <w:pPr>
              <w:spacing w:before="20" w:after="20"/>
              <w:ind w:left="200"/>
            </w:pPr>
            <w:r>
              <w:rPr>
                <w:rFonts w:ascii="Courier New" w:eastAsia="Courier New" w:hAnsi="Courier New" w:cs="Courier New"/>
                <w:color w:val="0C3547"/>
                <w:sz w:val="20"/>
                <w:szCs w:val="20"/>
              </w:rPr>
              <w:t xml:space="preserve">  "stats_par_categorie": [</w:t>
            </w:r>
          </w:p>
          <w:p w14:paraId="51381F0F" w14:textId="77777777" w:rsidR="00292718" w:rsidRDefault="00000000">
            <w:pPr>
              <w:spacing w:before="20" w:after="20"/>
              <w:ind w:left="200"/>
            </w:pPr>
            <w:r>
              <w:rPr>
                <w:rFonts w:ascii="Courier New" w:eastAsia="Courier New" w:hAnsi="Courier New" w:cs="Courier New"/>
                <w:color w:val="0C3547"/>
                <w:sz w:val="20"/>
                <w:szCs w:val="20"/>
              </w:rPr>
              <w:t xml:space="preserve">    { "categorie": "clothing_store", "nb_entreprises": 9969,</w:t>
            </w:r>
          </w:p>
          <w:p w14:paraId="710C699F" w14:textId="77777777" w:rsidR="00292718" w:rsidRDefault="00000000">
            <w:pPr>
              <w:spacing w:before="20" w:after="20"/>
              <w:ind w:left="200"/>
            </w:pPr>
            <w:r>
              <w:rPr>
                <w:rFonts w:ascii="Courier New" w:eastAsia="Courier New" w:hAnsi="Courier New" w:cs="Courier New"/>
                <w:color w:val="0C3547"/>
                <w:sz w:val="20"/>
                <w:szCs w:val="20"/>
              </w:rPr>
              <w:t xml:space="preserve">      "trustscore_moyen": 3.57, "total_avis": 3839763 },</w:t>
            </w:r>
          </w:p>
          <w:p w14:paraId="043CFD8A" w14:textId="77777777" w:rsidR="00292718" w:rsidRDefault="00000000">
            <w:pPr>
              <w:spacing w:before="20" w:after="20"/>
              <w:ind w:left="200"/>
            </w:pPr>
            <w:r>
              <w:rPr>
                <w:rFonts w:ascii="Courier New" w:eastAsia="Courier New" w:hAnsi="Courier New" w:cs="Courier New"/>
                <w:color w:val="0C3547"/>
                <w:sz w:val="20"/>
                <w:szCs w:val="20"/>
              </w:rPr>
              <w:t xml:space="preserve">    { "categorie": "courier_service", "nb_entreprises": 648,</w:t>
            </w:r>
          </w:p>
          <w:p w14:paraId="32D74584" w14:textId="77777777" w:rsidR="00292718" w:rsidRDefault="00000000">
            <w:pPr>
              <w:spacing w:before="20" w:after="20"/>
              <w:ind w:left="200"/>
            </w:pPr>
            <w:r>
              <w:rPr>
                <w:rFonts w:ascii="Courier New" w:eastAsia="Courier New" w:hAnsi="Courier New" w:cs="Courier New"/>
                <w:color w:val="0C3547"/>
                <w:sz w:val="20"/>
                <w:szCs w:val="20"/>
              </w:rPr>
              <w:t xml:space="preserve">      "trustscore_moyen": 2.27, "total_avis": 178516  },</w:t>
            </w:r>
          </w:p>
          <w:p w14:paraId="07929D24" w14:textId="77777777" w:rsidR="00292718" w:rsidRDefault="00000000">
            <w:pPr>
              <w:spacing w:before="20" w:after="20"/>
              <w:ind w:left="200"/>
            </w:pPr>
            <w:r>
              <w:rPr>
                <w:rFonts w:ascii="Courier New" w:eastAsia="Courier New" w:hAnsi="Courier New" w:cs="Courier New"/>
                <w:color w:val="0C3547"/>
                <w:sz w:val="20"/>
                <w:szCs w:val="20"/>
              </w:rPr>
              <w:t xml:space="preserve">    { "categorie": "atm",             "nb_entreprises": 47,</w:t>
            </w:r>
          </w:p>
          <w:p w14:paraId="1EA32CCC" w14:textId="77777777" w:rsidR="00292718" w:rsidRDefault="00000000">
            <w:pPr>
              <w:spacing w:before="20" w:after="20"/>
              <w:ind w:left="200"/>
            </w:pPr>
            <w:r>
              <w:rPr>
                <w:rFonts w:ascii="Courier New" w:eastAsia="Courier New" w:hAnsi="Courier New" w:cs="Courier New"/>
                <w:color w:val="0C3547"/>
                <w:sz w:val="20"/>
                <w:szCs w:val="20"/>
              </w:rPr>
              <w:t xml:space="preserve">      "trustscore_moyen": 2.14, "total_avis": 3763    }</w:t>
            </w:r>
          </w:p>
          <w:p w14:paraId="74FA42DB" w14:textId="77777777" w:rsidR="00292718" w:rsidRDefault="00000000">
            <w:pPr>
              <w:spacing w:before="20" w:after="20"/>
              <w:ind w:left="200"/>
            </w:pPr>
            <w:r>
              <w:rPr>
                <w:rFonts w:ascii="Courier New" w:eastAsia="Courier New" w:hAnsi="Courier New" w:cs="Courier New"/>
                <w:color w:val="0C3547"/>
                <w:sz w:val="20"/>
                <w:szCs w:val="20"/>
              </w:rPr>
              <w:lastRenderedPageBreak/>
              <w:t xml:space="preserve">  ]</w:t>
            </w:r>
          </w:p>
          <w:p w14:paraId="3FE3C6F7" w14:textId="77777777" w:rsidR="00292718" w:rsidRDefault="00000000">
            <w:pPr>
              <w:spacing w:before="20" w:after="20"/>
              <w:ind w:left="200"/>
            </w:pPr>
            <w:r>
              <w:rPr>
                <w:rFonts w:ascii="Courier New" w:eastAsia="Courier New" w:hAnsi="Courier New" w:cs="Courier New"/>
                <w:color w:val="0C3547"/>
                <w:sz w:val="20"/>
                <w:szCs w:val="20"/>
              </w:rPr>
              <w:t>}</w:t>
            </w:r>
          </w:p>
        </w:tc>
      </w:tr>
    </w:tbl>
    <w:p w14:paraId="7103E6D8" w14:textId="77777777" w:rsidR="00292718" w:rsidRDefault="00292718">
      <w:pPr>
        <w:spacing w:before="120"/>
      </w:pPr>
    </w:p>
    <w:p w14:paraId="3DBBEB53" w14:textId="77777777" w:rsidR="00292718" w:rsidRDefault="00000000">
      <w:pPr>
        <w:spacing w:before="80" w:after="80"/>
      </w:pPr>
      <w:r>
        <w:rPr>
          <w:b/>
          <w:bCs/>
          <w:color w:val="1F3864"/>
        </w:rPr>
        <w:t>Interprétation :</w:t>
      </w:r>
      <w:r>
        <w:t xml:space="preserve">  Le secteur clothing_store (vêtements) obtient le meilleur trustscore moyen (3.57/5). Les transporteurs (courier_service, 2.27) et les services bancaires/ATM (2.14) sont moins bien notés, reflétant les problèmes de livraison et de service client propres à la supply chain.</w:t>
      </w:r>
    </w:p>
    <w:p w14:paraId="6D3F968E" w14:textId="77777777" w:rsidR="00292718" w:rsidRDefault="00000000">
      <w:r>
        <w:br w:type="page"/>
      </w:r>
    </w:p>
    <w:p w14:paraId="3B7FC9C3" w14:textId="77777777" w:rsidR="00292718" w:rsidRDefault="00000000">
      <w:pPr>
        <w:pStyle w:val="Heading1"/>
        <w:spacing w:before="320" w:after="120"/>
      </w:pPr>
      <w:r>
        <w:lastRenderedPageBreak/>
        <w:t>4. Intégration du modèle Machine Learning</w:t>
      </w:r>
    </w:p>
    <w:p w14:paraId="306C0134" w14:textId="77777777" w:rsidR="00292718" w:rsidRDefault="00000000">
      <w:pPr>
        <w:pStyle w:val="Heading2"/>
        <w:spacing w:before="320"/>
      </w:pPr>
      <w:r>
        <w:t>4.1 Rappel du modèle (Étape 3)</w:t>
      </w:r>
    </w:p>
    <w:p w14:paraId="3A76E6AE" w14:textId="77777777" w:rsidR="00292718" w:rsidRDefault="00000000">
      <w:pPr>
        <w:spacing w:before="80" w:after="80"/>
      </w:pPr>
      <w:r>
        <w:t>Le modèle utilisé dans cette API a été entraîné à l'étape 3 sur 592 avis ShowroomPrivé collectés par le scraper de l'étape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92718" w14:paraId="7E5E430D" w14:textId="77777777">
        <w:tblPrEx>
          <w:tblCellMar>
            <w:top w:w="0" w:type="dxa"/>
            <w:bottom w:w="0" w:type="dxa"/>
          </w:tblCellMar>
        </w:tblPrEx>
        <w:tc>
          <w:tcPr>
            <w:tcW w:w="3000" w:type="dxa"/>
            <w:shd w:val="clear" w:color="D9E1F2" w:fill="D9E1F2"/>
            <w:tcMar>
              <w:top w:w="80" w:type="dxa"/>
              <w:left w:w="120" w:type="dxa"/>
              <w:bottom w:w="80" w:type="dxa"/>
              <w:right w:w="120" w:type="dxa"/>
            </w:tcMar>
          </w:tcPr>
          <w:p w14:paraId="7E7C834A" w14:textId="77777777" w:rsidR="00292718" w:rsidRDefault="00000000">
            <w:r>
              <w:rPr>
                <w:b/>
                <w:bCs/>
                <w:color w:val="1F3864"/>
                <w:sz w:val="20"/>
                <w:szCs w:val="20"/>
              </w:rPr>
              <w:t>Paramètre</w:t>
            </w:r>
          </w:p>
        </w:tc>
        <w:tc>
          <w:tcPr>
            <w:tcW w:w="6360" w:type="dxa"/>
            <w:shd w:val="clear" w:color="D9E1F2" w:fill="D9E1F2"/>
            <w:tcMar>
              <w:top w:w="80" w:type="dxa"/>
              <w:left w:w="120" w:type="dxa"/>
              <w:bottom w:w="80" w:type="dxa"/>
              <w:right w:w="120" w:type="dxa"/>
            </w:tcMar>
          </w:tcPr>
          <w:p w14:paraId="09C5A52C" w14:textId="77777777" w:rsidR="00292718" w:rsidRDefault="00000000">
            <w:r>
              <w:rPr>
                <w:b/>
                <w:bCs/>
                <w:color w:val="1F3864"/>
                <w:sz w:val="20"/>
                <w:szCs w:val="20"/>
              </w:rPr>
              <w:t>Valeur</w:t>
            </w:r>
          </w:p>
        </w:tc>
      </w:tr>
      <w:tr w:rsidR="00292718" w14:paraId="6CC3EB7D"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013F412A" w14:textId="77777777" w:rsidR="00292718" w:rsidRDefault="00000000">
            <w:r>
              <w:rPr>
                <w:sz w:val="20"/>
                <w:szCs w:val="20"/>
              </w:rPr>
              <w:t>Algorithme</w:t>
            </w:r>
          </w:p>
        </w:tc>
        <w:tc>
          <w:tcPr>
            <w:tcW w:w="6360" w:type="dxa"/>
            <w:shd w:val="clear" w:color="F7FAFF" w:fill="F7FAFF"/>
            <w:tcMar>
              <w:top w:w="60" w:type="dxa"/>
              <w:left w:w="120" w:type="dxa"/>
              <w:bottom w:w="60" w:type="dxa"/>
              <w:right w:w="120" w:type="dxa"/>
            </w:tcMar>
          </w:tcPr>
          <w:p w14:paraId="72B38A0C" w14:textId="77777777" w:rsidR="00292718" w:rsidRDefault="00000000">
            <w:r>
              <w:rPr>
                <w:sz w:val="20"/>
                <w:szCs w:val="20"/>
              </w:rPr>
              <w:t>Régression Logistique (sklearn)</w:t>
            </w:r>
          </w:p>
        </w:tc>
      </w:tr>
      <w:tr w:rsidR="00292718" w:rsidRPr="005514FC" w14:paraId="38371F22"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332E0CD4" w14:textId="77777777" w:rsidR="00292718" w:rsidRDefault="00000000">
            <w:r>
              <w:rPr>
                <w:sz w:val="20"/>
                <w:szCs w:val="20"/>
              </w:rPr>
              <w:t>Vectorisation</w:t>
            </w:r>
          </w:p>
        </w:tc>
        <w:tc>
          <w:tcPr>
            <w:tcW w:w="6360" w:type="dxa"/>
            <w:shd w:val="clear" w:color="FFFFFF" w:fill="FFFFFF"/>
            <w:tcMar>
              <w:top w:w="60" w:type="dxa"/>
              <w:left w:w="120" w:type="dxa"/>
              <w:bottom w:w="60" w:type="dxa"/>
              <w:right w:w="120" w:type="dxa"/>
            </w:tcMar>
          </w:tcPr>
          <w:p w14:paraId="08AEE295" w14:textId="77777777" w:rsidR="00292718" w:rsidRPr="005514FC" w:rsidRDefault="00000000">
            <w:pPr>
              <w:rPr>
                <w:lang w:val="en-US"/>
              </w:rPr>
            </w:pPr>
            <w:r w:rsidRPr="005514FC">
              <w:rPr>
                <w:sz w:val="20"/>
                <w:szCs w:val="20"/>
                <w:lang w:val="en-US"/>
              </w:rPr>
              <w:t>TF-IDF — max_features=1000, ngram_range=(1,2)</w:t>
            </w:r>
          </w:p>
        </w:tc>
      </w:tr>
      <w:tr w:rsidR="00292718" w14:paraId="0B6CA4F1"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35B22D40" w14:textId="77777777" w:rsidR="00292718" w:rsidRDefault="00000000">
            <w:r>
              <w:rPr>
                <w:sz w:val="20"/>
                <w:szCs w:val="20"/>
              </w:rPr>
              <w:t>Gestion déséquilibre</w:t>
            </w:r>
          </w:p>
        </w:tc>
        <w:tc>
          <w:tcPr>
            <w:tcW w:w="6360" w:type="dxa"/>
            <w:shd w:val="clear" w:color="F7FAFF" w:fill="F7FAFF"/>
            <w:tcMar>
              <w:top w:w="60" w:type="dxa"/>
              <w:left w:w="120" w:type="dxa"/>
              <w:bottom w:w="60" w:type="dxa"/>
              <w:right w:w="120" w:type="dxa"/>
            </w:tcMar>
          </w:tcPr>
          <w:p w14:paraId="0F7EB82F" w14:textId="77777777" w:rsidR="00292718" w:rsidRDefault="00000000">
            <w:r>
              <w:rPr>
                <w:sz w:val="20"/>
                <w:szCs w:val="20"/>
              </w:rPr>
              <w:t>class_weight="balanced"</w:t>
            </w:r>
          </w:p>
        </w:tc>
      </w:tr>
      <w:tr w:rsidR="00292718" w14:paraId="105D7B4A"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62005810" w14:textId="77777777" w:rsidR="00292718" w:rsidRDefault="00000000">
            <w:r>
              <w:rPr>
                <w:sz w:val="20"/>
                <w:szCs w:val="20"/>
              </w:rPr>
              <w:t>Précision globale</w:t>
            </w:r>
          </w:p>
        </w:tc>
        <w:tc>
          <w:tcPr>
            <w:tcW w:w="6360" w:type="dxa"/>
            <w:shd w:val="clear" w:color="FFFFFF" w:fill="FFFFFF"/>
            <w:tcMar>
              <w:top w:w="60" w:type="dxa"/>
              <w:left w:w="120" w:type="dxa"/>
              <w:bottom w:w="60" w:type="dxa"/>
              <w:right w:w="120" w:type="dxa"/>
            </w:tcMar>
          </w:tcPr>
          <w:p w14:paraId="423F4597" w14:textId="77777777" w:rsidR="00292718" w:rsidRDefault="00000000">
            <w:r>
              <w:rPr>
                <w:sz w:val="20"/>
                <w:szCs w:val="20"/>
              </w:rPr>
              <w:t>72,3 %</w:t>
            </w:r>
          </w:p>
        </w:tc>
      </w:tr>
      <w:tr w:rsidR="00292718" w14:paraId="669169D2" w14:textId="77777777">
        <w:tblPrEx>
          <w:tblCellMar>
            <w:top w:w="0" w:type="dxa"/>
            <w:bottom w:w="0" w:type="dxa"/>
          </w:tblCellMar>
        </w:tblPrEx>
        <w:tc>
          <w:tcPr>
            <w:tcW w:w="3000" w:type="dxa"/>
            <w:shd w:val="clear" w:color="F7FAFF" w:fill="F7FAFF"/>
            <w:tcMar>
              <w:top w:w="60" w:type="dxa"/>
              <w:left w:w="120" w:type="dxa"/>
              <w:bottom w:w="60" w:type="dxa"/>
              <w:right w:w="120" w:type="dxa"/>
            </w:tcMar>
          </w:tcPr>
          <w:p w14:paraId="6D4F79A8" w14:textId="77777777" w:rsidR="00292718" w:rsidRDefault="00000000">
            <w:r>
              <w:rPr>
                <w:sz w:val="20"/>
                <w:szCs w:val="20"/>
              </w:rPr>
              <w:t>Itérations max</w:t>
            </w:r>
          </w:p>
        </w:tc>
        <w:tc>
          <w:tcPr>
            <w:tcW w:w="6360" w:type="dxa"/>
            <w:shd w:val="clear" w:color="F7FAFF" w:fill="F7FAFF"/>
            <w:tcMar>
              <w:top w:w="60" w:type="dxa"/>
              <w:left w:w="120" w:type="dxa"/>
              <w:bottom w:w="60" w:type="dxa"/>
              <w:right w:w="120" w:type="dxa"/>
            </w:tcMar>
          </w:tcPr>
          <w:p w14:paraId="1CFB0F94" w14:textId="77777777" w:rsidR="00292718" w:rsidRDefault="00000000">
            <w:r>
              <w:rPr>
                <w:sz w:val="20"/>
                <w:szCs w:val="20"/>
              </w:rPr>
              <w:t>1000</w:t>
            </w:r>
          </w:p>
        </w:tc>
      </w:tr>
      <w:tr w:rsidR="00292718" w14:paraId="6DC88B48" w14:textId="77777777">
        <w:tblPrEx>
          <w:tblCellMar>
            <w:top w:w="0" w:type="dxa"/>
            <w:bottom w:w="0" w:type="dxa"/>
          </w:tblCellMar>
        </w:tblPrEx>
        <w:tc>
          <w:tcPr>
            <w:tcW w:w="3000" w:type="dxa"/>
            <w:shd w:val="clear" w:color="FFFFFF" w:fill="FFFFFF"/>
            <w:tcMar>
              <w:top w:w="60" w:type="dxa"/>
              <w:left w:w="120" w:type="dxa"/>
              <w:bottom w:w="60" w:type="dxa"/>
              <w:right w:w="120" w:type="dxa"/>
            </w:tcMar>
          </w:tcPr>
          <w:p w14:paraId="73957AF2" w14:textId="77777777" w:rsidR="00292718" w:rsidRDefault="00000000">
            <w:r>
              <w:rPr>
                <w:sz w:val="20"/>
                <w:szCs w:val="20"/>
              </w:rPr>
              <w:t>Distribution données</w:t>
            </w:r>
          </w:p>
        </w:tc>
        <w:tc>
          <w:tcPr>
            <w:tcW w:w="6360" w:type="dxa"/>
            <w:shd w:val="clear" w:color="FFFFFF" w:fill="FFFFFF"/>
            <w:tcMar>
              <w:top w:w="60" w:type="dxa"/>
              <w:left w:w="120" w:type="dxa"/>
              <w:bottom w:w="60" w:type="dxa"/>
              <w:right w:w="120" w:type="dxa"/>
            </w:tcMar>
          </w:tcPr>
          <w:p w14:paraId="489A9810" w14:textId="77777777" w:rsidR="00292718" w:rsidRDefault="00000000">
            <w:r>
              <w:rPr>
                <w:sz w:val="20"/>
                <w:szCs w:val="20"/>
              </w:rPr>
              <w:t>Positif : 366 (62 %) · Négatif : 170 (29 %) · Neutre : 56 (9 %)</w:t>
            </w:r>
          </w:p>
        </w:tc>
      </w:tr>
    </w:tbl>
    <w:p w14:paraId="41943175" w14:textId="77777777" w:rsidR="00292718" w:rsidRDefault="00292718">
      <w:pPr>
        <w:spacing w:before="200"/>
      </w:pPr>
    </w:p>
    <w:p w14:paraId="6D3A2959" w14:textId="77777777" w:rsidR="00292718" w:rsidRDefault="00000000">
      <w:pPr>
        <w:pStyle w:val="Heading2"/>
        <w:spacing w:before="320"/>
      </w:pPr>
      <w:r>
        <w:t>4.2 Chargement des fichiers .pkl</w:t>
      </w:r>
    </w:p>
    <w:p w14:paraId="6B511EFC" w14:textId="77777777" w:rsidR="00292718" w:rsidRDefault="00000000">
      <w:pPr>
        <w:spacing w:before="80" w:after="80"/>
      </w:pPr>
      <w:r>
        <w:t>Le modèle est chargé une seule fois au démarrage de l'API (à l'import de main.py), et non à chaque requête. Cela évite une latence de ~500 ms par appel qui rendrait l'API inutilisable.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4EFF6FD9"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221E99DE" w14:textId="77777777" w:rsidR="00292718" w:rsidRDefault="00000000">
            <w:pPr>
              <w:spacing w:before="20" w:after="20"/>
              <w:ind w:left="200"/>
            </w:pPr>
            <w:r>
              <w:rPr>
                <w:rFonts w:ascii="Courier New" w:eastAsia="Courier New" w:hAnsi="Courier New" w:cs="Courier New"/>
                <w:color w:val="0C3547"/>
                <w:sz w:val="20"/>
                <w:szCs w:val="20"/>
              </w:rPr>
              <w:t># main.py — au niveau module (exécuté une seule fois)</w:t>
            </w:r>
          </w:p>
          <w:p w14:paraId="0B0197EB"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import joblib</w:t>
            </w:r>
          </w:p>
          <w:p w14:paraId="572DC3AC" w14:textId="77777777" w:rsidR="00292718" w:rsidRPr="005514FC" w:rsidRDefault="00292718">
            <w:pPr>
              <w:spacing w:before="20" w:after="20"/>
              <w:ind w:left="200"/>
              <w:rPr>
                <w:lang w:val="en-US"/>
              </w:rPr>
            </w:pPr>
          </w:p>
          <w:p w14:paraId="11B88B42"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modele     = joblib.load("sentiment_model.pkl")</w:t>
            </w:r>
          </w:p>
          <w:p w14:paraId="6FC31A6C"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vectorizer = joblib.load("vectorizer.pkl")</w:t>
            </w:r>
          </w:p>
          <w:p w14:paraId="2AD98AF6" w14:textId="77777777" w:rsidR="00292718" w:rsidRPr="005514FC" w:rsidRDefault="00292718">
            <w:pPr>
              <w:spacing w:before="20" w:after="20"/>
              <w:ind w:left="200"/>
              <w:rPr>
                <w:lang w:val="en-US"/>
              </w:rPr>
            </w:pPr>
          </w:p>
          <w:p w14:paraId="76B4BE3B" w14:textId="77777777" w:rsidR="00292718" w:rsidRDefault="00000000">
            <w:pPr>
              <w:spacing w:before="20" w:after="20"/>
              <w:ind w:left="200"/>
            </w:pPr>
            <w:r>
              <w:rPr>
                <w:rFonts w:ascii="Courier New" w:eastAsia="Courier New" w:hAnsi="Courier New" w:cs="Courier New"/>
                <w:color w:val="0C3547"/>
                <w:sz w:val="20"/>
                <w:szCs w:val="20"/>
              </w:rPr>
              <w:t># Dans l'endpoint /predict</w:t>
            </w:r>
          </w:p>
          <w:p w14:paraId="0EF2C67D" w14:textId="77777777" w:rsidR="00292718" w:rsidRDefault="00000000">
            <w:pPr>
              <w:spacing w:before="20" w:after="20"/>
              <w:ind w:left="200"/>
            </w:pPr>
            <w:r>
              <w:rPr>
                <w:rFonts w:ascii="Courier New" w:eastAsia="Courier New" w:hAnsi="Courier New" w:cs="Courier New"/>
                <w:color w:val="0C3547"/>
                <w:sz w:val="20"/>
                <w:szCs w:val="20"/>
              </w:rPr>
              <w:t>@app.post("/predict")</w:t>
            </w:r>
          </w:p>
          <w:p w14:paraId="12B55000" w14:textId="77777777" w:rsidR="00292718" w:rsidRDefault="00000000">
            <w:pPr>
              <w:spacing w:before="20" w:after="20"/>
              <w:ind w:left="200"/>
            </w:pPr>
            <w:r>
              <w:rPr>
                <w:rFonts w:ascii="Courier New" w:eastAsia="Courier New" w:hAnsi="Courier New" w:cs="Courier New"/>
                <w:color w:val="0C3547"/>
                <w:sz w:val="20"/>
                <w:szCs w:val="20"/>
              </w:rPr>
              <w:t>def predict(req: PredictRequest):</w:t>
            </w:r>
          </w:p>
          <w:p w14:paraId="50CAD861" w14:textId="77777777" w:rsidR="00292718" w:rsidRDefault="00000000">
            <w:pPr>
              <w:spacing w:before="20" w:after="20"/>
              <w:ind w:left="200"/>
            </w:pPr>
            <w:r>
              <w:rPr>
                <w:rFonts w:ascii="Courier New" w:eastAsia="Courier New" w:hAnsi="Courier New" w:cs="Courier New"/>
                <w:color w:val="0C3547"/>
                <w:sz w:val="20"/>
                <w:szCs w:val="20"/>
              </w:rPr>
              <w:t xml:space="preserve">    vecteur   = vectorizer.transform([req.texte])</w:t>
            </w:r>
          </w:p>
          <w:p w14:paraId="10DBECEA" w14:textId="77777777" w:rsidR="00292718" w:rsidRDefault="00000000">
            <w:pPr>
              <w:spacing w:before="20" w:after="20"/>
              <w:ind w:left="200"/>
            </w:pPr>
            <w:r>
              <w:rPr>
                <w:rFonts w:ascii="Courier New" w:eastAsia="Courier New" w:hAnsi="Courier New" w:cs="Courier New"/>
                <w:color w:val="0C3547"/>
                <w:sz w:val="20"/>
                <w:szCs w:val="20"/>
              </w:rPr>
              <w:t xml:space="preserve">    proba     = modele.predict_proba(vecteur)[0]</w:t>
            </w:r>
          </w:p>
          <w:p w14:paraId="601C8128" w14:textId="77777777" w:rsidR="00292718" w:rsidRDefault="00000000">
            <w:pPr>
              <w:spacing w:before="20" w:after="20"/>
              <w:ind w:left="200"/>
            </w:pPr>
            <w:r>
              <w:rPr>
                <w:rFonts w:ascii="Courier New" w:eastAsia="Courier New" w:hAnsi="Courier New" w:cs="Courier New"/>
                <w:color w:val="0C3547"/>
                <w:sz w:val="20"/>
                <w:szCs w:val="20"/>
              </w:rPr>
              <w:t xml:space="preserve">    sentiment = modele.classes_[proba.argmax()]</w:t>
            </w:r>
          </w:p>
          <w:p w14:paraId="4093C58E" w14:textId="77777777" w:rsidR="00292718" w:rsidRDefault="00000000">
            <w:pPr>
              <w:spacing w:before="20" w:after="20"/>
              <w:ind w:left="200"/>
            </w:pPr>
            <w:r>
              <w:rPr>
                <w:rFonts w:ascii="Courier New" w:eastAsia="Courier New" w:hAnsi="Courier New" w:cs="Courier New"/>
                <w:color w:val="0C3547"/>
                <w:sz w:val="20"/>
                <w:szCs w:val="20"/>
              </w:rPr>
              <w:t xml:space="preserve">    confiance = round(float(proba.max()), 2)</w:t>
            </w:r>
          </w:p>
          <w:p w14:paraId="000EB341" w14:textId="77777777" w:rsidR="00292718" w:rsidRDefault="00000000">
            <w:pPr>
              <w:spacing w:before="20" w:after="20"/>
              <w:ind w:left="200"/>
            </w:pPr>
            <w:r>
              <w:rPr>
                <w:rFonts w:ascii="Courier New" w:eastAsia="Courier New" w:hAnsi="Courier New" w:cs="Courier New"/>
                <w:color w:val="0C3547"/>
                <w:sz w:val="20"/>
                <w:szCs w:val="20"/>
              </w:rPr>
              <w:t xml:space="preserve">    return {"sentiment": sentiment, "confiance": confiance, "texte": req.texte}</w:t>
            </w:r>
          </w:p>
        </w:tc>
      </w:tr>
    </w:tbl>
    <w:p w14:paraId="3872AA41" w14:textId="77777777" w:rsidR="00292718" w:rsidRDefault="00292718">
      <w:pPr>
        <w:spacing w:before="200"/>
      </w:pPr>
    </w:p>
    <w:p w14:paraId="21FA5F99" w14:textId="77777777" w:rsidR="00292718" w:rsidRDefault="00000000">
      <w:pPr>
        <w:pStyle w:val="Heading2"/>
        <w:spacing w:before="320"/>
      </w:pPr>
      <w:r>
        <w:t>4.3 Résultats observés lors de la démo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2600"/>
      </w:tblGrid>
      <w:tr w:rsidR="00292718" w14:paraId="1D6B63BA" w14:textId="77777777">
        <w:tblPrEx>
          <w:tblCellMar>
            <w:top w:w="0" w:type="dxa"/>
            <w:bottom w:w="0" w:type="dxa"/>
          </w:tblCellMar>
        </w:tblPrEx>
        <w:tc>
          <w:tcPr>
            <w:tcW w:w="2200" w:type="dxa"/>
            <w:shd w:val="clear" w:color="D9E1F2" w:fill="D9E1F2"/>
            <w:tcMar>
              <w:top w:w="80" w:type="dxa"/>
              <w:left w:w="120" w:type="dxa"/>
              <w:bottom w:w="80" w:type="dxa"/>
              <w:right w:w="120" w:type="dxa"/>
            </w:tcMar>
          </w:tcPr>
          <w:p w14:paraId="1D323E36" w14:textId="77777777" w:rsidR="00292718" w:rsidRDefault="00000000">
            <w:r>
              <w:rPr>
                <w:b/>
                <w:bCs/>
                <w:color w:val="1F3864"/>
                <w:sz w:val="20"/>
                <w:szCs w:val="20"/>
              </w:rPr>
              <w:t>Texte d'entrée</w:t>
            </w:r>
          </w:p>
        </w:tc>
        <w:tc>
          <w:tcPr>
            <w:tcW w:w="2000" w:type="dxa"/>
            <w:shd w:val="clear" w:color="D9E1F2" w:fill="D9E1F2"/>
            <w:tcMar>
              <w:top w:w="80" w:type="dxa"/>
              <w:left w:w="120" w:type="dxa"/>
              <w:bottom w:w="80" w:type="dxa"/>
              <w:right w:w="120" w:type="dxa"/>
            </w:tcMar>
          </w:tcPr>
          <w:p w14:paraId="2B8957FD" w14:textId="77777777" w:rsidR="00292718" w:rsidRDefault="00000000">
            <w:r>
              <w:rPr>
                <w:b/>
                <w:bCs/>
                <w:color w:val="1F3864"/>
                <w:sz w:val="20"/>
                <w:szCs w:val="20"/>
              </w:rPr>
              <w:t>Prédiction</w:t>
            </w:r>
          </w:p>
        </w:tc>
        <w:tc>
          <w:tcPr>
            <w:tcW w:w="2560" w:type="dxa"/>
            <w:shd w:val="clear" w:color="D9E1F2" w:fill="D9E1F2"/>
            <w:tcMar>
              <w:top w:w="80" w:type="dxa"/>
              <w:left w:w="120" w:type="dxa"/>
              <w:bottom w:w="80" w:type="dxa"/>
              <w:right w:w="120" w:type="dxa"/>
            </w:tcMar>
          </w:tcPr>
          <w:p w14:paraId="4F014B7E" w14:textId="77777777" w:rsidR="00292718" w:rsidRDefault="00000000">
            <w:r>
              <w:rPr>
                <w:b/>
                <w:bCs/>
                <w:color w:val="1F3864"/>
                <w:sz w:val="20"/>
                <w:szCs w:val="20"/>
              </w:rPr>
              <w:t>Confiance</w:t>
            </w:r>
          </w:p>
        </w:tc>
        <w:tc>
          <w:tcPr>
            <w:tcW w:w="2600" w:type="dxa"/>
            <w:shd w:val="clear" w:color="D9E1F2" w:fill="D9E1F2"/>
            <w:tcMar>
              <w:top w:w="80" w:type="dxa"/>
              <w:left w:w="120" w:type="dxa"/>
              <w:bottom w:w="80" w:type="dxa"/>
              <w:right w:w="120" w:type="dxa"/>
            </w:tcMar>
          </w:tcPr>
          <w:p w14:paraId="7FB9FEA8" w14:textId="77777777" w:rsidR="00292718" w:rsidRDefault="00000000">
            <w:r>
              <w:rPr>
                <w:b/>
                <w:bCs/>
                <w:color w:val="1F3864"/>
                <w:sz w:val="20"/>
                <w:szCs w:val="20"/>
              </w:rPr>
              <w:t>Correct ?</w:t>
            </w:r>
          </w:p>
        </w:tc>
      </w:tr>
      <w:tr w:rsidR="00292718" w14:paraId="068D99EC" w14:textId="77777777">
        <w:tblPrEx>
          <w:tblCellMar>
            <w:top w:w="0" w:type="dxa"/>
            <w:bottom w:w="0" w:type="dxa"/>
          </w:tblCellMar>
        </w:tblPrEx>
        <w:tc>
          <w:tcPr>
            <w:tcW w:w="2200" w:type="dxa"/>
            <w:shd w:val="clear" w:color="F7FAFF" w:fill="F7FAFF"/>
            <w:tcMar>
              <w:top w:w="60" w:type="dxa"/>
              <w:left w:w="120" w:type="dxa"/>
              <w:bottom w:w="60" w:type="dxa"/>
              <w:right w:w="120" w:type="dxa"/>
            </w:tcMar>
          </w:tcPr>
          <w:p w14:paraId="3BDD913D" w14:textId="77777777" w:rsidR="00292718" w:rsidRDefault="00000000">
            <w:r>
              <w:rPr>
                <w:sz w:val="20"/>
                <w:szCs w:val="20"/>
              </w:rPr>
              <w:t>"Livraison rapide, très satisfait !"</w:t>
            </w:r>
          </w:p>
        </w:tc>
        <w:tc>
          <w:tcPr>
            <w:tcW w:w="2000" w:type="dxa"/>
            <w:shd w:val="clear" w:color="F7FAFF" w:fill="F7FAFF"/>
            <w:tcMar>
              <w:top w:w="60" w:type="dxa"/>
              <w:left w:w="120" w:type="dxa"/>
              <w:bottom w:w="60" w:type="dxa"/>
              <w:right w:w="120" w:type="dxa"/>
            </w:tcMar>
          </w:tcPr>
          <w:p w14:paraId="3E19B39E" w14:textId="77777777" w:rsidR="00292718" w:rsidRDefault="00000000">
            <w:r>
              <w:rPr>
                <w:sz w:val="20"/>
                <w:szCs w:val="20"/>
              </w:rPr>
              <w:t>positif</w:t>
            </w:r>
          </w:p>
        </w:tc>
        <w:tc>
          <w:tcPr>
            <w:tcW w:w="2560" w:type="dxa"/>
            <w:shd w:val="clear" w:color="F7FAFF" w:fill="F7FAFF"/>
            <w:tcMar>
              <w:top w:w="60" w:type="dxa"/>
              <w:left w:w="120" w:type="dxa"/>
              <w:bottom w:w="60" w:type="dxa"/>
              <w:right w:w="120" w:type="dxa"/>
            </w:tcMar>
          </w:tcPr>
          <w:p w14:paraId="7B0C81CC" w14:textId="77777777" w:rsidR="00292718" w:rsidRDefault="00000000">
            <w:r>
              <w:rPr>
                <w:sz w:val="20"/>
                <w:szCs w:val="20"/>
              </w:rPr>
              <w:t>58 %</w:t>
            </w:r>
          </w:p>
        </w:tc>
        <w:tc>
          <w:tcPr>
            <w:tcW w:w="2600" w:type="dxa"/>
            <w:shd w:val="clear" w:color="F7FAFF" w:fill="F7FAFF"/>
            <w:tcMar>
              <w:top w:w="60" w:type="dxa"/>
              <w:left w:w="120" w:type="dxa"/>
              <w:bottom w:w="60" w:type="dxa"/>
              <w:right w:w="120" w:type="dxa"/>
            </w:tcMar>
          </w:tcPr>
          <w:p w14:paraId="29DC614D" w14:textId="77777777" w:rsidR="00292718" w:rsidRDefault="00000000">
            <w:r>
              <w:rPr>
                <w:sz w:val="20"/>
                <w:szCs w:val="20"/>
              </w:rPr>
              <w:t>✅ Oui</w:t>
            </w:r>
          </w:p>
        </w:tc>
      </w:tr>
      <w:tr w:rsidR="00292718" w14:paraId="0AED3643" w14:textId="77777777">
        <w:tblPrEx>
          <w:tblCellMar>
            <w:top w:w="0" w:type="dxa"/>
            <w:bottom w:w="0" w:type="dxa"/>
          </w:tblCellMar>
        </w:tblPrEx>
        <w:tc>
          <w:tcPr>
            <w:tcW w:w="2200" w:type="dxa"/>
            <w:shd w:val="clear" w:color="FFFFFF" w:fill="FFFFFF"/>
            <w:tcMar>
              <w:top w:w="60" w:type="dxa"/>
              <w:left w:w="120" w:type="dxa"/>
              <w:bottom w:w="60" w:type="dxa"/>
              <w:right w:w="120" w:type="dxa"/>
            </w:tcMar>
          </w:tcPr>
          <w:p w14:paraId="0156A923" w14:textId="77777777" w:rsidR="00292718" w:rsidRDefault="00000000">
            <w:r>
              <w:rPr>
                <w:sz w:val="20"/>
                <w:szCs w:val="20"/>
              </w:rPr>
              <w:lastRenderedPageBreak/>
              <w:t>"Impeccable, je recommande vivement !"</w:t>
            </w:r>
          </w:p>
        </w:tc>
        <w:tc>
          <w:tcPr>
            <w:tcW w:w="2000" w:type="dxa"/>
            <w:shd w:val="clear" w:color="FFFFFF" w:fill="FFFFFF"/>
            <w:tcMar>
              <w:top w:w="60" w:type="dxa"/>
              <w:left w:w="120" w:type="dxa"/>
              <w:bottom w:w="60" w:type="dxa"/>
              <w:right w:w="120" w:type="dxa"/>
            </w:tcMar>
          </w:tcPr>
          <w:p w14:paraId="74A3523E" w14:textId="77777777" w:rsidR="00292718" w:rsidRDefault="00000000">
            <w:r>
              <w:rPr>
                <w:sz w:val="20"/>
                <w:szCs w:val="20"/>
              </w:rPr>
              <w:t>positif</w:t>
            </w:r>
          </w:p>
        </w:tc>
        <w:tc>
          <w:tcPr>
            <w:tcW w:w="2560" w:type="dxa"/>
            <w:shd w:val="clear" w:color="FFFFFF" w:fill="FFFFFF"/>
            <w:tcMar>
              <w:top w:w="60" w:type="dxa"/>
              <w:left w:w="120" w:type="dxa"/>
              <w:bottom w:w="60" w:type="dxa"/>
              <w:right w:w="120" w:type="dxa"/>
            </w:tcMar>
          </w:tcPr>
          <w:p w14:paraId="38970D03" w14:textId="77777777" w:rsidR="00292718" w:rsidRDefault="00000000">
            <w:r>
              <w:rPr>
                <w:sz w:val="20"/>
                <w:szCs w:val="20"/>
              </w:rPr>
              <w:t>67 %</w:t>
            </w:r>
          </w:p>
        </w:tc>
        <w:tc>
          <w:tcPr>
            <w:tcW w:w="2600" w:type="dxa"/>
            <w:shd w:val="clear" w:color="FFFFFF" w:fill="FFFFFF"/>
            <w:tcMar>
              <w:top w:w="60" w:type="dxa"/>
              <w:left w:w="120" w:type="dxa"/>
              <w:bottom w:w="60" w:type="dxa"/>
              <w:right w:w="120" w:type="dxa"/>
            </w:tcMar>
          </w:tcPr>
          <w:p w14:paraId="15DAEE1B" w14:textId="77777777" w:rsidR="00292718" w:rsidRDefault="00000000">
            <w:r>
              <w:rPr>
                <w:sz w:val="20"/>
                <w:szCs w:val="20"/>
              </w:rPr>
              <w:t>✅ Oui</w:t>
            </w:r>
          </w:p>
        </w:tc>
      </w:tr>
      <w:tr w:rsidR="00292718" w14:paraId="1BE74B5F" w14:textId="77777777">
        <w:tblPrEx>
          <w:tblCellMar>
            <w:top w:w="0" w:type="dxa"/>
            <w:bottom w:w="0" w:type="dxa"/>
          </w:tblCellMar>
        </w:tblPrEx>
        <w:tc>
          <w:tcPr>
            <w:tcW w:w="2200" w:type="dxa"/>
            <w:shd w:val="clear" w:color="F7FAFF" w:fill="F7FAFF"/>
            <w:tcMar>
              <w:top w:w="60" w:type="dxa"/>
              <w:left w:w="120" w:type="dxa"/>
              <w:bottom w:w="60" w:type="dxa"/>
              <w:right w:w="120" w:type="dxa"/>
            </w:tcMar>
          </w:tcPr>
          <w:p w14:paraId="49476183" w14:textId="77777777" w:rsidR="00292718" w:rsidRDefault="00000000">
            <w:r>
              <w:rPr>
                <w:sz w:val="20"/>
                <w:szCs w:val="20"/>
              </w:rPr>
              <w:t>"Colis jamais reçu, service inexistant."</w:t>
            </w:r>
          </w:p>
        </w:tc>
        <w:tc>
          <w:tcPr>
            <w:tcW w:w="2000" w:type="dxa"/>
            <w:shd w:val="clear" w:color="F7FAFF" w:fill="F7FAFF"/>
            <w:tcMar>
              <w:top w:w="60" w:type="dxa"/>
              <w:left w:w="120" w:type="dxa"/>
              <w:bottom w:w="60" w:type="dxa"/>
              <w:right w:w="120" w:type="dxa"/>
            </w:tcMar>
          </w:tcPr>
          <w:p w14:paraId="5274A8C5" w14:textId="77777777" w:rsidR="00292718" w:rsidRDefault="00000000">
            <w:r>
              <w:rPr>
                <w:sz w:val="20"/>
                <w:szCs w:val="20"/>
              </w:rPr>
              <w:t>negatif</w:t>
            </w:r>
          </w:p>
        </w:tc>
        <w:tc>
          <w:tcPr>
            <w:tcW w:w="2560" w:type="dxa"/>
            <w:shd w:val="clear" w:color="F7FAFF" w:fill="F7FAFF"/>
            <w:tcMar>
              <w:top w:w="60" w:type="dxa"/>
              <w:left w:w="120" w:type="dxa"/>
              <w:bottom w:w="60" w:type="dxa"/>
              <w:right w:w="120" w:type="dxa"/>
            </w:tcMar>
          </w:tcPr>
          <w:p w14:paraId="607B60A9" w14:textId="77777777" w:rsidR="00292718" w:rsidRDefault="00000000">
            <w:r>
              <w:rPr>
                <w:sz w:val="20"/>
                <w:szCs w:val="20"/>
              </w:rPr>
              <w:t>48 %</w:t>
            </w:r>
          </w:p>
        </w:tc>
        <w:tc>
          <w:tcPr>
            <w:tcW w:w="2600" w:type="dxa"/>
            <w:shd w:val="clear" w:color="F7FAFF" w:fill="F7FAFF"/>
            <w:tcMar>
              <w:top w:w="60" w:type="dxa"/>
              <w:left w:w="120" w:type="dxa"/>
              <w:bottom w:w="60" w:type="dxa"/>
              <w:right w:w="120" w:type="dxa"/>
            </w:tcMar>
          </w:tcPr>
          <w:p w14:paraId="78381E17" w14:textId="77777777" w:rsidR="00292718" w:rsidRDefault="00000000">
            <w:r>
              <w:rPr>
                <w:sz w:val="20"/>
                <w:szCs w:val="20"/>
              </w:rPr>
              <w:t>✅ Oui</w:t>
            </w:r>
          </w:p>
        </w:tc>
      </w:tr>
      <w:tr w:rsidR="00292718" w14:paraId="5816CD3A" w14:textId="77777777">
        <w:tblPrEx>
          <w:tblCellMar>
            <w:top w:w="0" w:type="dxa"/>
            <w:bottom w:w="0" w:type="dxa"/>
          </w:tblCellMar>
        </w:tblPrEx>
        <w:tc>
          <w:tcPr>
            <w:tcW w:w="2200" w:type="dxa"/>
            <w:shd w:val="clear" w:color="FFFFFF" w:fill="FFFFFF"/>
            <w:tcMar>
              <w:top w:w="60" w:type="dxa"/>
              <w:left w:w="120" w:type="dxa"/>
              <w:bottom w:w="60" w:type="dxa"/>
              <w:right w:w="120" w:type="dxa"/>
            </w:tcMar>
          </w:tcPr>
          <w:p w14:paraId="13434E76" w14:textId="77777777" w:rsidR="00292718" w:rsidRDefault="00000000">
            <w:r>
              <w:rPr>
                <w:sz w:val="20"/>
                <w:szCs w:val="20"/>
              </w:rPr>
              <w:t>"Délai dépassé, aucune réponse, très déçu."</w:t>
            </w:r>
          </w:p>
        </w:tc>
        <w:tc>
          <w:tcPr>
            <w:tcW w:w="2000" w:type="dxa"/>
            <w:shd w:val="clear" w:color="FFFFFF" w:fill="FFFFFF"/>
            <w:tcMar>
              <w:top w:w="60" w:type="dxa"/>
              <w:left w:w="120" w:type="dxa"/>
              <w:bottom w:w="60" w:type="dxa"/>
              <w:right w:w="120" w:type="dxa"/>
            </w:tcMar>
          </w:tcPr>
          <w:p w14:paraId="1825BB45" w14:textId="77777777" w:rsidR="00292718" w:rsidRDefault="00000000">
            <w:r>
              <w:rPr>
                <w:sz w:val="20"/>
                <w:szCs w:val="20"/>
              </w:rPr>
              <w:t>negatif</w:t>
            </w:r>
          </w:p>
        </w:tc>
        <w:tc>
          <w:tcPr>
            <w:tcW w:w="2560" w:type="dxa"/>
            <w:shd w:val="clear" w:color="FFFFFF" w:fill="FFFFFF"/>
            <w:tcMar>
              <w:top w:w="60" w:type="dxa"/>
              <w:left w:w="120" w:type="dxa"/>
              <w:bottom w:w="60" w:type="dxa"/>
              <w:right w:w="120" w:type="dxa"/>
            </w:tcMar>
          </w:tcPr>
          <w:p w14:paraId="7A8DF498" w14:textId="77777777" w:rsidR="00292718" w:rsidRDefault="00000000">
            <w:r>
              <w:rPr>
                <w:sz w:val="20"/>
                <w:szCs w:val="20"/>
              </w:rPr>
              <w:t>42 %</w:t>
            </w:r>
          </w:p>
        </w:tc>
        <w:tc>
          <w:tcPr>
            <w:tcW w:w="2600" w:type="dxa"/>
            <w:shd w:val="clear" w:color="FFFFFF" w:fill="FFFFFF"/>
            <w:tcMar>
              <w:top w:w="60" w:type="dxa"/>
              <w:left w:w="120" w:type="dxa"/>
              <w:bottom w:w="60" w:type="dxa"/>
              <w:right w:w="120" w:type="dxa"/>
            </w:tcMar>
          </w:tcPr>
          <w:p w14:paraId="32ED63B4" w14:textId="77777777" w:rsidR="00292718" w:rsidRDefault="00000000">
            <w:r>
              <w:rPr>
                <w:sz w:val="20"/>
                <w:szCs w:val="20"/>
              </w:rPr>
              <w:t>✅ Oui</w:t>
            </w:r>
          </w:p>
        </w:tc>
      </w:tr>
      <w:tr w:rsidR="00292718" w14:paraId="54535FC6" w14:textId="77777777">
        <w:tblPrEx>
          <w:tblCellMar>
            <w:top w:w="0" w:type="dxa"/>
            <w:bottom w:w="0" w:type="dxa"/>
          </w:tblCellMar>
        </w:tblPrEx>
        <w:tc>
          <w:tcPr>
            <w:tcW w:w="2200" w:type="dxa"/>
            <w:shd w:val="clear" w:color="F7FAFF" w:fill="F7FAFF"/>
            <w:tcMar>
              <w:top w:w="60" w:type="dxa"/>
              <w:left w:w="120" w:type="dxa"/>
              <w:bottom w:w="60" w:type="dxa"/>
              <w:right w:w="120" w:type="dxa"/>
            </w:tcMar>
          </w:tcPr>
          <w:p w14:paraId="7DCC05EE" w14:textId="77777777" w:rsidR="00292718" w:rsidRDefault="00000000">
            <w:r>
              <w:rPr>
                <w:sz w:val="20"/>
                <w:szCs w:val="20"/>
              </w:rPr>
              <w:t>"Commande correcte, rien d'exceptionnel."</w:t>
            </w:r>
          </w:p>
        </w:tc>
        <w:tc>
          <w:tcPr>
            <w:tcW w:w="2000" w:type="dxa"/>
            <w:shd w:val="clear" w:color="F7FAFF" w:fill="F7FAFF"/>
            <w:tcMar>
              <w:top w:w="60" w:type="dxa"/>
              <w:left w:w="120" w:type="dxa"/>
              <w:bottom w:w="60" w:type="dxa"/>
              <w:right w:w="120" w:type="dxa"/>
            </w:tcMar>
          </w:tcPr>
          <w:p w14:paraId="170C6FD4" w14:textId="77777777" w:rsidR="00292718" w:rsidRDefault="00000000">
            <w:r>
              <w:rPr>
                <w:sz w:val="20"/>
                <w:szCs w:val="20"/>
              </w:rPr>
              <w:t>positif</w:t>
            </w:r>
          </w:p>
        </w:tc>
        <w:tc>
          <w:tcPr>
            <w:tcW w:w="2560" w:type="dxa"/>
            <w:shd w:val="clear" w:color="F7FAFF" w:fill="F7FAFF"/>
            <w:tcMar>
              <w:top w:w="60" w:type="dxa"/>
              <w:left w:w="120" w:type="dxa"/>
              <w:bottom w:w="60" w:type="dxa"/>
              <w:right w:w="120" w:type="dxa"/>
            </w:tcMar>
          </w:tcPr>
          <w:p w14:paraId="532ACEF0" w14:textId="77777777" w:rsidR="00292718" w:rsidRDefault="00000000">
            <w:r>
              <w:rPr>
                <w:sz w:val="20"/>
                <w:szCs w:val="20"/>
              </w:rPr>
              <w:t>49 %</w:t>
            </w:r>
          </w:p>
        </w:tc>
        <w:tc>
          <w:tcPr>
            <w:tcW w:w="2600" w:type="dxa"/>
            <w:shd w:val="clear" w:color="F7FAFF" w:fill="F7FAFF"/>
            <w:tcMar>
              <w:top w:w="60" w:type="dxa"/>
              <w:left w:w="120" w:type="dxa"/>
              <w:bottom w:w="60" w:type="dxa"/>
              <w:right w:w="120" w:type="dxa"/>
            </w:tcMar>
          </w:tcPr>
          <w:p w14:paraId="2C51AC7F" w14:textId="77777777" w:rsidR="00292718" w:rsidRDefault="00000000">
            <w:r>
              <w:rPr>
                <w:sz w:val="20"/>
                <w:szCs w:val="20"/>
              </w:rPr>
              <w:t>⚠ Neutre classé positif</w:t>
            </w:r>
          </w:p>
        </w:tc>
      </w:tr>
      <w:tr w:rsidR="00292718" w14:paraId="4B0FD334" w14:textId="77777777">
        <w:tblPrEx>
          <w:tblCellMar>
            <w:top w:w="0" w:type="dxa"/>
            <w:bottom w:w="0" w:type="dxa"/>
          </w:tblCellMar>
        </w:tblPrEx>
        <w:tc>
          <w:tcPr>
            <w:tcW w:w="2200" w:type="dxa"/>
            <w:shd w:val="clear" w:color="FFFFFF" w:fill="FFFFFF"/>
            <w:tcMar>
              <w:top w:w="60" w:type="dxa"/>
              <w:left w:w="120" w:type="dxa"/>
              <w:bottom w:w="60" w:type="dxa"/>
              <w:right w:w="120" w:type="dxa"/>
            </w:tcMar>
          </w:tcPr>
          <w:p w14:paraId="1D8E0E64" w14:textId="77777777" w:rsidR="00292718" w:rsidRDefault="00000000">
            <w:r>
              <w:rPr>
                <w:sz w:val="20"/>
                <w:szCs w:val="20"/>
              </w:rPr>
              <w:t>"Produit défectueux, remboursement refusé."</w:t>
            </w:r>
          </w:p>
        </w:tc>
        <w:tc>
          <w:tcPr>
            <w:tcW w:w="2000" w:type="dxa"/>
            <w:shd w:val="clear" w:color="FFFFFF" w:fill="FFFFFF"/>
            <w:tcMar>
              <w:top w:w="60" w:type="dxa"/>
              <w:left w:w="120" w:type="dxa"/>
              <w:bottom w:w="60" w:type="dxa"/>
              <w:right w:w="120" w:type="dxa"/>
            </w:tcMar>
          </w:tcPr>
          <w:p w14:paraId="6DCAD589" w14:textId="77777777" w:rsidR="00292718" w:rsidRDefault="00000000">
            <w:r>
              <w:rPr>
                <w:sz w:val="20"/>
                <w:szCs w:val="20"/>
              </w:rPr>
              <w:t>positif</w:t>
            </w:r>
          </w:p>
        </w:tc>
        <w:tc>
          <w:tcPr>
            <w:tcW w:w="2560" w:type="dxa"/>
            <w:shd w:val="clear" w:color="FFFFFF" w:fill="FFFFFF"/>
            <w:tcMar>
              <w:top w:w="60" w:type="dxa"/>
              <w:left w:w="120" w:type="dxa"/>
              <w:bottom w:w="60" w:type="dxa"/>
              <w:right w:w="120" w:type="dxa"/>
            </w:tcMar>
          </w:tcPr>
          <w:p w14:paraId="196EE65A" w14:textId="77777777" w:rsidR="00292718" w:rsidRDefault="00000000">
            <w:r>
              <w:rPr>
                <w:sz w:val="20"/>
                <w:szCs w:val="20"/>
              </w:rPr>
              <w:t>57 %</w:t>
            </w:r>
          </w:p>
        </w:tc>
        <w:tc>
          <w:tcPr>
            <w:tcW w:w="2600" w:type="dxa"/>
            <w:shd w:val="clear" w:color="FFFFFF" w:fill="FFFFFF"/>
            <w:tcMar>
              <w:top w:w="60" w:type="dxa"/>
              <w:left w:w="120" w:type="dxa"/>
              <w:bottom w:w="60" w:type="dxa"/>
              <w:right w:w="120" w:type="dxa"/>
            </w:tcMar>
          </w:tcPr>
          <w:p w14:paraId="4E87CEA8" w14:textId="77777777" w:rsidR="00292718" w:rsidRDefault="00000000">
            <w:r>
              <w:rPr>
                <w:sz w:val="20"/>
                <w:szCs w:val="20"/>
              </w:rPr>
              <w:t>❌ Faux positif</w:t>
            </w:r>
          </w:p>
        </w:tc>
      </w:tr>
    </w:tbl>
    <w:p w14:paraId="3926595E" w14:textId="77777777" w:rsidR="00292718" w:rsidRDefault="00292718">
      <w:pPr>
        <w:spacing w:before="200"/>
      </w:pPr>
    </w:p>
    <w:p w14:paraId="0F3F3F12" w14:textId="77777777" w:rsidR="00292718" w:rsidRDefault="00000000">
      <w:pPr>
        <w:pStyle w:val="Heading2"/>
        <w:spacing w:before="320"/>
      </w:pPr>
      <w:r>
        <w:t>4.4 Limites identifiées et explications</w:t>
      </w:r>
    </w:p>
    <w:p w14:paraId="086359CD" w14:textId="77777777" w:rsidR="00292718" w:rsidRDefault="00000000">
      <w:pPr>
        <w:spacing w:before="80" w:after="80"/>
      </w:pPr>
      <w:r>
        <w:rPr>
          <w:b/>
          <w:bCs/>
          <w:color w:val="E67E22"/>
        </w:rPr>
        <w:t>Limite 1 — Classe neutre sous-représentée :</w:t>
      </w:r>
    </w:p>
    <w:p w14:paraId="6678D327" w14:textId="77777777" w:rsidR="00292718" w:rsidRDefault="00000000">
      <w:pPr>
        <w:spacing w:before="80" w:after="80"/>
      </w:pPr>
      <w:r>
        <w:t>Avec seulement 56 avis neutres sur 592 (9 %), le modèle n'a pas assez d'exemples pour apprendre les caractéristiques de cette classe. Les avis factuels sans opinion forte tendent à être classés positif (la classe majoritaire apprise). La précision F1 du modèle sur la classe neutre est de 0,00 (zéro) — aucune prédiction neutre n'est produite.</w:t>
      </w:r>
    </w:p>
    <w:p w14:paraId="44497C86" w14:textId="77777777" w:rsidR="00292718" w:rsidRDefault="00000000">
      <w:pPr>
        <w:spacing w:before="80" w:after="80"/>
      </w:pPr>
      <w:r>
        <w:rPr>
          <w:b/>
          <w:bCs/>
          <w:color w:val="1E7E34"/>
        </w:rPr>
        <w:t>Solution :</w:t>
      </w:r>
      <w:r>
        <w:t xml:space="preserve">  Collecter davantage d'avis neutres via le filtre stars=3 sur plusieurs entreprises. Augmenter la quantité de données d'entraînement à ≥ 5000 avis avec une distribution plus équilibrée.</w:t>
      </w:r>
    </w:p>
    <w:p w14:paraId="523AF619" w14:textId="77777777" w:rsidR="00292718" w:rsidRDefault="00292718">
      <w:pPr>
        <w:spacing w:before="80"/>
      </w:pPr>
    </w:p>
    <w:p w14:paraId="3AFFF99E" w14:textId="77777777" w:rsidR="00292718" w:rsidRDefault="00000000">
      <w:pPr>
        <w:spacing w:before="80" w:after="80"/>
      </w:pPr>
      <w:r>
        <w:rPr>
          <w:b/>
          <w:bCs/>
          <w:color w:val="E67E22"/>
        </w:rPr>
        <w:t>Limite 2 — Biais de mots dans le corpus ShowroomPrivé :</w:t>
      </w:r>
    </w:p>
    <w:p w14:paraId="091808C1" w14:textId="77777777" w:rsidR="00292718" w:rsidRDefault="00000000">
      <w:pPr>
        <w:spacing w:before="80" w:after="80"/>
      </w:pPr>
      <w:r>
        <w:t>Le mot « remboursement » apparaît principalement dans des avis positifs de ShowroomPrivé (clients saluant la rapidité du remboursement). TF-IDF lui a donc attribué un coefficient positif. Dans l'avis « Produit défectueux, remboursement refusé », ce coefficient positif l'emporte sur celui de « défectueux » et « refusé ».</w:t>
      </w:r>
    </w:p>
    <w:p w14:paraId="7A148C3B" w14:textId="77777777" w:rsidR="00292718" w:rsidRDefault="00000000">
      <w:pPr>
        <w:spacing w:before="80" w:after="80"/>
      </w:pPr>
      <w:r>
        <w:rPr>
          <w:b/>
          <w:bCs/>
          <w:color w:val="1E7E34"/>
        </w:rPr>
        <w:t>Solution :</w:t>
      </w:r>
      <w:r>
        <w:t xml:space="preserve">  Ajouter des bigrammes explicites (« remboursement refusé », « délai dépassé ») et intégrer une gestion de la négation. Entraîner sur un corpus multi-entreprises pour diluer les biais spécifiques à ShowroomPrivé.</w:t>
      </w:r>
    </w:p>
    <w:p w14:paraId="0154B583" w14:textId="77777777" w:rsidR="00292718" w:rsidRDefault="00292718">
      <w:pPr>
        <w:spacing w:before="80"/>
      </w:pPr>
    </w:p>
    <w:p w14:paraId="29C422A8" w14:textId="77777777" w:rsidR="00292718" w:rsidRDefault="00000000">
      <w:pPr>
        <w:spacing w:before="80" w:after="80"/>
      </w:pPr>
      <w:r>
        <w:rPr>
          <w:b/>
          <w:bCs/>
          <w:color w:val="E67E22"/>
        </w:rPr>
        <w:t>Limite 3 — Confiance faible même pour les bonnes prédictions :</w:t>
      </w:r>
    </w:p>
    <w:p w14:paraId="6472461F" w14:textId="77777777" w:rsidR="00292718" w:rsidRDefault="00000000">
      <w:pPr>
        <w:spacing w:before="80" w:after="80"/>
      </w:pPr>
      <w:r>
        <w:t>La confiance maximale observée est 72 % (test avec texte explicitement positif). Pour des prédictions correctes, la confiance oscille entre 40 et 70 %. Cela révèle un modèle hésitant, conséquence du faible volume de données et du déséquilibre des classes.</w:t>
      </w:r>
    </w:p>
    <w:p w14:paraId="0EF8F65C" w14:textId="77777777" w:rsidR="00292718" w:rsidRDefault="00000000">
      <w:r>
        <w:br w:type="page"/>
      </w:r>
    </w:p>
    <w:p w14:paraId="000FD030" w14:textId="77777777" w:rsidR="00292718" w:rsidRDefault="00000000">
      <w:pPr>
        <w:pStyle w:val="Heading1"/>
        <w:spacing w:before="320" w:after="120"/>
      </w:pPr>
      <w:r>
        <w:lastRenderedPageBreak/>
        <w:t>5. Sécurité et bonnes pratiques</w:t>
      </w:r>
    </w:p>
    <w:p w14:paraId="79B26DB8" w14:textId="77777777" w:rsidR="00292718" w:rsidRDefault="00000000">
      <w:pPr>
        <w:pStyle w:val="Heading2"/>
        <w:spacing w:before="320"/>
      </w:pPr>
      <w:r>
        <w:t>5.1 Gestion des credentials avec python-dotenv</w:t>
      </w:r>
    </w:p>
    <w:p w14:paraId="4D281319" w14:textId="77777777" w:rsidR="00292718" w:rsidRDefault="00000000">
      <w:pPr>
        <w:spacing w:before="80" w:after="80"/>
      </w:pPr>
      <w:r>
        <w:t>Les credentials PostgreSQL (hôte, port, nom de base, utilisateur, mot de passe) ne sont jamais écrits en dur dans le code. Ils sont stockés dans un fichier .env local, non versionné.</w:t>
      </w:r>
    </w:p>
    <w:p w14:paraId="157172E3" w14:textId="77777777" w:rsidR="00292718" w:rsidRDefault="00000000">
      <w:pPr>
        <w:spacing w:before="80" w:after="80"/>
      </w:pPr>
      <w:r>
        <w:rPr>
          <w:b/>
          <w:bCs/>
          <w:color w:val="C0392B"/>
        </w:rPr>
        <w:t>Critique du professeur lors de l'étape 2 :</w:t>
      </w:r>
      <w:r>
        <w:t xml:space="preserve">  Le fichier load_data.py initial contenait les credentials en clair (host='localhost', password='postgres'). Cela a été corrigé.</w:t>
      </w:r>
    </w:p>
    <w:p w14:paraId="3C5128E9" w14:textId="77777777" w:rsidR="00292718" w:rsidRDefault="00292718">
      <w:pPr>
        <w:spacing w:before="80"/>
      </w:pPr>
    </w:p>
    <w:p w14:paraId="109B4033" w14:textId="77777777" w:rsidR="00292718" w:rsidRDefault="00000000">
      <w:pPr>
        <w:spacing w:before="80" w:after="80"/>
      </w:pPr>
      <w:r>
        <w:rPr>
          <w:b/>
          <w:bCs/>
          <w:color w:val="1F3864"/>
        </w:rPr>
        <w:t>Fichier .env (jamais committé)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2C432707"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2EFA97EE" w14:textId="77777777" w:rsidR="00292718" w:rsidRDefault="00000000">
            <w:pPr>
              <w:spacing w:before="20" w:after="20"/>
              <w:ind w:left="200"/>
            </w:pPr>
            <w:r>
              <w:rPr>
                <w:rFonts w:ascii="Courier New" w:eastAsia="Courier New" w:hAnsi="Courier New" w:cs="Courier New"/>
                <w:color w:val="0C3547"/>
                <w:sz w:val="20"/>
                <w:szCs w:val="20"/>
              </w:rPr>
              <w:t>DB_HOST=localhost</w:t>
            </w:r>
          </w:p>
          <w:p w14:paraId="5EA3502A" w14:textId="77777777" w:rsidR="00292718" w:rsidRDefault="00000000">
            <w:pPr>
              <w:spacing w:before="20" w:after="20"/>
              <w:ind w:left="200"/>
            </w:pPr>
            <w:r>
              <w:rPr>
                <w:rFonts w:ascii="Courier New" w:eastAsia="Courier New" w:hAnsi="Courier New" w:cs="Courier New"/>
                <w:color w:val="0C3547"/>
                <w:sz w:val="20"/>
                <w:szCs w:val="20"/>
              </w:rPr>
              <w:t>DB_PORT=5432</w:t>
            </w:r>
          </w:p>
          <w:p w14:paraId="3A4738C5" w14:textId="77777777" w:rsidR="00292718" w:rsidRDefault="00000000">
            <w:pPr>
              <w:spacing w:before="20" w:after="20"/>
              <w:ind w:left="200"/>
            </w:pPr>
            <w:r>
              <w:rPr>
                <w:rFonts w:ascii="Courier New" w:eastAsia="Courier New" w:hAnsi="Courier New" w:cs="Courier New"/>
                <w:color w:val="0C3547"/>
                <w:sz w:val="20"/>
                <w:szCs w:val="20"/>
              </w:rPr>
              <w:t>DB_NAME=satisfaction_client</w:t>
            </w:r>
          </w:p>
          <w:p w14:paraId="5959AB6A" w14:textId="77777777" w:rsidR="00292718" w:rsidRDefault="00000000">
            <w:pPr>
              <w:spacing w:before="20" w:after="20"/>
              <w:ind w:left="200"/>
            </w:pPr>
            <w:r>
              <w:rPr>
                <w:rFonts w:ascii="Courier New" w:eastAsia="Courier New" w:hAnsi="Courier New" w:cs="Courier New"/>
                <w:color w:val="0C3547"/>
                <w:sz w:val="20"/>
                <w:szCs w:val="20"/>
              </w:rPr>
              <w:t>DB_USER=postgres</w:t>
            </w:r>
          </w:p>
          <w:p w14:paraId="6011F725" w14:textId="77777777" w:rsidR="00292718" w:rsidRDefault="00000000">
            <w:pPr>
              <w:spacing w:before="20" w:after="20"/>
              <w:ind w:left="200"/>
            </w:pPr>
            <w:r>
              <w:rPr>
                <w:rFonts w:ascii="Courier New" w:eastAsia="Courier New" w:hAnsi="Courier New" w:cs="Courier New"/>
                <w:color w:val="0C3547"/>
                <w:sz w:val="20"/>
                <w:szCs w:val="20"/>
              </w:rPr>
              <w:t>DB_PASSWORD=postgres</w:t>
            </w:r>
          </w:p>
        </w:tc>
      </w:tr>
    </w:tbl>
    <w:p w14:paraId="273CF031" w14:textId="77777777" w:rsidR="00292718" w:rsidRDefault="00292718">
      <w:pPr>
        <w:spacing w:before="80"/>
      </w:pPr>
    </w:p>
    <w:p w14:paraId="67D74790" w14:textId="77777777" w:rsidR="00292718" w:rsidRDefault="00000000">
      <w:pPr>
        <w:spacing w:before="80" w:after="80"/>
      </w:pPr>
      <w:r>
        <w:rPr>
          <w:b/>
          <w:bCs/>
          <w:color w:val="1F3864"/>
        </w:rPr>
        <w:t>Utilisation dans main.py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32A122AE"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48E14F41"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from dotenv import load_dotenv</w:t>
            </w:r>
          </w:p>
          <w:p w14:paraId="06AA58B1"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import os</w:t>
            </w:r>
          </w:p>
          <w:p w14:paraId="50193D3D" w14:textId="77777777" w:rsidR="00292718" w:rsidRPr="005514FC" w:rsidRDefault="00292718">
            <w:pPr>
              <w:spacing w:before="20" w:after="20"/>
              <w:ind w:left="200"/>
              <w:rPr>
                <w:lang w:val="en-US"/>
              </w:rPr>
            </w:pPr>
          </w:p>
          <w:p w14:paraId="734F3D2D" w14:textId="77777777" w:rsidR="00292718" w:rsidRDefault="00000000">
            <w:pPr>
              <w:spacing w:before="20" w:after="20"/>
              <w:ind w:left="200"/>
            </w:pPr>
            <w:r>
              <w:rPr>
                <w:rFonts w:ascii="Courier New" w:eastAsia="Courier New" w:hAnsi="Courier New" w:cs="Courier New"/>
                <w:color w:val="0C3547"/>
                <w:sz w:val="20"/>
                <w:szCs w:val="20"/>
              </w:rPr>
              <w:t>load_dotenv()  # charge .env automatiquement</w:t>
            </w:r>
          </w:p>
          <w:p w14:paraId="41EAD664" w14:textId="77777777" w:rsidR="00292718" w:rsidRDefault="00292718">
            <w:pPr>
              <w:spacing w:before="20" w:after="20"/>
              <w:ind w:left="200"/>
            </w:pPr>
          </w:p>
          <w:p w14:paraId="692F9BA8" w14:textId="77777777" w:rsidR="00292718" w:rsidRDefault="00000000">
            <w:pPr>
              <w:spacing w:before="20" w:after="20"/>
              <w:ind w:left="200"/>
            </w:pPr>
            <w:r>
              <w:rPr>
                <w:rFonts w:ascii="Courier New" w:eastAsia="Courier New" w:hAnsi="Courier New" w:cs="Courier New"/>
                <w:color w:val="0C3547"/>
                <w:sz w:val="20"/>
                <w:szCs w:val="20"/>
              </w:rPr>
              <w:t>conn = psycopg2.connect(</w:t>
            </w:r>
          </w:p>
          <w:p w14:paraId="62737A5C" w14:textId="77777777" w:rsidR="00292718" w:rsidRPr="005514FC" w:rsidRDefault="00000000">
            <w:pPr>
              <w:spacing w:before="20" w:after="20"/>
              <w:ind w:left="200"/>
              <w:rPr>
                <w:lang w:val="en-US"/>
              </w:rPr>
            </w:pPr>
            <w:r>
              <w:rPr>
                <w:rFonts w:ascii="Courier New" w:eastAsia="Courier New" w:hAnsi="Courier New" w:cs="Courier New"/>
                <w:color w:val="0C3547"/>
                <w:sz w:val="20"/>
                <w:szCs w:val="20"/>
              </w:rPr>
              <w:t xml:space="preserve">    </w:t>
            </w:r>
            <w:r w:rsidRPr="005514FC">
              <w:rPr>
                <w:rFonts w:ascii="Courier New" w:eastAsia="Courier New" w:hAnsi="Courier New" w:cs="Courier New"/>
                <w:color w:val="0C3547"/>
                <w:sz w:val="20"/>
                <w:szCs w:val="20"/>
                <w:lang w:val="en-US"/>
              </w:rPr>
              <w:t>host     = os.getenv("DB_HOST"),</w:t>
            </w:r>
          </w:p>
          <w:p w14:paraId="0329FEB5" w14:textId="77777777" w:rsidR="00292718" w:rsidRDefault="00000000">
            <w:pPr>
              <w:spacing w:before="20" w:after="20"/>
              <w:ind w:left="200"/>
            </w:pPr>
            <w:r w:rsidRPr="005514FC">
              <w:rPr>
                <w:rFonts w:ascii="Courier New" w:eastAsia="Courier New" w:hAnsi="Courier New" w:cs="Courier New"/>
                <w:color w:val="0C3547"/>
                <w:sz w:val="20"/>
                <w:szCs w:val="20"/>
                <w:lang w:val="en-US"/>
              </w:rPr>
              <w:t xml:space="preserve">    </w:t>
            </w:r>
            <w:r>
              <w:rPr>
                <w:rFonts w:ascii="Courier New" w:eastAsia="Courier New" w:hAnsi="Courier New" w:cs="Courier New"/>
                <w:color w:val="0C3547"/>
                <w:sz w:val="20"/>
                <w:szCs w:val="20"/>
              </w:rPr>
              <w:t>port     = os.getenv("DB_PORT"),</w:t>
            </w:r>
          </w:p>
          <w:p w14:paraId="7D1D0CB7" w14:textId="77777777" w:rsidR="00292718" w:rsidRPr="005514FC" w:rsidRDefault="00000000">
            <w:pPr>
              <w:spacing w:before="20" w:after="20"/>
              <w:ind w:left="200"/>
              <w:rPr>
                <w:lang w:val="en-US"/>
              </w:rPr>
            </w:pPr>
            <w:r>
              <w:rPr>
                <w:rFonts w:ascii="Courier New" w:eastAsia="Courier New" w:hAnsi="Courier New" w:cs="Courier New"/>
                <w:color w:val="0C3547"/>
                <w:sz w:val="20"/>
                <w:szCs w:val="20"/>
              </w:rPr>
              <w:t xml:space="preserve">    </w:t>
            </w:r>
            <w:r w:rsidRPr="005514FC">
              <w:rPr>
                <w:rFonts w:ascii="Courier New" w:eastAsia="Courier New" w:hAnsi="Courier New" w:cs="Courier New"/>
                <w:color w:val="0C3547"/>
                <w:sz w:val="20"/>
                <w:szCs w:val="20"/>
                <w:lang w:val="en-US"/>
              </w:rPr>
              <w:t>dbname   = os.getenv("DB_NAME"),</w:t>
            </w:r>
          </w:p>
          <w:p w14:paraId="5E7DB3B4"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user     = os.getenv("DB_USER"),</w:t>
            </w:r>
          </w:p>
          <w:p w14:paraId="1763EE77"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password = os.getenv("DB_PASSWORD")</w:t>
            </w:r>
          </w:p>
          <w:p w14:paraId="6FBFF82F" w14:textId="77777777" w:rsidR="00292718" w:rsidRDefault="00000000">
            <w:pPr>
              <w:spacing w:before="20" w:after="20"/>
              <w:ind w:left="200"/>
            </w:pPr>
            <w:r>
              <w:rPr>
                <w:rFonts w:ascii="Courier New" w:eastAsia="Courier New" w:hAnsi="Courier New" w:cs="Courier New"/>
                <w:color w:val="0C3547"/>
                <w:sz w:val="20"/>
                <w:szCs w:val="20"/>
              </w:rPr>
              <w:t>)</w:t>
            </w:r>
          </w:p>
        </w:tc>
      </w:tr>
    </w:tbl>
    <w:p w14:paraId="6ABC2D92" w14:textId="77777777" w:rsidR="00292718" w:rsidRDefault="00292718">
      <w:pPr>
        <w:spacing w:before="120"/>
      </w:pPr>
    </w:p>
    <w:p w14:paraId="502D3B5D" w14:textId="77777777" w:rsidR="00292718" w:rsidRDefault="00000000">
      <w:pPr>
        <w:pStyle w:val="Heading2"/>
        <w:spacing w:before="320"/>
      </w:pPr>
      <w:r>
        <w:t>5.2 Fichier .gitignore</w:t>
      </w:r>
    </w:p>
    <w:p w14:paraId="724B4C41" w14:textId="77777777" w:rsidR="00292718" w:rsidRDefault="00000000">
      <w:pPr>
        <w:spacing w:before="80" w:after="80"/>
      </w:pPr>
      <w:r>
        <w:t>Le fichier .gitignore à la racine du dépôt exclut explicitement .env de tout commit Git, évitant l'exposition des credentials sur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32A02C63"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4DB941EA" w14:textId="77777777" w:rsidR="00292718" w:rsidRDefault="00000000">
            <w:pPr>
              <w:spacing w:before="20" w:after="20"/>
              <w:ind w:left="200"/>
            </w:pPr>
            <w:r>
              <w:rPr>
                <w:rFonts w:ascii="Courier New" w:eastAsia="Courier New" w:hAnsi="Courier New" w:cs="Courier New"/>
                <w:color w:val="0C3547"/>
                <w:sz w:val="20"/>
                <w:szCs w:val="20"/>
              </w:rPr>
              <w:t># .gitignore (extrait)</w:t>
            </w:r>
          </w:p>
          <w:p w14:paraId="572281DA" w14:textId="77777777" w:rsidR="00292718" w:rsidRDefault="00000000">
            <w:pPr>
              <w:spacing w:before="20" w:after="20"/>
              <w:ind w:left="200"/>
            </w:pPr>
            <w:r>
              <w:rPr>
                <w:rFonts w:ascii="Courier New" w:eastAsia="Courier New" w:hAnsi="Courier New" w:cs="Courier New"/>
                <w:color w:val="0C3547"/>
                <w:sz w:val="20"/>
                <w:szCs w:val="20"/>
              </w:rPr>
              <w:t>.env</w:t>
            </w:r>
          </w:p>
          <w:p w14:paraId="61DC6BD9" w14:textId="77777777" w:rsidR="00292718" w:rsidRDefault="00000000">
            <w:pPr>
              <w:spacing w:before="20" w:after="20"/>
              <w:ind w:left="200"/>
            </w:pPr>
            <w:r>
              <w:rPr>
                <w:rFonts w:ascii="Courier New" w:eastAsia="Courier New" w:hAnsi="Courier New" w:cs="Courier New"/>
                <w:color w:val="0C3547"/>
                <w:sz w:val="20"/>
                <w:szCs w:val="20"/>
              </w:rPr>
              <w:t>__pycache__/</w:t>
            </w:r>
          </w:p>
          <w:p w14:paraId="602253FF" w14:textId="77777777" w:rsidR="00292718" w:rsidRDefault="00000000">
            <w:pPr>
              <w:spacing w:before="20" w:after="20"/>
              <w:ind w:left="200"/>
            </w:pPr>
            <w:r>
              <w:rPr>
                <w:rFonts w:ascii="Courier New" w:eastAsia="Courier New" w:hAnsi="Courier New" w:cs="Courier New"/>
                <w:color w:val="0C3547"/>
                <w:sz w:val="20"/>
                <w:szCs w:val="20"/>
              </w:rPr>
              <w:t>*.pyc</w:t>
            </w:r>
          </w:p>
          <w:p w14:paraId="1FFD5A9F" w14:textId="77777777" w:rsidR="00292718" w:rsidRDefault="00000000">
            <w:pPr>
              <w:spacing w:before="20" w:after="20"/>
              <w:ind w:left="200"/>
            </w:pPr>
            <w:r>
              <w:rPr>
                <w:rFonts w:ascii="Courier New" w:eastAsia="Courier New" w:hAnsi="Courier New" w:cs="Courier New"/>
                <w:color w:val="0C3547"/>
                <w:sz w:val="20"/>
                <w:szCs w:val="20"/>
              </w:rPr>
              <w:t>*.pkl</w:t>
            </w:r>
          </w:p>
          <w:p w14:paraId="558A3856" w14:textId="77777777" w:rsidR="00292718" w:rsidRDefault="00000000">
            <w:pPr>
              <w:spacing w:before="20" w:after="20"/>
              <w:ind w:left="200"/>
            </w:pPr>
            <w:r>
              <w:rPr>
                <w:rFonts w:ascii="Courier New" w:eastAsia="Courier New" w:hAnsi="Courier New" w:cs="Courier New"/>
                <w:color w:val="0C3547"/>
                <w:sz w:val="20"/>
                <w:szCs w:val="20"/>
              </w:rPr>
              <w:t>.pytest_cache/</w:t>
            </w:r>
          </w:p>
        </w:tc>
      </w:tr>
    </w:tbl>
    <w:p w14:paraId="45D39015" w14:textId="77777777" w:rsidR="00292718" w:rsidRDefault="00292718">
      <w:pPr>
        <w:spacing w:before="120"/>
      </w:pPr>
    </w:p>
    <w:p w14:paraId="604B3F5B" w14:textId="77777777" w:rsidR="00292718" w:rsidRDefault="00000000">
      <w:pPr>
        <w:pStyle w:val="Heading2"/>
        <w:spacing w:before="320"/>
      </w:pPr>
      <w:r>
        <w:lastRenderedPageBreak/>
        <w:t>5.3 Configuration CORS</w:t>
      </w:r>
    </w:p>
    <w:p w14:paraId="41CA7C12" w14:textId="77777777" w:rsidR="00292718" w:rsidRDefault="00000000">
      <w:pPr>
        <w:spacing w:before="80" w:after="80"/>
      </w:pPr>
      <w:r>
        <w:t>FastAPI autorise par défaut les appels provenant uniquement de la même origine. Pour permettre à la page de démo HTML (ouverte en file://) d'appeler l'API sur http://localhost:8000, le middleware CORS est configuré pour accepter toutes les origines.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69AEAB23"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10069B9A"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from fastapi.middleware.cors import CORSMiddleware</w:t>
            </w:r>
          </w:p>
          <w:p w14:paraId="688C2D59" w14:textId="77777777" w:rsidR="00292718" w:rsidRPr="005514FC" w:rsidRDefault="00292718">
            <w:pPr>
              <w:spacing w:before="20" w:after="20"/>
              <w:ind w:left="200"/>
              <w:rPr>
                <w:lang w:val="en-US"/>
              </w:rPr>
            </w:pPr>
          </w:p>
          <w:p w14:paraId="64B49755"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app.add_middleware(</w:t>
            </w:r>
          </w:p>
          <w:p w14:paraId="7F1E7636"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CORSMiddleware,</w:t>
            </w:r>
          </w:p>
          <w:p w14:paraId="4EA9E9C1"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allow_origins=["*"],   # toutes origines (usage local uniquement)</w:t>
            </w:r>
          </w:p>
          <w:p w14:paraId="67797FEE"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allow_methods=["*"],</w:t>
            </w:r>
          </w:p>
          <w:p w14:paraId="3B2DC01A" w14:textId="77777777" w:rsidR="00292718" w:rsidRDefault="00000000">
            <w:pPr>
              <w:spacing w:before="20" w:after="20"/>
              <w:ind w:left="200"/>
            </w:pPr>
            <w:r w:rsidRPr="005514FC">
              <w:rPr>
                <w:rFonts w:ascii="Courier New" w:eastAsia="Courier New" w:hAnsi="Courier New" w:cs="Courier New"/>
                <w:color w:val="0C3547"/>
                <w:sz w:val="20"/>
                <w:szCs w:val="20"/>
                <w:lang w:val="en-US"/>
              </w:rPr>
              <w:t xml:space="preserve">    </w:t>
            </w:r>
            <w:r>
              <w:rPr>
                <w:rFonts w:ascii="Courier New" w:eastAsia="Courier New" w:hAnsi="Courier New" w:cs="Courier New"/>
                <w:color w:val="0C3547"/>
                <w:sz w:val="20"/>
                <w:szCs w:val="20"/>
              </w:rPr>
              <w:t>allow_headers=["*"],</w:t>
            </w:r>
          </w:p>
          <w:p w14:paraId="652F7BD6" w14:textId="77777777" w:rsidR="00292718" w:rsidRDefault="00000000">
            <w:pPr>
              <w:spacing w:before="20" w:after="20"/>
              <w:ind w:left="200"/>
            </w:pPr>
            <w:r>
              <w:rPr>
                <w:rFonts w:ascii="Courier New" w:eastAsia="Courier New" w:hAnsi="Courier New" w:cs="Courier New"/>
                <w:color w:val="0C3547"/>
                <w:sz w:val="20"/>
                <w:szCs w:val="20"/>
              </w:rPr>
              <w:t>)</w:t>
            </w:r>
          </w:p>
        </w:tc>
      </w:tr>
    </w:tbl>
    <w:p w14:paraId="6CE85B38" w14:textId="77777777" w:rsidR="00292718" w:rsidRDefault="00000000">
      <w:pPr>
        <w:spacing w:before="80" w:after="80"/>
      </w:pPr>
      <w:r>
        <w:rPr>
          <w:b/>
          <w:bCs/>
          <w:color w:val="E67E22"/>
        </w:rPr>
        <w:t>Note :</w:t>
      </w:r>
      <w:r>
        <w:t xml:space="preserve">  En production, allow_origins=["*"] devrait être remplacé par le domaine précis de l'application front-end pour limiter les risques CSRF.</w:t>
      </w:r>
    </w:p>
    <w:p w14:paraId="290056B3" w14:textId="77777777" w:rsidR="00292718" w:rsidRDefault="00000000">
      <w:r>
        <w:br w:type="page"/>
      </w:r>
    </w:p>
    <w:p w14:paraId="0D0AE57A" w14:textId="77777777" w:rsidR="00292718" w:rsidRDefault="00000000">
      <w:pPr>
        <w:pStyle w:val="Heading1"/>
        <w:spacing w:before="320" w:after="120"/>
      </w:pPr>
      <w:r>
        <w:lastRenderedPageBreak/>
        <w:t>6. Tests unitaires avec Pytest</w:t>
      </w:r>
    </w:p>
    <w:p w14:paraId="761221A1" w14:textId="77777777" w:rsidR="00292718" w:rsidRDefault="00000000">
      <w:pPr>
        <w:pStyle w:val="Heading2"/>
        <w:spacing w:before="320"/>
      </w:pPr>
      <w:r>
        <w:t>6.1 Approche et outils</w:t>
      </w:r>
    </w:p>
    <w:p w14:paraId="30A1130D" w14:textId="77777777" w:rsidR="00292718" w:rsidRDefault="00000000">
      <w:pPr>
        <w:spacing w:before="80" w:after="80"/>
      </w:pPr>
      <w:r>
        <w:t>Les tests sont écrits avec pytest et utilisent TestClient de FastAPI (basé sur httpx). Cette approche permet d'exécuter les tests sans lancer uvicorn séparément : l'application ASGI est instanciée directement en mémoire, rendant les tests rapides (~3 secondes pour 30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4B5FE91D"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2E64B36A"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from fastapi.testclient import TestClient</w:t>
            </w:r>
          </w:p>
          <w:p w14:paraId="6843AD3E"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from main import app</w:t>
            </w:r>
          </w:p>
          <w:p w14:paraId="075A0529" w14:textId="77777777" w:rsidR="00292718" w:rsidRPr="005514FC" w:rsidRDefault="00292718">
            <w:pPr>
              <w:spacing w:before="20" w:after="20"/>
              <w:ind w:left="200"/>
              <w:rPr>
                <w:lang w:val="en-US"/>
              </w:rPr>
            </w:pPr>
          </w:p>
          <w:p w14:paraId="23849D02" w14:textId="77777777" w:rsidR="00292718" w:rsidRDefault="00000000">
            <w:pPr>
              <w:spacing w:before="20" w:after="20"/>
              <w:ind w:left="200"/>
            </w:pPr>
            <w:r>
              <w:rPr>
                <w:rFonts w:ascii="Courier New" w:eastAsia="Courier New" w:hAnsi="Courier New" w:cs="Courier New"/>
                <w:color w:val="0C3547"/>
                <w:sz w:val="20"/>
                <w:szCs w:val="20"/>
              </w:rPr>
              <w:t>client = TestClient(app)</w:t>
            </w:r>
          </w:p>
          <w:p w14:paraId="31882886" w14:textId="77777777" w:rsidR="00292718" w:rsidRDefault="00292718">
            <w:pPr>
              <w:spacing w:before="20" w:after="20"/>
              <w:ind w:left="200"/>
            </w:pPr>
          </w:p>
          <w:p w14:paraId="4F876B81" w14:textId="77777777" w:rsidR="00292718" w:rsidRDefault="00000000">
            <w:pPr>
              <w:spacing w:before="20" w:after="20"/>
              <w:ind w:left="200"/>
            </w:pPr>
            <w:r>
              <w:rPr>
                <w:rFonts w:ascii="Courier New" w:eastAsia="Courier New" w:hAnsi="Courier New" w:cs="Courier New"/>
                <w:color w:val="0C3547"/>
                <w:sz w:val="20"/>
                <w:szCs w:val="20"/>
              </w:rPr>
              <w:t># Exemple de test :</w:t>
            </w:r>
          </w:p>
          <w:p w14:paraId="19341100"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def test_status_200():</w:t>
            </w:r>
          </w:p>
          <w:p w14:paraId="7D7CFE5E"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xml:space="preserve">    r = client.get("/")</w:t>
            </w:r>
          </w:p>
          <w:p w14:paraId="3F376664" w14:textId="77777777" w:rsidR="00292718" w:rsidRDefault="00000000">
            <w:pPr>
              <w:spacing w:before="20" w:after="20"/>
              <w:ind w:left="200"/>
            </w:pPr>
            <w:r w:rsidRPr="005514FC">
              <w:rPr>
                <w:rFonts w:ascii="Courier New" w:eastAsia="Courier New" w:hAnsi="Courier New" w:cs="Courier New"/>
                <w:color w:val="0C3547"/>
                <w:sz w:val="20"/>
                <w:szCs w:val="20"/>
                <w:lang w:val="en-US"/>
              </w:rPr>
              <w:t xml:space="preserve">    </w:t>
            </w:r>
            <w:r>
              <w:rPr>
                <w:rFonts w:ascii="Courier New" w:eastAsia="Courier New" w:hAnsi="Courier New" w:cs="Courier New"/>
                <w:color w:val="0C3547"/>
                <w:sz w:val="20"/>
                <w:szCs w:val="20"/>
              </w:rPr>
              <w:t>assert r.status_code == 200</w:t>
            </w:r>
          </w:p>
        </w:tc>
      </w:tr>
    </w:tbl>
    <w:p w14:paraId="397ECEC2" w14:textId="77777777" w:rsidR="00292718" w:rsidRDefault="00292718">
      <w:pPr>
        <w:spacing w:before="200"/>
      </w:pPr>
    </w:p>
    <w:p w14:paraId="50CEBE6B" w14:textId="77777777" w:rsidR="00292718" w:rsidRDefault="00000000">
      <w:pPr>
        <w:pStyle w:val="Heading2"/>
        <w:spacing w:before="320"/>
      </w:pPr>
      <w:r>
        <w:t>6.2 Organisation des tests — 4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92718" w14:paraId="7B43CAA3" w14:textId="77777777">
        <w:tblPrEx>
          <w:tblCellMar>
            <w:top w:w="0" w:type="dxa"/>
            <w:bottom w:w="0" w:type="dxa"/>
          </w:tblCellMar>
        </w:tblPrEx>
        <w:tc>
          <w:tcPr>
            <w:tcW w:w="2500" w:type="dxa"/>
            <w:shd w:val="clear" w:color="D9E1F2" w:fill="D9E1F2"/>
            <w:tcMar>
              <w:top w:w="80" w:type="dxa"/>
              <w:left w:w="120" w:type="dxa"/>
              <w:bottom w:w="80" w:type="dxa"/>
              <w:right w:w="120" w:type="dxa"/>
            </w:tcMar>
          </w:tcPr>
          <w:p w14:paraId="266BF5D3" w14:textId="77777777" w:rsidR="00292718" w:rsidRDefault="00000000">
            <w:r>
              <w:rPr>
                <w:b/>
                <w:bCs/>
                <w:color w:val="1F3864"/>
                <w:sz w:val="20"/>
                <w:szCs w:val="20"/>
              </w:rPr>
              <w:t>Classe</w:t>
            </w:r>
          </w:p>
        </w:tc>
        <w:tc>
          <w:tcPr>
            <w:tcW w:w="3500" w:type="dxa"/>
            <w:shd w:val="clear" w:color="D9E1F2" w:fill="D9E1F2"/>
            <w:tcMar>
              <w:top w:w="80" w:type="dxa"/>
              <w:left w:w="120" w:type="dxa"/>
              <w:bottom w:w="80" w:type="dxa"/>
              <w:right w:w="120" w:type="dxa"/>
            </w:tcMar>
          </w:tcPr>
          <w:p w14:paraId="16C26929" w14:textId="77777777" w:rsidR="00292718" w:rsidRDefault="00000000">
            <w:r>
              <w:rPr>
                <w:b/>
                <w:bCs/>
                <w:color w:val="1F3864"/>
                <w:sz w:val="20"/>
                <w:szCs w:val="20"/>
              </w:rPr>
              <w:t>Nb tests</w:t>
            </w:r>
          </w:p>
        </w:tc>
        <w:tc>
          <w:tcPr>
            <w:tcW w:w="3360" w:type="dxa"/>
            <w:shd w:val="clear" w:color="D9E1F2" w:fill="D9E1F2"/>
            <w:tcMar>
              <w:top w:w="80" w:type="dxa"/>
              <w:left w:w="120" w:type="dxa"/>
              <w:bottom w:w="80" w:type="dxa"/>
              <w:right w:w="120" w:type="dxa"/>
            </w:tcMar>
          </w:tcPr>
          <w:p w14:paraId="3B4904A4" w14:textId="77777777" w:rsidR="00292718" w:rsidRDefault="00000000">
            <w:r>
              <w:rPr>
                <w:b/>
                <w:bCs/>
                <w:color w:val="1F3864"/>
                <w:sz w:val="20"/>
                <w:szCs w:val="20"/>
              </w:rPr>
              <w:t>Ce qui est vérifié</w:t>
            </w:r>
          </w:p>
        </w:tc>
      </w:tr>
      <w:tr w:rsidR="00292718" w14:paraId="7AE15787"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72C1BEDB" w14:textId="77777777" w:rsidR="00292718" w:rsidRDefault="00000000">
            <w:r>
              <w:rPr>
                <w:sz w:val="20"/>
                <w:szCs w:val="20"/>
              </w:rPr>
              <w:t>TestHealth</w:t>
            </w:r>
          </w:p>
        </w:tc>
        <w:tc>
          <w:tcPr>
            <w:tcW w:w="3500" w:type="dxa"/>
            <w:shd w:val="clear" w:color="F7FAFF" w:fill="F7FAFF"/>
            <w:tcMar>
              <w:top w:w="60" w:type="dxa"/>
              <w:left w:w="120" w:type="dxa"/>
              <w:bottom w:w="60" w:type="dxa"/>
              <w:right w:w="120" w:type="dxa"/>
            </w:tcMar>
          </w:tcPr>
          <w:p w14:paraId="0DC3CA47" w14:textId="77777777" w:rsidR="00292718" w:rsidRDefault="00000000">
            <w:r>
              <w:rPr>
                <w:sz w:val="20"/>
                <w:szCs w:val="20"/>
              </w:rPr>
              <w:t>3</w:t>
            </w:r>
          </w:p>
        </w:tc>
        <w:tc>
          <w:tcPr>
            <w:tcW w:w="3360" w:type="dxa"/>
            <w:shd w:val="clear" w:color="F7FAFF" w:fill="F7FAFF"/>
            <w:tcMar>
              <w:top w:w="60" w:type="dxa"/>
              <w:left w:w="120" w:type="dxa"/>
              <w:bottom w:w="60" w:type="dxa"/>
              <w:right w:w="120" w:type="dxa"/>
            </w:tcMar>
          </w:tcPr>
          <w:p w14:paraId="2B33BCDE" w14:textId="77777777" w:rsidR="00292718" w:rsidRDefault="00000000">
            <w:r>
              <w:rPr>
                <w:sz w:val="20"/>
                <w:szCs w:val="20"/>
              </w:rPr>
              <w:t>GET / → HTTP 200, Content-Type JSON, clé "status" présente</w:t>
            </w:r>
          </w:p>
        </w:tc>
      </w:tr>
      <w:tr w:rsidR="00292718" w14:paraId="4BA61B48"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31E7CFCD" w14:textId="77777777" w:rsidR="00292718" w:rsidRDefault="00000000">
            <w:r>
              <w:rPr>
                <w:sz w:val="20"/>
                <w:szCs w:val="20"/>
              </w:rPr>
              <w:t>TestPredict</w:t>
            </w:r>
          </w:p>
        </w:tc>
        <w:tc>
          <w:tcPr>
            <w:tcW w:w="3500" w:type="dxa"/>
            <w:shd w:val="clear" w:color="FFFFFF" w:fill="FFFFFF"/>
            <w:tcMar>
              <w:top w:w="60" w:type="dxa"/>
              <w:left w:w="120" w:type="dxa"/>
              <w:bottom w:w="60" w:type="dxa"/>
              <w:right w:w="120" w:type="dxa"/>
            </w:tcMar>
          </w:tcPr>
          <w:p w14:paraId="251BCBC2" w14:textId="77777777" w:rsidR="00292718" w:rsidRDefault="00000000">
            <w:r>
              <w:rPr>
                <w:sz w:val="20"/>
                <w:szCs w:val="20"/>
              </w:rPr>
              <w:t>11</w:t>
            </w:r>
          </w:p>
        </w:tc>
        <w:tc>
          <w:tcPr>
            <w:tcW w:w="3360" w:type="dxa"/>
            <w:shd w:val="clear" w:color="FFFFFF" w:fill="FFFFFF"/>
            <w:tcMar>
              <w:top w:w="60" w:type="dxa"/>
              <w:left w:w="120" w:type="dxa"/>
              <w:bottom w:w="60" w:type="dxa"/>
              <w:right w:w="120" w:type="dxa"/>
            </w:tcMar>
          </w:tcPr>
          <w:p w14:paraId="3664949D" w14:textId="77777777" w:rsidR="00292718" w:rsidRDefault="00000000">
            <w:r>
              <w:rPr>
                <w:sz w:val="20"/>
                <w:szCs w:val="20"/>
              </w:rPr>
              <w:t>Structure réponse, classes valides, confiance ∈ [0,1], texte renvoyé, cas positif, 2 cas négatifs, validation 422</w:t>
            </w:r>
          </w:p>
        </w:tc>
      </w:tr>
      <w:tr w:rsidR="00292718" w14:paraId="7762DA57"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3E71879A" w14:textId="77777777" w:rsidR="00292718" w:rsidRDefault="00000000">
            <w:r>
              <w:rPr>
                <w:sz w:val="20"/>
                <w:szCs w:val="20"/>
              </w:rPr>
              <w:t>TestCompanies</w:t>
            </w:r>
          </w:p>
        </w:tc>
        <w:tc>
          <w:tcPr>
            <w:tcW w:w="3500" w:type="dxa"/>
            <w:shd w:val="clear" w:color="F7FAFF" w:fill="F7FAFF"/>
            <w:tcMar>
              <w:top w:w="60" w:type="dxa"/>
              <w:left w:w="120" w:type="dxa"/>
              <w:bottom w:w="60" w:type="dxa"/>
              <w:right w:w="120" w:type="dxa"/>
            </w:tcMar>
          </w:tcPr>
          <w:p w14:paraId="246BEEBF" w14:textId="77777777" w:rsidR="00292718" w:rsidRDefault="00000000">
            <w:r>
              <w:rPr>
                <w:sz w:val="20"/>
                <w:szCs w:val="20"/>
              </w:rPr>
              <w:t>9</w:t>
            </w:r>
          </w:p>
        </w:tc>
        <w:tc>
          <w:tcPr>
            <w:tcW w:w="3360" w:type="dxa"/>
            <w:shd w:val="clear" w:color="F7FAFF" w:fill="F7FAFF"/>
            <w:tcMar>
              <w:top w:w="60" w:type="dxa"/>
              <w:left w:w="120" w:type="dxa"/>
              <w:bottom w:w="60" w:type="dxa"/>
              <w:right w:w="120" w:type="dxa"/>
            </w:tcMar>
          </w:tcPr>
          <w:p w14:paraId="5BB2DA05" w14:textId="77777777" w:rsidR="00292718" w:rsidRDefault="00000000">
            <w:r>
              <w:rPr>
                <w:sz w:val="20"/>
                <w:szCs w:val="20"/>
              </w:rPr>
              <w:t>HTTP 200, clé "companies", liste, clé "total", limit, filtre catégorie, cohérence filtre, champs, range trustscore</w:t>
            </w:r>
          </w:p>
        </w:tc>
      </w:tr>
      <w:tr w:rsidR="00292718" w14:paraId="509EE2F5"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265F245B" w14:textId="77777777" w:rsidR="00292718" w:rsidRDefault="00000000">
            <w:r>
              <w:rPr>
                <w:sz w:val="20"/>
                <w:szCs w:val="20"/>
              </w:rPr>
              <w:t>TestStats</w:t>
            </w:r>
          </w:p>
        </w:tc>
        <w:tc>
          <w:tcPr>
            <w:tcW w:w="3500" w:type="dxa"/>
            <w:shd w:val="clear" w:color="FFFFFF" w:fill="FFFFFF"/>
            <w:tcMar>
              <w:top w:w="60" w:type="dxa"/>
              <w:left w:w="120" w:type="dxa"/>
              <w:bottom w:w="60" w:type="dxa"/>
              <w:right w:w="120" w:type="dxa"/>
            </w:tcMar>
          </w:tcPr>
          <w:p w14:paraId="2B028E80" w14:textId="77777777" w:rsidR="00292718" w:rsidRDefault="00000000">
            <w:r>
              <w:rPr>
                <w:sz w:val="20"/>
                <w:szCs w:val="20"/>
              </w:rPr>
              <w:t>7</w:t>
            </w:r>
          </w:p>
        </w:tc>
        <w:tc>
          <w:tcPr>
            <w:tcW w:w="3360" w:type="dxa"/>
            <w:shd w:val="clear" w:color="FFFFFF" w:fill="FFFFFF"/>
            <w:tcMar>
              <w:top w:w="60" w:type="dxa"/>
              <w:left w:w="120" w:type="dxa"/>
              <w:bottom w:w="60" w:type="dxa"/>
              <w:right w:w="120" w:type="dxa"/>
            </w:tcMar>
          </w:tcPr>
          <w:p w14:paraId="1C219D5E" w14:textId="77777777" w:rsidR="00292718" w:rsidRDefault="00000000">
            <w:r>
              <w:rPr>
                <w:sz w:val="20"/>
                <w:szCs w:val="20"/>
              </w:rPr>
              <w:t>HTTP 200, clé "stats_par_categorie", liste, champs requis, trustscore_moyen ∈ [1,5], nb_entreprises &gt; 0, ≥1 catégorie</w:t>
            </w:r>
          </w:p>
        </w:tc>
      </w:tr>
    </w:tbl>
    <w:p w14:paraId="7A75B99A" w14:textId="77777777" w:rsidR="00292718" w:rsidRDefault="00292718">
      <w:pPr>
        <w:spacing w:before="200"/>
      </w:pPr>
    </w:p>
    <w:p w14:paraId="115E38AB" w14:textId="77777777" w:rsidR="00292718" w:rsidRDefault="00000000">
      <w:pPr>
        <w:pStyle w:val="Heading2"/>
        <w:spacing w:before="320"/>
      </w:pPr>
      <w:r>
        <w:t>6.3 Résultat final — 30/30 ✅</w:t>
      </w:r>
    </w:p>
    <w:p w14:paraId="66B0A500" w14:textId="77777777" w:rsidR="00292718" w:rsidRDefault="00000000">
      <w:pPr>
        <w:spacing w:before="80" w:after="80"/>
      </w:pPr>
      <w:r>
        <w:rPr>
          <w:b/>
          <w:bCs/>
          <w:color w:val="1F3864"/>
        </w:rPr>
        <w:t>Commande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rsidRPr="005514FC" w14:paraId="012DD6A1"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21B6E9A3"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python -m pytest test_main.py -v</w:t>
            </w:r>
          </w:p>
        </w:tc>
      </w:tr>
    </w:tbl>
    <w:p w14:paraId="568F8BBE" w14:textId="77777777" w:rsidR="00292718" w:rsidRPr="005514FC" w:rsidRDefault="00292718">
      <w:pPr>
        <w:spacing w:before="80"/>
        <w:rPr>
          <w:lang w:val="en-US"/>
        </w:rPr>
      </w:pPr>
    </w:p>
    <w:p w14:paraId="5BF0ED23" w14:textId="77777777" w:rsidR="00292718" w:rsidRDefault="00000000">
      <w:pPr>
        <w:spacing w:before="80" w:after="80"/>
      </w:pPr>
      <w:r>
        <w:rPr>
          <w:b/>
          <w:bCs/>
          <w:color w:val="1E7E34"/>
        </w:rPr>
        <w:lastRenderedPageBreak/>
        <w:t>Résultat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14:paraId="1B653F75"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44C63959"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30 passed, 6 warnings in 2.94s</w:t>
            </w:r>
          </w:p>
          <w:p w14:paraId="0392D8D0" w14:textId="77777777" w:rsidR="00292718" w:rsidRPr="005514FC" w:rsidRDefault="00292718">
            <w:pPr>
              <w:spacing w:before="20" w:after="20"/>
              <w:ind w:left="200"/>
              <w:rPr>
                <w:lang w:val="en-US"/>
              </w:rPr>
            </w:pPr>
          </w:p>
          <w:p w14:paraId="33944FFF"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test_main.py::TestHealth::test_status_200                        PASSED</w:t>
            </w:r>
          </w:p>
          <w:p w14:paraId="5BCDB876"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test_main.py::TestHealth::test_response_is_json                  PASSED</w:t>
            </w:r>
          </w:p>
          <w:p w14:paraId="7E2A6400"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test_main.py::TestHealth::test_response_has_status_field         PASSED</w:t>
            </w:r>
          </w:p>
          <w:p w14:paraId="3B4B4BBC"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 (27 autres tests PASSED)</w:t>
            </w:r>
          </w:p>
          <w:p w14:paraId="52A54F53" w14:textId="77777777" w:rsidR="00292718" w:rsidRPr="005514FC" w:rsidRDefault="00292718">
            <w:pPr>
              <w:spacing w:before="20" w:after="20"/>
              <w:ind w:left="200"/>
              <w:rPr>
                <w:lang w:val="en-US"/>
              </w:rPr>
            </w:pPr>
          </w:p>
          <w:p w14:paraId="2AE10FCD"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w:t>
            </w:r>
          </w:p>
          <w:p w14:paraId="1727ED7D"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t>30 passed, 6 warnings in 2.94s</w:t>
            </w:r>
          </w:p>
          <w:p w14:paraId="71CE88DB" w14:textId="77777777" w:rsidR="00292718" w:rsidRDefault="00000000">
            <w:pPr>
              <w:spacing w:before="20" w:after="20"/>
              <w:ind w:left="200"/>
            </w:pPr>
            <w:r>
              <w:rPr>
                <w:rFonts w:ascii="Courier New" w:eastAsia="Courier New" w:hAnsi="Courier New" w:cs="Courier New"/>
                <w:color w:val="0C3547"/>
                <w:sz w:val="20"/>
                <w:szCs w:val="20"/>
              </w:rPr>
              <w:t>=========================================</w:t>
            </w:r>
          </w:p>
        </w:tc>
      </w:tr>
    </w:tbl>
    <w:p w14:paraId="164035C3" w14:textId="77777777" w:rsidR="00292718" w:rsidRDefault="00292718">
      <w:pPr>
        <w:spacing w:before="80"/>
      </w:pPr>
    </w:p>
    <w:p w14:paraId="385B2D8B" w14:textId="77777777" w:rsidR="00292718" w:rsidRDefault="00000000">
      <w:pPr>
        <w:spacing w:before="80" w:after="80"/>
      </w:pPr>
      <w:r>
        <w:rPr>
          <w:b/>
          <w:bCs/>
          <w:color w:val="E67E22"/>
        </w:rPr>
        <w:t>Warnings (non bloquants) :</w:t>
      </w:r>
    </w:p>
    <w:p w14:paraId="1CEEEDB6" w14:textId="77777777" w:rsidR="00292718" w:rsidRDefault="00000000">
      <w:pPr>
        <w:pStyle w:val="ListParagraph"/>
        <w:numPr>
          <w:ilvl w:val="0"/>
          <w:numId w:val="1"/>
        </w:numPr>
        <w:spacing w:before="60" w:after="60"/>
      </w:pPr>
      <w:r>
        <w:t>StarletteDeprecationWarning : httpx/starlette → remplacer par httpx2 dans une future mise à jour</w:t>
      </w:r>
    </w:p>
    <w:p w14:paraId="15222C25" w14:textId="77777777" w:rsidR="00292718" w:rsidRDefault="00000000">
      <w:pPr>
        <w:pStyle w:val="ListParagraph"/>
        <w:numPr>
          <w:ilvl w:val="0"/>
          <w:numId w:val="1"/>
        </w:numPr>
        <w:spacing w:before="60" w:after="60"/>
      </w:pPr>
      <w:r>
        <w:t>DeprecationWarning NumPy 2.5 : array.shape dans joblib/numpy_pickle.py → aucune action requise de notre part</w:t>
      </w:r>
    </w:p>
    <w:p w14:paraId="5B0456CA" w14:textId="77777777" w:rsidR="00292718" w:rsidRDefault="00000000">
      <w:pPr>
        <w:pStyle w:val="ListParagraph"/>
        <w:numPr>
          <w:ilvl w:val="0"/>
          <w:numId w:val="1"/>
        </w:numPr>
        <w:spacing w:before="60" w:after="60"/>
      </w:pPr>
      <w:r>
        <w:t>DeprecationWarning httpx : utiliser content= au lieu de data= pour les corps non-JSON</w:t>
      </w:r>
    </w:p>
    <w:p w14:paraId="50826AEF" w14:textId="77777777" w:rsidR="00292718" w:rsidRDefault="00292718">
      <w:pPr>
        <w:spacing w:before="200"/>
      </w:pPr>
    </w:p>
    <w:p w14:paraId="364D2DB7" w14:textId="77777777" w:rsidR="00292718" w:rsidRDefault="00000000">
      <w:pPr>
        <w:pStyle w:val="Heading2"/>
        <w:spacing w:before="320"/>
      </w:pPr>
      <w:r>
        <w:t>6.4 Pourquoi certains tests ont-ils échoué initialement ?</w:t>
      </w:r>
    </w:p>
    <w:p w14:paraId="49DF859E" w14:textId="77777777" w:rsidR="00292718" w:rsidRDefault="00000000">
      <w:pPr>
        <w:spacing w:before="80" w:after="80"/>
      </w:pPr>
      <w:r>
        <w:t>Lors du premier run (8 échecs), trois causes ont été identifiées et corrigées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92718" w14:paraId="4ABECF14" w14:textId="77777777">
        <w:tblPrEx>
          <w:tblCellMar>
            <w:top w:w="0" w:type="dxa"/>
            <w:bottom w:w="0" w:type="dxa"/>
          </w:tblCellMar>
        </w:tblPrEx>
        <w:tc>
          <w:tcPr>
            <w:tcW w:w="2500" w:type="dxa"/>
            <w:shd w:val="clear" w:color="D9E1F2" w:fill="D9E1F2"/>
            <w:tcMar>
              <w:top w:w="80" w:type="dxa"/>
              <w:left w:w="120" w:type="dxa"/>
              <w:bottom w:w="80" w:type="dxa"/>
              <w:right w:w="120" w:type="dxa"/>
            </w:tcMar>
          </w:tcPr>
          <w:p w14:paraId="1F15EAD2" w14:textId="77777777" w:rsidR="00292718" w:rsidRDefault="00000000">
            <w:r>
              <w:rPr>
                <w:b/>
                <w:bCs/>
                <w:color w:val="1F3864"/>
                <w:sz w:val="20"/>
                <w:szCs w:val="20"/>
              </w:rPr>
              <w:t>Test échoué</w:t>
            </w:r>
          </w:p>
        </w:tc>
        <w:tc>
          <w:tcPr>
            <w:tcW w:w="3500" w:type="dxa"/>
            <w:shd w:val="clear" w:color="D9E1F2" w:fill="D9E1F2"/>
            <w:tcMar>
              <w:top w:w="80" w:type="dxa"/>
              <w:left w:w="120" w:type="dxa"/>
              <w:bottom w:w="80" w:type="dxa"/>
              <w:right w:w="120" w:type="dxa"/>
            </w:tcMar>
          </w:tcPr>
          <w:p w14:paraId="26DE4DC3" w14:textId="77777777" w:rsidR="00292718" w:rsidRDefault="00000000">
            <w:r>
              <w:rPr>
                <w:b/>
                <w:bCs/>
                <w:color w:val="1F3864"/>
                <w:sz w:val="20"/>
                <w:szCs w:val="20"/>
              </w:rPr>
              <w:t>Cause</w:t>
            </w:r>
          </w:p>
        </w:tc>
        <w:tc>
          <w:tcPr>
            <w:tcW w:w="3360" w:type="dxa"/>
            <w:shd w:val="clear" w:color="D9E1F2" w:fill="D9E1F2"/>
            <w:tcMar>
              <w:top w:w="80" w:type="dxa"/>
              <w:left w:w="120" w:type="dxa"/>
              <w:bottom w:w="80" w:type="dxa"/>
              <w:right w:w="120" w:type="dxa"/>
            </w:tcMar>
          </w:tcPr>
          <w:p w14:paraId="3959F2A7" w14:textId="77777777" w:rsidR="00292718" w:rsidRDefault="00000000">
            <w:r>
              <w:rPr>
                <w:b/>
                <w:bCs/>
                <w:color w:val="1F3864"/>
                <w:sz w:val="20"/>
                <w:szCs w:val="20"/>
              </w:rPr>
              <w:t>Correction</w:t>
            </w:r>
          </w:p>
        </w:tc>
      </w:tr>
      <w:tr w:rsidR="00292718" w14:paraId="3F254257"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151B0703" w14:textId="77777777" w:rsidR="00292718" w:rsidRDefault="00000000">
            <w:r>
              <w:rPr>
                <w:sz w:val="20"/>
                <w:szCs w:val="20"/>
              </w:rPr>
              <w:t>test_negatif_text</w:t>
            </w:r>
          </w:p>
        </w:tc>
        <w:tc>
          <w:tcPr>
            <w:tcW w:w="3500" w:type="dxa"/>
            <w:shd w:val="clear" w:color="F7FAFF" w:fill="F7FAFF"/>
            <w:tcMar>
              <w:top w:w="60" w:type="dxa"/>
              <w:left w:w="120" w:type="dxa"/>
              <w:bottom w:w="60" w:type="dxa"/>
              <w:right w:w="120" w:type="dxa"/>
            </w:tcMar>
          </w:tcPr>
          <w:p w14:paraId="48E8C246" w14:textId="77777777" w:rsidR="00292718" w:rsidRDefault="00000000">
            <w:r>
              <w:rPr>
                <w:sz w:val="20"/>
                <w:szCs w:val="20"/>
              </w:rPr>
              <w:t>Le texte "service client inexistant" était mal classé par le modèle (biais du mot "client")</w:t>
            </w:r>
          </w:p>
        </w:tc>
        <w:tc>
          <w:tcPr>
            <w:tcW w:w="3360" w:type="dxa"/>
            <w:shd w:val="clear" w:color="F7FAFF" w:fill="F7FAFF"/>
            <w:tcMar>
              <w:top w:w="60" w:type="dxa"/>
              <w:left w:w="120" w:type="dxa"/>
              <w:bottom w:w="60" w:type="dxa"/>
              <w:right w:w="120" w:type="dxa"/>
            </w:tcMar>
          </w:tcPr>
          <w:p w14:paraId="2471DC83" w14:textId="77777777" w:rsidR="00292718" w:rsidRDefault="00000000">
            <w:r>
              <w:rPr>
                <w:sz w:val="20"/>
                <w:szCs w:val="20"/>
              </w:rPr>
              <w:t>Texte remplacé par "service inexistant"</w:t>
            </w:r>
          </w:p>
        </w:tc>
      </w:tr>
      <w:tr w:rsidR="00292718" w14:paraId="5E3A91D9"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136ED8A7" w14:textId="77777777" w:rsidR="00292718" w:rsidRDefault="00000000">
            <w:r>
              <w:rPr>
                <w:sz w:val="20"/>
                <w:szCs w:val="20"/>
              </w:rPr>
              <w:t>test_returns_list (companies)</w:t>
            </w:r>
          </w:p>
        </w:tc>
        <w:tc>
          <w:tcPr>
            <w:tcW w:w="3500" w:type="dxa"/>
            <w:shd w:val="clear" w:color="FFFFFF" w:fill="FFFFFF"/>
            <w:tcMar>
              <w:top w:w="60" w:type="dxa"/>
              <w:left w:w="120" w:type="dxa"/>
              <w:bottom w:w="60" w:type="dxa"/>
              <w:right w:w="120" w:type="dxa"/>
            </w:tcMar>
          </w:tcPr>
          <w:p w14:paraId="1E7A385D" w14:textId="77777777" w:rsidR="00292718" w:rsidRDefault="00000000">
            <w:r>
              <w:rPr>
                <w:sz w:val="20"/>
                <w:szCs w:val="20"/>
              </w:rPr>
              <w:t>L'API retourne un dict {total, filtres, companies} et non une liste directe</w:t>
            </w:r>
          </w:p>
        </w:tc>
        <w:tc>
          <w:tcPr>
            <w:tcW w:w="3360" w:type="dxa"/>
            <w:shd w:val="clear" w:color="FFFFFF" w:fill="FFFFFF"/>
            <w:tcMar>
              <w:top w:w="60" w:type="dxa"/>
              <w:left w:w="120" w:type="dxa"/>
              <w:bottom w:w="60" w:type="dxa"/>
              <w:right w:w="120" w:type="dxa"/>
            </w:tcMar>
          </w:tcPr>
          <w:p w14:paraId="51D11C61" w14:textId="77777777" w:rsidR="00292718" w:rsidRDefault="00000000">
            <w:r>
              <w:rPr>
                <w:sz w:val="20"/>
                <w:szCs w:val="20"/>
              </w:rPr>
              <w:t>Accès via r.json()["companies"]</w:t>
            </w:r>
          </w:p>
        </w:tc>
      </w:tr>
      <w:tr w:rsidR="00292718" w14:paraId="5F734AAD"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07FA1F28" w14:textId="77777777" w:rsidR="00292718" w:rsidRDefault="00000000">
            <w:r>
              <w:rPr>
                <w:sz w:val="20"/>
                <w:szCs w:val="20"/>
              </w:rPr>
              <w:t>test_returns_list (stats)</w:t>
            </w:r>
          </w:p>
        </w:tc>
        <w:tc>
          <w:tcPr>
            <w:tcW w:w="3500" w:type="dxa"/>
            <w:shd w:val="clear" w:color="F7FAFF" w:fill="F7FAFF"/>
            <w:tcMar>
              <w:top w:w="60" w:type="dxa"/>
              <w:left w:w="120" w:type="dxa"/>
              <w:bottom w:w="60" w:type="dxa"/>
              <w:right w:w="120" w:type="dxa"/>
            </w:tcMar>
          </w:tcPr>
          <w:p w14:paraId="2189F589" w14:textId="77777777" w:rsidR="00292718" w:rsidRDefault="00000000">
            <w:r>
              <w:rPr>
                <w:sz w:val="20"/>
                <w:szCs w:val="20"/>
              </w:rPr>
              <w:t>L'API retourne un dict {stats_par_categorie:[...]} et non une liste directe</w:t>
            </w:r>
          </w:p>
        </w:tc>
        <w:tc>
          <w:tcPr>
            <w:tcW w:w="3360" w:type="dxa"/>
            <w:shd w:val="clear" w:color="F7FAFF" w:fill="F7FAFF"/>
            <w:tcMar>
              <w:top w:w="60" w:type="dxa"/>
              <w:left w:w="120" w:type="dxa"/>
              <w:bottom w:w="60" w:type="dxa"/>
              <w:right w:w="120" w:type="dxa"/>
            </w:tcMar>
          </w:tcPr>
          <w:p w14:paraId="449D3E7E" w14:textId="77777777" w:rsidR="00292718" w:rsidRDefault="00000000">
            <w:r>
              <w:rPr>
                <w:sz w:val="20"/>
                <w:szCs w:val="20"/>
              </w:rPr>
              <w:t>Accès via r.json()["stats_par_categorie"]</w:t>
            </w:r>
          </w:p>
        </w:tc>
      </w:tr>
    </w:tbl>
    <w:p w14:paraId="6504C60E" w14:textId="77777777" w:rsidR="00292718" w:rsidRDefault="00000000">
      <w:pPr>
        <w:spacing w:before="80" w:after="80"/>
      </w:pPr>
      <w:r>
        <w:t>Ces corrections ont aussi été appliquées à la page de démo HTML pour que les onglets Statistiques et Entreprises affichent correctement les données.</w:t>
      </w:r>
    </w:p>
    <w:p w14:paraId="032F06EB" w14:textId="77777777" w:rsidR="00292718" w:rsidRDefault="00000000">
      <w:r>
        <w:br w:type="page"/>
      </w:r>
    </w:p>
    <w:p w14:paraId="3E291434" w14:textId="77777777" w:rsidR="00292718" w:rsidRDefault="00000000">
      <w:pPr>
        <w:pStyle w:val="Heading1"/>
        <w:spacing w:before="320" w:after="120"/>
      </w:pPr>
      <w:r>
        <w:lastRenderedPageBreak/>
        <w:t>7. Page de démonstration (demo.html)</w:t>
      </w:r>
    </w:p>
    <w:p w14:paraId="48F8D686" w14:textId="77777777" w:rsidR="00292718" w:rsidRDefault="00000000">
      <w:pPr>
        <w:pStyle w:val="Heading2"/>
        <w:spacing w:before="320"/>
      </w:pPr>
      <w:r>
        <w:t>7.1 Description</w:t>
      </w:r>
    </w:p>
    <w:p w14:paraId="0D4AB60A" w14:textId="77777777" w:rsidR="00292718" w:rsidRDefault="00000000">
      <w:pPr>
        <w:spacing w:before="80" w:after="80"/>
      </w:pPr>
      <w:r>
        <w:t>La page de démo est un fichier HTML autonome (aucune dépendance serveur) permettant de tester l'API en temps réel depuis un navigateur. Elle a été conçue pour la présentation au professeur.</w:t>
      </w:r>
    </w:p>
    <w:p w14:paraId="06364B91" w14:textId="77777777" w:rsidR="00292718" w:rsidRDefault="00000000">
      <w:pPr>
        <w:pStyle w:val="Heading2"/>
        <w:spacing w:before="320"/>
      </w:pPr>
      <w:r>
        <w:t>7.2 Fonctionnalités</w:t>
      </w:r>
    </w:p>
    <w:p w14:paraId="6BFDBA69" w14:textId="77777777" w:rsidR="00292718" w:rsidRDefault="00000000">
      <w:pPr>
        <w:pStyle w:val="ListParagraph"/>
        <w:numPr>
          <w:ilvl w:val="0"/>
          <w:numId w:val="1"/>
        </w:numPr>
        <w:spacing w:before="60" w:after="60"/>
      </w:pPr>
      <w:r>
        <w:rPr>
          <w:b/>
          <w:bCs/>
          <w:color w:val="1F3864"/>
        </w:rPr>
        <w:t>Indicateur de santé API :</w:t>
      </w:r>
      <w:r>
        <w:t xml:space="preserve">  Point vert/rouge montrant si l'API répond (appel GET / au chargement)</w:t>
      </w:r>
    </w:p>
    <w:p w14:paraId="7FE54BF2" w14:textId="77777777" w:rsidR="00292718" w:rsidRDefault="00000000">
      <w:pPr>
        <w:pStyle w:val="ListParagraph"/>
        <w:numPr>
          <w:ilvl w:val="0"/>
          <w:numId w:val="1"/>
        </w:numPr>
        <w:spacing w:before="60" w:after="60"/>
      </w:pPr>
      <w:r>
        <w:rPr>
          <w:b/>
          <w:bCs/>
          <w:color w:val="1F3864"/>
        </w:rPr>
        <w:t>Zone de saisie :</w:t>
      </w:r>
      <w:r>
        <w:t xml:space="preserve">  Textarea pour saisir un avis libre + raccourci clavier Ctrl+Entrée</w:t>
      </w:r>
    </w:p>
    <w:p w14:paraId="1A9F8238" w14:textId="77777777" w:rsidR="00292718" w:rsidRDefault="00000000">
      <w:pPr>
        <w:pStyle w:val="ListParagraph"/>
        <w:numPr>
          <w:ilvl w:val="0"/>
          <w:numId w:val="1"/>
        </w:numPr>
        <w:spacing w:before="60" w:after="60"/>
      </w:pPr>
      <w:r>
        <w:rPr>
          <w:b/>
          <w:bCs/>
          <w:color w:val="1F3864"/>
        </w:rPr>
        <w:t>Pills de saisie rapide :</w:t>
      </w:r>
      <w:r>
        <w:t xml:space="preserve">  5 boutons avec des exemples préremplis (positif ×2, négatif ×2, neutre ×1)</w:t>
      </w:r>
    </w:p>
    <w:p w14:paraId="74536932" w14:textId="77777777" w:rsidR="00292718" w:rsidRDefault="00000000">
      <w:pPr>
        <w:pStyle w:val="ListParagraph"/>
        <w:numPr>
          <w:ilvl w:val="0"/>
          <w:numId w:val="1"/>
        </w:numPr>
        <w:spacing w:before="60" w:after="60"/>
      </w:pPr>
      <w:r>
        <w:rPr>
          <w:b/>
          <w:bCs/>
          <w:color w:val="1F3864"/>
        </w:rPr>
        <w:t>Résultat coloré :</w:t>
      </w:r>
      <w:r>
        <w:t xml:space="preserve">  Vert = positif, Rouge = négatif, Jaune = neutre — avec barre de confiance animée</w:t>
      </w:r>
    </w:p>
    <w:p w14:paraId="3EF78E9D" w14:textId="77777777" w:rsidR="00292718" w:rsidRDefault="00000000">
      <w:pPr>
        <w:pStyle w:val="ListParagraph"/>
        <w:numPr>
          <w:ilvl w:val="0"/>
          <w:numId w:val="1"/>
        </w:numPr>
        <w:spacing w:before="60" w:after="60"/>
      </w:pPr>
      <w:r>
        <w:rPr>
          <w:b/>
          <w:bCs/>
          <w:color w:val="1F3864"/>
        </w:rPr>
        <w:t>Onglet Statistiques :</w:t>
      </w:r>
      <w:r>
        <w:t xml:space="preserve">  Charge /stats et affiche un tableau des trustscores moyens par catégorie</w:t>
      </w:r>
    </w:p>
    <w:p w14:paraId="3A26E2CB" w14:textId="77777777" w:rsidR="00292718" w:rsidRDefault="00000000">
      <w:pPr>
        <w:pStyle w:val="ListParagraph"/>
        <w:numPr>
          <w:ilvl w:val="0"/>
          <w:numId w:val="1"/>
        </w:numPr>
        <w:spacing w:before="60" w:after="60"/>
      </w:pPr>
      <w:r>
        <w:rPr>
          <w:b/>
          <w:bCs/>
          <w:color w:val="1F3864"/>
        </w:rPr>
        <w:t>Onglet Entreprises :</w:t>
      </w:r>
      <w:r>
        <w:t xml:space="preserve">  Charge /companies et affiche les 20 premières entreprises avec badge de score coloré</w:t>
      </w:r>
    </w:p>
    <w:p w14:paraId="00D763B6" w14:textId="77777777" w:rsidR="00292718" w:rsidRDefault="00000000">
      <w:pPr>
        <w:pStyle w:val="ListParagraph"/>
        <w:numPr>
          <w:ilvl w:val="0"/>
          <w:numId w:val="1"/>
        </w:numPr>
        <w:spacing w:before="60" w:after="60"/>
      </w:pPr>
      <w:r>
        <w:rPr>
          <w:b/>
          <w:bCs/>
          <w:color w:val="1F3864"/>
        </w:rPr>
        <w:t>Mode sombre/clair :</w:t>
      </w:r>
      <w:r>
        <w:t xml:space="preserve">  Détection automatique via prefers-color-scheme</w:t>
      </w:r>
    </w:p>
    <w:p w14:paraId="6218E80D" w14:textId="77777777" w:rsidR="00292718" w:rsidRDefault="00000000">
      <w:pPr>
        <w:pStyle w:val="ListParagraph"/>
        <w:numPr>
          <w:ilvl w:val="0"/>
          <w:numId w:val="1"/>
        </w:numPr>
        <w:spacing w:before="60" w:after="60"/>
      </w:pPr>
      <w:r>
        <w:rPr>
          <w:b/>
          <w:bCs/>
          <w:color w:val="1F3864"/>
        </w:rPr>
        <w:t>Messages d'erreur :</w:t>
      </w:r>
      <w:r>
        <w:t xml:space="preserve">  Si l'API est arrêtée, un message explicite indique la commande uvicorn à relancer</w:t>
      </w:r>
    </w:p>
    <w:p w14:paraId="708B17A2" w14:textId="77777777" w:rsidR="00292718" w:rsidRDefault="00292718">
      <w:pPr>
        <w:spacing w:before="120"/>
      </w:pPr>
    </w:p>
    <w:p w14:paraId="23169026" w14:textId="77777777" w:rsidR="00292718" w:rsidRDefault="00000000">
      <w:pPr>
        <w:pStyle w:val="Heading2"/>
        <w:spacing w:before="320"/>
      </w:pPr>
      <w:r>
        <w:t>7.3 Architecture technique de la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92718" w14:paraId="49992CF0" w14:textId="77777777">
        <w:tblPrEx>
          <w:tblCellMar>
            <w:top w:w="0" w:type="dxa"/>
            <w:bottom w:w="0" w:type="dxa"/>
          </w:tblCellMar>
        </w:tblPrEx>
        <w:tc>
          <w:tcPr>
            <w:tcW w:w="2500" w:type="dxa"/>
            <w:shd w:val="clear" w:color="D9E1F2" w:fill="D9E1F2"/>
            <w:tcMar>
              <w:top w:w="80" w:type="dxa"/>
              <w:left w:w="120" w:type="dxa"/>
              <w:bottom w:w="80" w:type="dxa"/>
              <w:right w:w="120" w:type="dxa"/>
            </w:tcMar>
          </w:tcPr>
          <w:p w14:paraId="33A4C3AB" w14:textId="77777777" w:rsidR="00292718" w:rsidRDefault="00000000">
            <w:r>
              <w:rPr>
                <w:b/>
                <w:bCs/>
                <w:color w:val="1F3864"/>
                <w:sz w:val="20"/>
                <w:szCs w:val="20"/>
              </w:rPr>
              <w:t>Aspect</w:t>
            </w:r>
          </w:p>
        </w:tc>
        <w:tc>
          <w:tcPr>
            <w:tcW w:w="3500" w:type="dxa"/>
            <w:shd w:val="clear" w:color="D9E1F2" w:fill="D9E1F2"/>
            <w:tcMar>
              <w:top w:w="80" w:type="dxa"/>
              <w:left w:w="120" w:type="dxa"/>
              <w:bottom w:w="80" w:type="dxa"/>
              <w:right w:w="120" w:type="dxa"/>
            </w:tcMar>
          </w:tcPr>
          <w:p w14:paraId="52F343FF" w14:textId="77777777" w:rsidR="00292718" w:rsidRDefault="00000000">
            <w:r>
              <w:rPr>
                <w:b/>
                <w:bCs/>
                <w:color w:val="1F3864"/>
                <w:sz w:val="20"/>
                <w:szCs w:val="20"/>
              </w:rPr>
              <w:t>Choix technique</w:t>
            </w:r>
          </w:p>
        </w:tc>
        <w:tc>
          <w:tcPr>
            <w:tcW w:w="3360" w:type="dxa"/>
            <w:shd w:val="clear" w:color="D9E1F2" w:fill="D9E1F2"/>
            <w:tcMar>
              <w:top w:w="80" w:type="dxa"/>
              <w:left w:w="120" w:type="dxa"/>
              <w:bottom w:w="80" w:type="dxa"/>
              <w:right w:w="120" w:type="dxa"/>
            </w:tcMar>
          </w:tcPr>
          <w:p w14:paraId="59847569" w14:textId="77777777" w:rsidR="00292718" w:rsidRDefault="00000000">
            <w:r>
              <w:rPr>
                <w:b/>
                <w:bCs/>
                <w:color w:val="1F3864"/>
                <w:sz w:val="20"/>
                <w:szCs w:val="20"/>
              </w:rPr>
              <w:t>Justification</w:t>
            </w:r>
          </w:p>
        </w:tc>
      </w:tr>
      <w:tr w:rsidR="00292718" w14:paraId="6225F59F"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145DCD54" w14:textId="77777777" w:rsidR="00292718" w:rsidRDefault="00000000">
            <w:r>
              <w:rPr>
                <w:sz w:val="20"/>
                <w:szCs w:val="20"/>
              </w:rPr>
              <w:t>Langage</w:t>
            </w:r>
          </w:p>
        </w:tc>
        <w:tc>
          <w:tcPr>
            <w:tcW w:w="3500" w:type="dxa"/>
            <w:shd w:val="clear" w:color="F7FAFF" w:fill="F7FAFF"/>
            <w:tcMar>
              <w:top w:w="60" w:type="dxa"/>
              <w:left w:w="120" w:type="dxa"/>
              <w:bottom w:w="60" w:type="dxa"/>
              <w:right w:w="120" w:type="dxa"/>
            </w:tcMar>
          </w:tcPr>
          <w:p w14:paraId="6D9AD6B2" w14:textId="77777777" w:rsidR="00292718" w:rsidRDefault="00000000">
            <w:r>
              <w:rPr>
                <w:sz w:val="20"/>
                <w:szCs w:val="20"/>
              </w:rPr>
              <w:t>HTML + CSS + JavaScript vanilla</w:t>
            </w:r>
          </w:p>
        </w:tc>
        <w:tc>
          <w:tcPr>
            <w:tcW w:w="3360" w:type="dxa"/>
            <w:shd w:val="clear" w:color="F7FAFF" w:fill="F7FAFF"/>
            <w:tcMar>
              <w:top w:w="60" w:type="dxa"/>
              <w:left w:w="120" w:type="dxa"/>
              <w:bottom w:w="60" w:type="dxa"/>
              <w:right w:w="120" w:type="dxa"/>
            </w:tcMar>
          </w:tcPr>
          <w:p w14:paraId="682B59EE" w14:textId="77777777" w:rsidR="00292718" w:rsidRDefault="00000000">
            <w:r>
              <w:rPr>
                <w:sz w:val="20"/>
                <w:szCs w:val="20"/>
              </w:rPr>
              <w:t>Aucune dépendance, fonctionne en file:// sans serveur, compatible tous navigateurs</w:t>
            </w:r>
          </w:p>
        </w:tc>
      </w:tr>
      <w:tr w:rsidR="00292718" w14:paraId="4D46B30A"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654CBFC2" w14:textId="77777777" w:rsidR="00292718" w:rsidRDefault="00000000">
            <w:r>
              <w:rPr>
                <w:sz w:val="20"/>
                <w:szCs w:val="20"/>
              </w:rPr>
              <w:t>Fonts</w:t>
            </w:r>
          </w:p>
        </w:tc>
        <w:tc>
          <w:tcPr>
            <w:tcW w:w="3500" w:type="dxa"/>
            <w:shd w:val="clear" w:color="FFFFFF" w:fill="FFFFFF"/>
            <w:tcMar>
              <w:top w:w="60" w:type="dxa"/>
              <w:left w:w="120" w:type="dxa"/>
              <w:bottom w:w="60" w:type="dxa"/>
              <w:right w:w="120" w:type="dxa"/>
            </w:tcMar>
          </w:tcPr>
          <w:p w14:paraId="4C655E00" w14:textId="77777777" w:rsidR="00292718" w:rsidRDefault="00000000">
            <w:r>
              <w:rPr>
                <w:sz w:val="20"/>
                <w:szCs w:val="20"/>
              </w:rPr>
              <w:t>Google Fonts (Inter + JetBrains Mono)</w:t>
            </w:r>
          </w:p>
        </w:tc>
        <w:tc>
          <w:tcPr>
            <w:tcW w:w="3360" w:type="dxa"/>
            <w:shd w:val="clear" w:color="FFFFFF" w:fill="FFFFFF"/>
            <w:tcMar>
              <w:top w:w="60" w:type="dxa"/>
              <w:left w:w="120" w:type="dxa"/>
              <w:bottom w:w="60" w:type="dxa"/>
              <w:right w:w="120" w:type="dxa"/>
            </w:tcMar>
          </w:tcPr>
          <w:p w14:paraId="67D40EBF" w14:textId="77777777" w:rsidR="00292718" w:rsidRDefault="00000000">
            <w:r>
              <w:rPr>
                <w:sz w:val="20"/>
                <w:szCs w:val="20"/>
              </w:rPr>
              <w:t>Lisibilité du texte et des données numériques</w:t>
            </w:r>
          </w:p>
        </w:tc>
      </w:tr>
      <w:tr w:rsidR="00292718" w14:paraId="6F21B594"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2C4F77ED" w14:textId="77777777" w:rsidR="00292718" w:rsidRDefault="00000000">
            <w:r>
              <w:rPr>
                <w:sz w:val="20"/>
                <w:szCs w:val="20"/>
              </w:rPr>
              <w:t>Appels API</w:t>
            </w:r>
          </w:p>
        </w:tc>
        <w:tc>
          <w:tcPr>
            <w:tcW w:w="3500" w:type="dxa"/>
            <w:shd w:val="clear" w:color="F7FAFF" w:fill="F7FAFF"/>
            <w:tcMar>
              <w:top w:w="60" w:type="dxa"/>
              <w:left w:w="120" w:type="dxa"/>
              <w:bottom w:w="60" w:type="dxa"/>
              <w:right w:w="120" w:type="dxa"/>
            </w:tcMar>
          </w:tcPr>
          <w:p w14:paraId="7FB88B25" w14:textId="77777777" w:rsidR="00292718" w:rsidRDefault="00000000">
            <w:r>
              <w:rPr>
                <w:sz w:val="20"/>
                <w:szCs w:val="20"/>
              </w:rPr>
              <w:t>fetch() avec async/await</w:t>
            </w:r>
          </w:p>
        </w:tc>
        <w:tc>
          <w:tcPr>
            <w:tcW w:w="3360" w:type="dxa"/>
            <w:shd w:val="clear" w:color="F7FAFF" w:fill="F7FAFF"/>
            <w:tcMar>
              <w:top w:w="60" w:type="dxa"/>
              <w:left w:w="120" w:type="dxa"/>
              <w:bottom w:w="60" w:type="dxa"/>
              <w:right w:w="120" w:type="dxa"/>
            </w:tcMar>
          </w:tcPr>
          <w:p w14:paraId="65BF18A7" w14:textId="77777777" w:rsidR="00292718" w:rsidRDefault="00000000">
            <w:r>
              <w:rPr>
                <w:sz w:val="20"/>
                <w:szCs w:val="20"/>
              </w:rPr>
              <w:t>API native moderne, gestion propre des erreurs réseau</w:t>
            </w:r>
          </w:p>
        </w:tc>
      </w:tr>
      <w:tr w:rsidR="00292718" w14:paraId="48B43DA7"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7B3FD2B7" w14:textId="77777777" w:rsidR="00292718" w:rsidRDefault="00000000">
            <w:r>
              <w:rPr>
                <w:sz w:val="20"/>
                <w:szCs w:val="20"/>
              </w:rPr>
              <w:t>Thèmes</w:t>
            </w:r>
          </w:p>
        </w:tc>
        <w:tc>
          <w:tcPr>
            <w:tcW w:w="3500" w:type="dxa"/>
            <w:shd w:val="clear" w:color="FFFFFF" w:fill="FFFFFF"/>
            <w:tcMar>
              <w:top w:w="60" w:type="dxa"/>
              <w:left w:w="120" w:type="dxa"/>
              <w:bottom w:w="60" w:type="dxa"/>
              <w:right w:w="120" w:type="dxa"/>
            </w:tcMar>
          </w:tcPr>
          <w:p w14:paraId="5A83C2AC" w14:textId="77777777" w:rsidR="00292718" w:rsidRPr="005514FC" w:rsidRDefault="00000000">
            <w:pPr>
              <w:rPr>
                <w:lang w:val="en-US"/>
              </w:rPr>
            </w:pPr>
            <w:r w:rsidRPr="005514FC">
              <w:rPr>
                <w:sz w:val="20"/>
                <w:szCs w:val="20"/>
                <w:lang w:val="en-US"/>
              </w:rPr>
              <w:t>CSS custom properties + prefers-color-scheme</w:t>
            </w:r>
          </w:p>
        </w:tc>
        <w:tc>
          <w:tcPr>
            <w:tcW w:w="3360" w:type="dxa"/>
            <w:shd w:val="clear" w:color="FFFFFF" w:fill="FFFFFF"/>
            <w:tcMar>
              <w:top w:w="60" w:type="dxa"/>
              <w:left w:w="120" w:type="dxa"/>
              <w:bottom w:w="60" w:type="dxa"/>
              <w:right w:w="120" w:type="dxa"/>
            </w:tcMar>
          </w:tcPr>
          <w:p w14:paraId="0BD014A2" w14:textId="77777777" w:rsidR="00292718" w:rsidRDefault="00000000">
            <w:r>
              <w:rPr>
                <w:sz w:val="20"/>
                <w:szCs w:val="20"/>
              </w:rPr>
              <w:t>Adaptation automatique au mode sombre/clair du système</w:t>
            </w:r>
          </w:p>
        </w:tc>
      </w:tr>
    </w:tbl>
    <w:p w14:paraId="45AE0F5A" w14:textId="77777777" w:rsidR="00292718" w:rsidRDefault="00292718">
      <w:pPr>
        <w:spacing w:before="120"/>
      </w:pPr>
    </w:p>
    <w:p w14:paraId="418FC7D0" w14:textId="77777777" w:rsidR="00292718" w:rsidRDefault="00000000">
      <w:pPr>
        <w:pStyle w:val="Heading2"/>
        <w:spacing w:before="320"/>
      </w:pPr>
      <w:r>
        <w:t>7.4 Utilisation pour la démo professeur</w:t>
      </w:r>
    </w:p>
    <w:p w14:paraId="43F1416A" w14:textId="77777777" w:rsidR="00292718" w:rsidRDefault="00000000">
      <w:pPr>
        <w:spacing w:before="80" w:after="80"/>
      </w:pPr>
      <w:r>
        <w:rPr>
          <w:b/>
          <w:bCs/>
          <w:color w:val="1F3864"/>
        </w:rPr>
        <w:t>Étape 1 :</w:t>
      </w:r>
      <w:r>
        <w:t xml:space="preserve">  Lancer l'API dans un terminal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2718" w:rsidRPr="005514FC" w14:paraId="2F7EFE9D" w14:textId="77777777">
        <w:tblPrEx>
          <w:tblCellMar>
            <w:top w:w="0" w:type="dxa"/>
            <w:bottom w:w="0" w:type="dxa"/>
          </w:tblCellMar>
        </w:tblPrEx>
        <w:tc>
          <w:tcPr>
            <w:tcW w:w="9360" w:type="dxa"/>
            <w:shd w:val="clear" w:color="EBF5FB" w:fill="EBF5FB"/>
            <w:tcMar>
              <w:top w:w="80" w:type="dxa"/>
              <w:left w:w="160" w:type="dxa"/>
              <w:bottom w:w="80" w:type="dxa"/>
              <w:right w:w="160" w:type="dxa"/>
            </w:tcMar>
          </w:tcPr>
          <w:p w14:paraId="19676AF5" w14:textId="77777777" w:rsidR="00292718" w:rsidRPr="005514FC" w:rsidRDefault="00000000">
            <w:pPr>
              <w:spacing w:before="20" w:after="20"/>
              <w:ind w:left="200"/>
              <w:rPr>
                <w:lang w:val="en-US"/>
              </w:rPr>
            </w:pPr>
            <w:r w:rsidRPr="005514FC">
              <w:rPr>
                <w:rFonts w:ascii="Courier New" w:eastAsia="Courier New" w:hAnsi="Courier New" w:cs="Courier New"/>
                <w:color w:val="0C3547"/>
                <w:sz w:val="20"/>
                <w:szCs w:val="20"/>
                <w:lang w:val="en-US"/>
              </w:rPr>
              <w:lastRenderedPageBreak/>
              <w:t>python -m uvicorn main:app --reload</w:t>
            </w:r>
          </w:p>
        </w:tc>
      </w:tr>
    </w:tbl>
    <w:p w14:paraId="35FA9D0F" w14:textId="77777777" w:rsidR="00292718" w:rsidRDefault="00000000">
      <w:pPr>
        <w:spacing w:before="80" w:after="80"/>
      </w:pPr>
      <w:r>
        <w:rPr>
          <w:b/>
          <w:bCs/>
          <w:color w:val="1F3864"/>
        </w:rPr>
        <w:t>Étape 2 :</w:t>
      </w:r>
      <w:r>
        <w:t xml:space="preserve">  Ouvrir demo.html dans Chrome (double-clic). Le point vert confirme la connexion.</w:t>
      </w:r>
    </w:p>
    <w:p w14:paraId="6A6821FC" w14:textId="77777777" w:rsidR="00292718" w:rsidRDefault="00000000">
      <w:pPr>
        <w:spacing w:before="80" w:after="80"/>
      </w:pPr>
      <w:r>
        <w:rPr>
          <w:b/>
          <w:bCs/>
          <w:color w:val="1F3864"/>
        </w:rPr>
        <w:t>Étape 3 :</w:t>
      </w:r>
      <w:r>
        <w:t xml:space="preserve">  Cliquer sur une pill ou saisir un avis → Analyser le sentiment → résultat instantané.</w:t>
      </w:r>
    </w:p>
    <w:p w14:paraId="37ECC313" w14:textId="77777777" w:rsidR="00292718" w:rsidRDefault="00000000">
      <w:pPr>
        <w:spacing w:before="80" w:after="80"/>
      </w:pPr>
      <w:r>
        <w:rPr>
          <w:b/>
          <w:bCs/>
          <w:color w:val="1F3864"/>
        </w:rPr>
        <w:t>Étape 4 :</w:t>
      </w:r>
      <w:r>
        <w:t xml:space="preserve">  Onglet Statistiques → charger les stats PostgreSQL. Onglet Entreprises → charger les entreprises.</w:t>
      </w:r>
    </w:p>
    <w:p w14:paraId="1104736A" w14:textId="77777777" w:rsidR="00292718" w:rsidRDefault="00000000">
      <w:r>
        <w:br w:type="page"/>
      </w:r>
    </w:p>
    <w:p w14:paraId="72CC763B" w14:textId="77777777" w:rsidR="00292718" w:rsidRDefault="00000000">
      <w:pPr>
        <w:pStyle w:val="Heading1"/>
        <w:spacing w:before="320" w:after="120"/>
      </w:pPr>
      <w:r>
        <w:lastRenderedPageBreak/>
        <w:t>8. Pistes d'amélioration et travaux futurs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292718" w14:paraId="781789AC" w14:textId="77777777">
        <w:tblPrEx>
          <w:tblCellMar>
            <w:top w:w="0" w:type="dxa"/>
            <w:bottom w:w="0" w:type="dxa"/>
          </w:tblCellMar>
        </w:tblPrEx>
        <w:tc>
          <w:tcPr>
            <w:tcW w:w="2500" w:type="dxa"/>
            <w:shd w:val="clear" w:color="D9E1F2" w:fill="D9E1F2"/>
            <w:tcMar>
              <w:top w:w="80" w:type="dxa"/>
              <w:left w:w="120" w:type="dxa"/>
              <w:bottom w:w="80" w:type="dxa"/>
              <w:right w:w="120" w:type="dxa"/>
            </w:tcMar>
          </w:tcPr>
          <w:p w14:paraId="28E0B5A3" w14:textId="77777777" w:rsidR="00292718" w:rsidRDefault="00000000">
            <w:r>
              <w:rPr>
                <w:b/>
                <w:bCs/>
                <w:color w:val="1F3864"/>
                <w:sz w:val="20"/>
                <w:szCs w:val="20"/>
              </w:rPr>
              <w:t>Amélioration</w:t>
            </w:r>
          </w:p>
        </w:tc>
        <w:tc>
          <w:tcPr>
            <w:tcW w:w="3500" w:type="dxa"/>
            <w:shd w:val="clear" w:color="D9E1F2" w:fill="D9E1F2"/>
            <w:tcMar>
              <w:top w:w="80" w:type="dxa"/>
              <w:left w:w="120" w:type="dxa"/>
              <w:bottom w:w="80" w:type="dxa"/>
              <w:right w:w="120" w:type="dxa"/>
            </w:tcMar>
          </w:tcPr>
          <w:p w14:paraId="4FA4FFF6" w14:textId="77777777" w:rsidR="00292718" w:rsidRDefault="00000000">
            <w:r>
              <w:rPr>
                <w:b/>
                <w:bCs/>
                <w:color w:val="1F3864"/>
                <w:sz w:val="20"/>
                <w:szCs w:val="20"/>
              </w:rPr>
              <w:t>Description</w:t>
            </w:r>
          </w:p>
        </w:tc>
        <w:tc>
          <w:tcPr>
            <w:tcW w:w="3360" w:type="dxa"/>
            <w:shd w:val="clear" w:color="D9E1F2" w:fill="D9E1F2"/>
            <w:tcMar>
              <w:top w:w="80" w:type="dxa"/>
              <w:left w:w="120" w:type="dxa"/>
              <w:bottom w:w="80" w:type="dxa"/>
              <w:right w:w="120" w:type="dxa"/>
            </w:tcMar>
          </w:tcPr>
          <w:p w14:paraId="07FC60BB" w14:textId="77777777" w:rsidR="00292718" w:rsidRDefault="00000000">
            <w:r>
              <w:rPr>
                <w:b/>
                <w:bCs/>
                <w:color w:val="1F3864"/>
                <w:sz w:val="20"/>
                <w:szCs w:val="20"/>
              </w:rPr>
              <w:t>Complexité</w:t>
            </w:r>
          </w:p>
        </w:tc>
      </w:tr>
      <w:tr w:rsidR="00292718" w14:paraId="740120EE"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3A097DFA" w14:textId="77777777" w:rsidR="00292718" w:rsidRDefault="00000000">
            <w:r>
              <w:rPr>
                <w:sz w:val="20"/>
                <w:szCs w:val="20"/>
              </w:rPr>
              <w:t>Corpus plus large</w:t>
            </w:r>
          </w:p>
        </w:tc>
        <w:tc>
          <w:tcPr>
            <w:tcW w:w="3500" w:type="dxa"/>
            <w:shd w:val="clear" w:color="F7FAFF" w:fill="F7FAFF"/>
            <w:tcMar>
              <w:top w:w="60" w:type="dxa"/>
              <w:left w:w="120" w:type="dxa"/>
              <w:bottom w:w="60" w:type="dxa"/>
              <w:right w:w="120" w:type="dxa"/>
            </w:tcMar>
          </w:tcPr>
          <w:p w14:paraId="1932A847" w14:textId="77777777" w:rsidR="00292718" w:rsidRDefault="00000000">
            <w:r>
              <w:rPr>
                <w:sz w:val="20"/>
                <w:szCs w:val="20"/>
              </w:rPr>
              <w:t>Entraîner sur 5000+ avis multi-entreprises pour réduire les biais</w:t>
            </w:r>
          </w:p>
        </w:tc>
        <w:tc>
          <w:tcPr>
            <w:tcW w:w="3360" w:type="dxa"/>
            <w:shd w:val="clear" w:color="F7FAFF" w:fill="F7FAFF"/>
            <w:tcMar>
              <w:top w:w="60" w:type="dxa"/>
              <w:left w:w="120" w:type="dxa"/>
              <w:bottom w:w="60" w:type="dxa"/>
              <w:right w:w="120" w:type="dxa"/>
            </w:tcMar>
          </w:tcPr>
          <w:p w14:paraId="476E7812" w14:textId="77777777" w:rsidR="00292718" w:rsidRDefault="00000000">
            <w:r>
              <w:rPr>
                <w:sz w:val="20"/>
                <w:szCs w:val="20"/>
              </w:rPr>
              <w:t>Moyenne</w:t>
            </w:r>
          </w:p>
        </w:tc>
      </w:tr>
      <w:tr w:rsidR="00292718" w14:paraId="6E9F5610"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6A5934DB" w14:textId="77777777" w:rsidR="00292718" w:rsidRDefault="00000000">
            <w:r>
              <w:rPr>
                <w:sz w:val="20"/>
                <w:szCs w:val="20"/>
              </w:rPr>
              <w:t>Classe neutre</w:t>
            </w:r>
          </w:p>
        </w:tc>
        <w:tc>
          <w:tcPr>
            <w:tcW w:w="3500" w:type="dxa"/>
            <w:shd w:val="clear" w:color="FFFFFF" w:fill="FFFFFF"/>
            <w:tcMar>
              <w:top w:w="60" w:type="dxa"/>
              <w:left w:w="120" w:type="dxa"/>
              <w:bottom w:w="60" w:type="dxa"/>
              <w:right w:w="120" w:type="dxa"/>
            </w:tcMar>
          </w:tcPr>
          <w:p w14:paraId="7B4DB30F" w14:textId="77777777" w:rsidR="00292718" w:rsidRDefault="00000000">
            <w:r>
              <w:rPr>
                <w:sz w:val="20"/>
                <w:szCs w:val="20"/>
              </w:rPr>
              <w:t>Collecter ≥500 avis neutres (stars=3) pour atteindre F1 &gt; 0 sur cette classe</w:t>
            </w:r>
          </w:p>
        </w:tc>
        <w:tc>
          <w:tcPr>
            <w:tcW w:w="3360" w:type="dxa"/>
            <w:shd w:val="clear" w:color="FFFFFF" w:fill="FFFFFF"/>
            <w:tcMar>
              <w:top w:w="60" w:type="dxa"/>
              <w:left w:w="120" w:type="dxa"/>
              <w:bottom w:w="60" w:type="dxa"/>
              <w:right w:w="120" w:type="dxa"/>
            </w:tcMar>
          </w:tcPr>
          <w:p w14:paraId="6EDB502A" w14:textId="77777777" w:rsidR="00292718" w:rsidRDefault="00000000">
            <w:r>
              <w:rPr>
                <w:sz w:val="20"/>
                <w:szCs w:val="20"/>
              </w:rPr>
              <w:t>Faible</w:t>
            </w:r>
          </w:p>
        </w:tc>
      </w:tr>
      <w:tr w:rsidR="00292718" w14:paraId="5C537B6E"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71B598EC" w14:textId="77777777" w:rsidR="00292718" w:rsidRDefault="00000000">
            <w:r>
              <w:rPr>
                <w:sz w:val="20"/>
                <w:szCs w:val="20"/>
              </w:rPr>
              <w:t>Gestion de la négation</w:t>
            </w:r>
          </w:p>
        </w:tc>
        <w:tc>
          <w:tcPr>
            <w:tcW w:w="3500" w:type="dxa"/>
            <w:shd w:val="clear" w:color="F7FAFF" w:fill="F7FAFF"/>
            <w:tcMar>
              <w:top w:w="60" w:type="dxa"/>
              <w:left w:w="120" w:type="dxa"/>
              <w:bottom w:w="60" w:type="dxa"/>
              <w:right w:w="120" w:type="dxa"/>
            </w:tcMar>
          </w:tcPr>
          <w:p w14:paraId="5EB89257" w14:textId="77777777" w:rsidR="00292718" w:rsidRDefault="00000000">
            <w:r>
              <w:rPr>
                <w:sz w:val="20"/>
                <w:szCs w:val="20"/>
              </w:rPr>
              <w:t>Ajouter des bigrammes ("remboursement refusé", "jamais reçu") comme features</w:t>
            </w:r>
          </w:p>
        </w:tc>
        <w:tc>
          <w:tcPr>
            <w:tcW w:w="3360" w:type="dxa"/>
            <w:shd w:val="clear" w:color="F7FAFF" w:fill="F7FAFF"/>
            <w:tcMar>
              <w:top w:w="60" w:type="dxa"/>
              <w:left w:w="120" w:type="dxa"/>
              <w:bottom w:w="60" w:type="dxa"/>
              <w:right w:w="120" w:type="dxa"/>
            </w:tcMar>
          </w:tcPr>
          <w:p w14:paraId="69D2F024" w14:textId="77777777" w:rsidR="00292718" w:rsidRDefault="00000000">
            <w:r>
              <w:rPr>
                <w:sz w:val="20"/>
                <w:szCs w:val="20"/>
              </w:rPr>
              <w:t>Faible</w:t>
            </w:r>
          </w:p>
        </w:tc>
      </w:tr>
      <w:tr w:rsidR="00292718" w14:paraId="3FDEE82D"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09B30973" w14:textId="77777777" w:rsidR="00292718" w:rsidRDefault="00000000">
            <w:r>
              <w:rPr>
                <w:sz w:val="20"/>
                <w:szCs w:val="20"/>
              </w:rPr>
              <w:t>Authentification API</w:t>
            </w:r>
          </w:p>
        </w:tc>
        <w:tc>
          <w:tcPr>
            <w:tcW w:w="3500" w:type="dxa"/>
            <w:shd w:val="clear" w:color="FFFFFF" w:fill="FFFFFF"/>
            <w:tcMar>
              <w:top w:w="60" w:type="dxa"/>
              <w:left w:w="120" w:type="dxa"/>
              <w:bottom w:w="60" w:type="dxa"/>
              <w:right w:w="120" w:type="dxa"/>
            </w:tcMar>
          </w:tcPr>
          <w:p w14:paraId="347E3621" w14:textId="77777777" w:rsidR="00292718" w:rsidRDefault="00000000">
            <w:r>
              <w:rPr>
                <w:sz w:val="20"/>
                <w:szCs w:val="20"/>
              </w:rPr>
              <w:t>Ajouter JWT ou API Key pour sécuriser les endpoints en production</w:t>
            </w:r>
          </w:p>
        </w:tc>
        <w:tc>
          <w:tcPr>
            <w:tcW w:w="3360" w:type="dxa"/>
            <w:shd w:val="clear" w:color="FFFFFF" w:fill="FFFFFF"/>
            <w:tcMar>
              <w:top w:w="60" w:type="dxa"/>
              <w:left w:w="120" w:type="dxa"/>
              <w:bottom w:w="60" w:type="dxa"/>
              <w:right w:w="120" w:type="dxa"/>
            </w:tcMar>
          </w:tcPr>
          <w:p w14:paraId="68EF500D" w14:textId="77777777" w:rsidR="00292718" w:rsidRDefault="00000000">
            <w:r>
              <w:rPr>
                <w:sz w:val="20"/>
                <w:szCs w:val="20"/>
              </w:rPr>
              <w:t>Moyenne</w:t>
            </w:r>
          </w:p>
        </w:tc>
      </w:tr>
      <w:tr w:rsidR="00292718" w14:paraId="4D66B674"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657DDDF0" w14:textId="77777777" w:rsidR="00292718" w:rsidRDefault="00000000">
            <w:r>
              <w:rPr>
                <w:sz w:val="20"/>
                <w:szCs w:val="20"/>
              </w:rPr>
              <w:t>Cache Redis</w:t>
            </w:r>
          </w:p>
        </w:tc>
        <w:tc>
          <w:tcPr>
            <w:tcW w:w="3500" w:type="dxa"/>
            <w:shd w:val="clear" w:color="F7FAFF" w:fill="F7FAFF"/>
            <w:tcMar>
              <w:top w:w="60" w:type="dxa"/>
              <w:left w:w="120" w:type="dxa"/>
              <w:bottom w:w="60" w:type="dxa"/>
              <w:right w:w="120" w:type="dxa"/>
            </w:tcMar>
          </w:tcPr>
          <w:p w14:paraId="28B826FE" w14:textId="77777777" w:rsidR="00292718" w:rsidRDefault="00000000">
            <w:r>
              <w:rPr>
                <w:sz w:val="20"/>
                <w:szCs w:val="20"/>
              </w:rPr>
              <w:t>Mettre en cache les résultats fréquents pour réduire la charge sur PostgreSQL</w:t>
            </w:r>
          </w:p>
        </w:tc>
        <w:tc>
          <w:tcPr>
            <w:tcW w:w="3360" w:type="dxa"/>
            <w:shd w:val="clear" w:color="F7FAFF" w:fill="F7FAFF"/>
            <w:tcMar>
              <w:top w:w="60" w:type="dxa"/>
              <w:left w:w="120" w:type="dxa"/>
              <w:bottom w:w="60" w:type="dxa"/>
              <w:right w:w="120" w:type="dxa"/>
            </w:tcMar>
          </w:tcPr>
          <w:p w14:paraId="3BBC99D8" w14:textId="77777777" w:rsidR="00292718" w:rsidRDefault="00000000">
            <w:r>
              <w:rPr>
                <w:sz w:val="20"/>
                <w:szCs w:val="20"/>
              </w:rPr>
              <w:t>Élevée</w:t>
            </w:r>
          </w:p>
        </w:tc>
      </w:tr>
      <w:tr w:rsidR="00292718" w14:paraId="019C1DA8"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787268D0" w14:textId="77777777" w:rsidR="00292718" w:rsidRDefault="00000000">
            <w:r>
              <w:rPr>
                <w:sz w:val="20"/>
                <w:szCs w:val="20"/>
              </w:rPr>
              <w:t>Conteneurisation Docker</w:t>
            </w:r>
          </w:p>
        </w:tc>
        <w:tc>
          <w:tcPr>
            <w:tcW w:w="3500" w:type="dxa"/>
            <w:shd w:val="clear" w:color="FFFFFF" w:fill="FFFFFF"/>
            <w:tcMar>
              <w:top w:w="60" w:type="dxa"/>
              <w:left w:w="120" w:type="dxa"/>
              <w:bottom w:w="60" w:type="dxa"/>
              <w:right w:w="120" w:type="dxa"/>
            </w:tcMar>
          </w:tcPr>
          <w:p w14:paraId="582BEA3F" w14:textId="77777777" w:rsidR="00292718" w:rsidRDefault="00000000">
            <w:r>
              <w:rPr>
                <w:sz w:val="20"/>
                <w:szCs w:val="20"/>
              </w:rPr>
              <w:t>Ajouter le service API dans docker-compose.yml pour tout lancer d'une commande</w:t>
            </w:r>
          </w:p>
        </w:tc>
        <w:tc>
          <w:tcPr>
            <w:tcW w:w="3360" w:type="dxa"/>
            <w:shd w:val="clear" w:color="FFFFFF" w:fill="FFFFFF"/>
            <w:tcMar>
              <w:top w:w="60" w:type="dxa"/>
              <w:left w:w="120" w:type="dxa"/>
              <w:bottom w:w="60" w:type="dxa"/>
              <w:right w:w="120" w:type="dxa"/>
            </w:tcMar>
          </w:tcPr>
          <w:p w14:paraId="27C6684D" w14:textId="77777777" w:rsidR="00292718" w:rsidRDefault="00000000">
            <w:r>
              <w:rPr>
                <w:sz w:val="20"/>
                <w:szCs w:val="20"/>
              </w:rPr>
              <w:t>Faible</w:t>
            </w:r>
          </w:p>
        </w:tc>
      </w:tr>
      <w:tr w:rsidR="00292718" w14:paraId="456D8EFC" w14:textId="77777777">
        <w:tblPrEx>
          <w:tblCellMar>
            <w:top w:w="0" w:type="dxa"/>
            <w:bottom w:w="0" w:type="dxa"/>
          </w:tblCellMar>
        </w:tblPrEx>
        <w:tc>
          <w:tcPr>
            <w:tcW w:w="2500" w:type="dxa"/>
            <w:shd w:val="clear" w:color="F7FAFF" w:fill="F7FAFF"/>
            <w:tcMar>
              <w:top w:w="60" w:type="dxa"/>
              <w:left w:w="120" w:type="dxa"/>
              <w:bottom w:w="60" w:type="dxa"/>
              <w:right w:w="120" w:type="dxa"/>
            </w:tcMar>
          </w:tcPr>
          <w:p w14:paraId="5D2A54AD" w14:textId="77777777" w:rsidR="00292718" w:rsidRDefault="00000000">
            <w:r>
              <w:rPr>
                <w:sz w:val="20"/>
                <w:szCs w:val="20"/>
              </w:rPr>
              <w:t>GitHub Actions CI/CD</w:t>
            </w:r>
          </w:p>
        </w:tc>
        <w:tc>
          <w:tcPr>
            <w:tcW w:w="3500" w:type="dxa"/>
            <w:shd w:val="clear" w:color="F7FAFF" w:fill="F7FAFF"/>
            <w:tcMar>
              <w:top w:w="60" w:type="dxa"/>
              <w:left w:w="120" w:type="dxa"/>
              <w:bottom w:w="60" w:type="dxa"/>
              <w:right w:w="120" w:type="dxa"/>
            </w:tcMar>
          </w:tcPr>
          <w:p w14:paraId="3BFF55DA" w14:textId="77777777" w:rsidR="00292718" w:rsidRDefault="00000000">
            <w:r>
              <w:rPr>
                <w:sz w:val="20"/>
                <w:szCs w:val="20"/>
              </w:rPr>
              <w:t>Lancer python -m pytest automatiquement à chaque push sur main</w:t>
            </w:r>
          </w:p>
        </w:tc>
        <w:tc>
          <w:tcPr>
            <w:tcW w:w="3360" w:type="dxa"/>
            <w:shd w:val="clear" w:color="F7FAFF" w:fill="F7FAFF"/>
            <w:tcMar>
              <w:top w:w="60" w:type="dxa"/>
              <w:left w:w="120" w:type="dxa"/>
              <w:bottom w:w="60" w:type="dxa"/>
              <w:right w:w="120" w:type="dxa"/>
            </w:tcMar>
          </w:tcPr>
          <w:p w14:paraId="4D8D6BCE" w14:textId="77777777" w:rsidR="00292718" w:rsidRDefault="00000000">
            <w:r>
              <w:rPr>
                <w:sz w:val="20"/>
                <w:szCs w:val="20"/>
              </w:rPr>
              <w:t>Faible</w:t>
            </w:r>
          </w:p>
        </w:tc>
      </w:tr>
      <w:tr w:rsidR="00292718" w14:paraId="6A122721" w14:textId="77777777">
        <w:tblPrEx>
          <w:tblCellMar>
            <w:top w:w="0" w:type="dxa"/>
            <w:bottom w:w="0" w:type="dxa"/>
          </w:tblCellMar>
        </w:tblPrEx>
        <w:tc>
          <w:tcPr>
            <w:tcW w:w="2500" w:type="dxa"/>
            <w:shd w:val="clear" w:color="FFFFFF" w:fill="FFFFFF"/>
            <w:tcMar>
              <w:top w:w="60" w:type="dxa"/>
              <w:left w:w="120" w:type="dxa"/>
              <w:bottom w:w="60" w:type="dxa"/>
              <w:right w:w="120" w:type="dxa"/>
            </w:tcMar>
          </w:tcPr>
          <w:p w14:paraId="17132886" w14:textId="77777777" w:rsidR="00292718" w:rsidRDefault="00000000">
            <w:r>
              <w:rPr>
                <w:sz w:val="20"/>
                <w:szCs w:val="20"/>
              </w:rPr>
              <w:t>Monitoring</w:t>
            </w:r>
          </w:p>
        </w:tc>
        <w:tc>
          <w:tcPr>
            <w:tcW w:w="3500" w:type="dxa"/>
            <w:shd w:val="clear" w:color="FFFFFF" w:fill="FFFFFF"/>
            <w:tcMar>
              <w:top w:w="60" w:type="dxa"/>
              <w:left w:w="120" w:type="dxa"/>
              <w:bottom w:w="60" w:type="dxa"/>
              <w:right w:w="120" w:type="dxa"/>
            </w:tcMar>
          </w:tcPr>
          <w:p w14:paraId="55066163" w14:textId="77777777" w:rsidR="00292718" w:rsidRDefault="00000000">
            <w:r>
              <w:rPr>
                <w:sz w:val="20"/>
                <w:szCs w:val="20"/>
              </w:rPr>
              <w:t>Ajouter Prometheus + Grafana pour surveiller les métriques de l'API (latence, erreurs)</w:t>
            </w:r>
          </w:p>
        </w:tc>
        <w:tc>
          <w:tcPr>
            <w:tcW w:w="3360" w:type="dxa"/>
            <w:shd w:val="clear" w:color="FFFFFF" w:fill="FFFFFF"/>
            <w:tcMar>
              <w:top w:w="60" w:type="dxa"/>
              <w:left w:w="120" w:type="dxa"/>
              <w:bottom w:w="60" w:type="dxa"/>
              <w:right w:w="120" w:type="dxa"/>
            </w:tcMar>
          </w:tcPr>
          <w:p w14:paraId="70D30275" w14:textId="77777777" w:rsidR="00292718" w:rsidRDefault="00000000">
            <w:r>
              <w:rPr>
                <w:sz w:val="20"/>
                <w:szCs w:val="20"/>
              </w:rPr>
              <w:t>Élevée</w:t>
            </w:r>
          </w:p>
        </w:tc>
      </w:tr>
    </w:tbl>
    <w:p w14:paraId="55741B17" w14:textId="77777777" w:rsidR="00292718" w:rsidRDefault="00000000">
      <w:r>
        <w:br w:type="page"/>
      </w:r>
    </w:p>
    <w:p w14:paraId="62403618" w14:textId="77777777" w:rsidR="00292718" w:rsidRDefault="00000000">
      <w:pPr>
        <w:pStyle w:val="Heading1"/>
        <w:spacing w:before="320" w:after="120"/>
      </w:pPr>
      <w:r>
        <w:lastRenderedPageBreak/>
        <w:t>9. Conclusion</w:t>
      </w:r>
    </w:p>
    <w:p w14:paraId="54681068" w14:textId="77777777" w:rsidR="00292718" w:rsidRDefault="00000000">
      <w:pPr>
        <w:spacing w:before="80" w:after="80"/>
      </w:pPr>
      <w:r>
        <w:t>L'étape 4 concrétise l'objectif central du projet : rendre le modèle de Machine Learning accessible via une API REST robuste et testée.</w:t>
      </w:r>
    </w:p>
    <w:p w14:paraId="374A4FE1" w14:textId="77777777" w:rsidR="00292718" w:rsidRDefault="00000000">
      <w:pPr>
        <w:spacing w:before="80" w:after="80"/>
      </w:pPr>
      <w:r>
        <w:t>Les quatre livrables sont opérationnels :</w:t>
      </w:r>
    </w:p>
    <w:p w14:paraId="38E74C5F" w14:textId="77777777" w:rsidR="00292718" w:rsidRDefault="00000000">
      <w:pPr>
        <w:pStyle w:val="ListParagraph"/>
        <w:numPr>
          <w:ilvl w:val="0"/>
          <w:numId w:val="1"/>
        </w:numPr>
        <w:spacing w:before="60" w:after="60"/>
      </w:pPr>
      <w:r>
        <w:rPr>
          <w:b/>
          <w:bCs/>
          <w:color w:val="1E7E34"/>
        </w:rPr>
        <w:t>API FastAPI :</w:t>
      </w:r>
      <w:r>
        <w:t xml:space="preserve">  4 endpoints (santé, prédiction, entreprises, statistiques), démarrage en une commande</w:t>
      </w:r>
    </w:p>
    <w:p w14:paraId="1C69A5FD" w14:textId="77777777" w:rsidR="00292718" w:rsidRDefault="00000000">
      <w:pPr>
        <w:pStyle w:val="ListParagraph"/>
        <w:numPr>
          <w:ilvl w:val="0"/>
          <w:numId w:val="1"/>
        </w:numPr>
        <w:spacing w:before="60" w:after="60"/>
      </w:pPr>
      <w:r>
        <w:rPr>
          <w:b/>
          <w:bCs/>
          <w:color w:val="1E7E34"/>
        </w:rPr>
        <w:t>Modèle ML intégré :</w:t>
      </w:r>
      <w:r>
        <w:t xml:space="preserve">  Chargement à l'import, prédiction &lt; 50 ms, 4 cas correctement classés sur 5 lors de la démo</w:t>
      </w:r>
    </w:p>
    <w:p w14:paraId="1C11ADB5" w14:textId="77777777" w:rsidR="00292718" w:rsidRDefault="00000000">
      <w:pPr>
        <w:pStyle w:val="ListParagraph"/>
        <w:numPr>
          <w:ilvl w:val="0"/>
          <w:numId w:val="1"/>
        </w:numPr>
        <w:spacing w:before="60" w:after="60"/>
      </w:pPr>
      <w:r>
        <w:rPr>
          <w:b/>
          <w:bCs/>
          <w:color w:val="1E7E34"/>
        </w:rPr>
        <w:t>Suite de tests :</w:t>
      </w:r>
      <w:r>
        <w:t xml:space="preserve">  30 tests unitaires, 30/30 ✅, couvrant toutes les routes et la validation d'entrée</w:t>
      </w:r>
    </w:p>
    <w:p w14:paraId="6D41C793" w14:textId="77777777" w:rsidR="00292718" w:rsidRDefault="00000000">
      <w:pPr>
        <w:pStyle w:val="ListParagraph"/>
        <w:numPr>
          <w:ilvl w:val="0"/>
          <w:numId w:val="1"/>
        </w:numPr>
        <w:spacing w:before="60" w:after="60"/>
      </w:pPr>
      <w:r>
        <w:rPr>
          <w:b/>
          <w:bCs/>
          <w:color w:val="1E7E34"/>
        </w:rPr>
        <w:t>Page de démo :</w:t>
      </w:r>
      <w:r>
        <w:t xml:space="preserve">  Interface HTML autonome, résultats colorés, chargement des données PostgreSQL en direct</w:t>
      </w:r>
    </w:p>
    <w:p w14:paraId="0F9255E8" w14:textId="77777777" w:rsidR="00292718" w:rsidRDefault="00292718">
      <w:pPr>
        <w:spacing w:before="80"/>
      </w:pPr>
    </w:p>
    <w:p w14:paraId="7BF6505D" w14:textId="77777777" w:rsidR="00292718" w:rsidRDefault="00000000">
      <w:pPr>
        <w:spacing w:before="80" w:after="80"/>
      </w:pPr>
      <w:r>
        <w:t>La principale limite identifiée — le manque de données neutres — est documentée et expliquée honnêtement dans l'exposé et lors de la démonstration. Elle constitue une piste de travail concrète pour l'étape 5 (automatisation de la collecte de données).</w:t>
      </w:r>
    </w:p>
    <w:p w14:paraId="3375EAA2" w14:textId="77777777" w:rsidR="00292718" w:rsidRDefault="00292718">
      <w:pPr>
        <w:spacing w:before="80"/>
      </w:pPr>
    </w:p>
    <w:p w14:paraId="4DB72397" w14:textId="77777777" w:rsidR="00292718" w:rsidRDefault="00000000">
      <w:pPr>
        <w:spacing w:before="80" w:after="80"/>
      </w:pPr>
      <w:r>
        <w:t>L'étape 4 positionne bien le projet pour la phase d'automatisation (Étape 5) : le pipeline API → modèle → PostgreSQL est fonctionnel et testé, et n'attend plus que la mise en place d'un orchestrateur (Airflow ou Task Scheduler) pour passer en production.</w:t>
      </w:r>
    </w:p>
    <w:p w14:paraId="05DD306D" w14:textId="77777777" w:rsidR="00292718" w:rsidRDefault="00292718">
      <w:pPr>
        <w:pBdr>
          <w:bottom w:val="single" w:sz="6" w:space="1" w:color="2E74B5"/>
        </w:pBdr>
        <w:spacing w:before="160" w:after="160"/>
      </w:pPr>
    </w:p>
    <w:p w14:paraId="11976D8A" w14:textId="77777777" w:rsidR="00292718" w:rsidRDefault="00292718">
      <w:pPr>
        <w:spacing w:before="200"/>
      </w:pPr>
    </w:p>
    <w:p w14:paraId="7951F37D" w14:textId="77777777" w:rsidR="00292718" w:rsidRDefault="00000000">
      <w:pPr>
        <w:jc w:val="center"/>
      </w:pPr>
      <w:r>
        <w:rPr>
          <w:color w:val="808080"/>
          <w:sz w:val="18"/>
          <w:szCs w:val="18"/>
        </w:rPr>
        <w:t>Document produit dans le cadre du cursus Data Engineering — Liora / DataScientest</w:t>
      </w:r>
    </w:p>
    <w:p w14:paraId="57F6F0A1" w14:textId="77777777" w:rsidR="00292718" w:rsidRDefault="00000000">
      <w:pPr>
        <w:jc w:val="center"/>
      </w:pPr>
      <w:r>
        <w:rPr>
          <w:color w:val="808080"/>
          <w:sz w:val="18"/>
          <w:szCs w:val="18"/>
        </w:rPr>
        <w:t>Zineddine Hamzaoui · Octobre 2026</w:t>
      </w:r>
    </w:p>
    <w:sectPr w:rsidR="002927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23DDE"/>
    <w:multiLevelType w:val="hybridMultilevel"/>
    <w:tmpl w:val="3C5CE3EC"/>
    <w:lvl w:ilvl="0" w:tplc="8224FD1E">
      <w:start w:val="1"/>
      <w:numFmt w:val="bullet"/>
      <w:lvlText w:val="●"/>
      <w:lvlJc w:val="left"/>
      <w:pPr>
        <w:ind w:left="720" w:hanging="360"/>
      </w:pPr>
    </w:lvl>
    <w:lvl w:ilvl="1" w:tplc="EDCC3034">
      <w:start w:val="1"/>
      <w:numFmt w:val="bullet"/>
      <w:lvlText w:val="○"/>
      <w:lvlJc w:val="left"/>
      <w:pPr>
        <w:ind w:left="1440" w:hanging="360"/>
      </w:pPr>
    </w:lvl>
    <w:lvl w:ilvl="2" w:tplc="A27E3B98">
      <w:start w:val="1"/>
      <w:numFmt w:val="bullet"/>
      <w:lvlText w:val="■"/>
      <w:lvlJc w:val="left"/>
      <w:pPr>
        <w:ind w:left="2160" w:hanging="360"/>
      </w:pPr>
    </w:lvl>
    <w:lvl w:ilvl="3" w:tplc="965E2DFE">
      <w:start w:val="1"/>
      <w:numFmt w:val="bullet"/>
      <w:lvlText w:val="●"/>
      <w:lvlJc w:val="left"/>
      <w:pPr>
        <w:ind w:left="2880" w:hanging="360"/>
      </w:pPr>
    </w:lvl>
    <w:lvl w:ilvl="4" w:tplc="B754A120">
      <w:start w:val="1"/>
      <w:numFmt w:val="bullet"/>
      <w:lvlText w:val="○"/>
      <w:lvlJc w:val="left"/>
      <w:pPr>
        <w:ind w:left="3600" w:hanging="360"/>
      </w:pPr>
    </w:lvl>
    <w:lvl w:ilvl="5" w:tplc="B43E48C8">
      <w:start w:val="1"/>
      <w:numFmt w:val="bullet"/>
      <w:lvlText w:val="■"/>
      <w:lvlJc w:val="left"/>
      <w:pPr>
        <w:ind w:left="4320" w:hanging="360"/>
      </w:pPr>
    </w:lvl>
    <w:lvl w:ilvl="6" w:tplc="A6AEDEA6">
      <w:start w:val="1"/>
      <w:numFmt w:val="bullet"/>
      <w:lvlText w:val="●"/>
      <w:lvlJc w:val="left"/>
      <w:pPr>
        <w:ind w:left="5040" w:hanging="360"/>
      </w:pPr>
    </w:lvl>
    <w:lvl w:ilvl="7" w:tplc="354E70B0">
      <w:start w:val="1"/>
      <w:numFmt w:val="bullet"/>
      <w:lvlText w:val="●"/>
      <w:lvlJc w:val="left"/>
      <w:pPr>
        <w:ind w:left="5760" w:hanging="360"/>
      </w:pPr>
    </w:lvl>
    <w:lvl w:ilvl="8" w:tplc="B456C62E">
      <w:start w:val="1"/>
      <w:numFmt w:val="bullet"/>
      <w:lvlText w:val="●"/>
      <w:lvlJc w:val="left"/>
      <w:pPr>
        <w:ind w:left="6480" w:hanging="360"/>
      </w:pPr>
    </w:lvl>
  </w:abstractNum>
  <w:num w:numId="1" w16cid:durableId="2077968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718"/>
    <w:rsid w:val="00035BF7"/>
    <w:rsid w:val="00292718"/>
    <w:rsid w:val="005514FC"/>
    <w:rsid w:val="00611D1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F77D"/>
  <w15:docId w15:val="{40D8768C-5135-4C07-8FE4-AFCD52F19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2977</Words>
  <Characters>16375</Characters>
  <Application>Microsoft Office Word</Application>
  <DocSecurity>0</DocSecurity>
  <Lines>136</Lines>
  <Paragraphs>38</Paragraphs>
  <ScaleCrop>false</ScaleCrop>
  <Company/>
  <LinksUpToDate>false</LinksUpToDate>
  <CharactersWithSpaces>19314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2026-10-01T18:52:00Z</dcterms:created>
  <dcterms:modified xsi:type="dcterms:W3CDTF">2026-10-01T18:58:00Z</dcterms:modified>
</cp:coreProperties>
</file>