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Сухов 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путеводитель по технологии. – М.: ДМК Пресс, 2013. – 352 с.: ил.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Флэнаган 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Подробное руководство. – Пер. с англ. – СПб: Символ Плюс, 2008. – 992 с., ил.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Головатый А., Каплан-Мосс Дж.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Django.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Подробное руководство, 2-е издание. – Пер. с англ. – СПб.: СимволПлюс,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2010. – 560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с., ил.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Макфарланд 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Большая книга CSS3. 3-е изд. — СПб.: Питер, 2014. — 608 с.: 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Шварц Б., Зайцев П., Ткаченко 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максимуму. 3-е изд. - СПб.: Питер, 2018. - 864 с.: 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Фиайли 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Пер. с англ. – М.: ДМК Пресс. – 456 с.: ил.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Роббинс Дж.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HTML5, CSS3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JavaScript. Исчерпывающее руководство / Дженнифер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Роббинс; [пер. с англ. М. А. Райтман]. — 4-е издание. — М. : Эксмо,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2014. — 528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Валейд, Джанет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РНР 5 для "чайников".: Пер. с англ. — М.: Издательский дом "Вильяме", 2005. — 320 с.: 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Парал. тит. англ.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Макфарланд, Дэвид.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и jQuery: исчерпывающее руководство / Дэвид Макфарланд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[пер. с англ. М. А. Райтмана]. — 3-е издание. — Москва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Эксмо, 2015. — 880 с.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Пауэрс Ш.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Изучаем Node.js. — СПб.: Питер, 2014. — 400 с.: ил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