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Durable Furnitures</w:t>
      </w:r>
    </w:p>
    <w:p>
      <w:r>
        <w:t xml:space="preserve">Noir</w:t>
      </w:r>
    </w:p>
    <w:p>
      <w:pPr>
        <w:pStyle w:val="Heading2"/>
      </w:pPr>
      <w:r>
        <w:t xml:space="preserve">New York Contemporary TV Stand #1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llSpaced"/>
      </w:pPr>
      <w:r>
        <w:t xml:space="preserve">Our New York Contemporary TV Stand is perfect for housing flat screen TV's and all your other media equipment. It has a simple, modern design that will blend in perfectly in any contemporary living room.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33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color w:val="DE4121"/>
      <w:sz w:val="30"/>
      <w:szCs w:val="3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40"/>
      <w:szCs w:val="40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5pxf9c6wx4o_nwm5wi0je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York Contemporary TV Stand #1</dc:title>
  <dc:creator>Durable Furnitures</dc:creator>
  <cp:lastModifiedBy>Un-named</cp:lastModifiedBy>
  <cp:revision>1</cp:revision>
  <dcterms:created xsi:type="dcterms:W3CDTF">2021-07-16T15:10:47Z</dcterms:created>
  <dcterms:modified xsi:type="dcterms:W3CDTF">2021-07-16T15:10:47Z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