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68" w:lineRule="exact"/>
      </w:pPr>
    </w:p>
    <w:p>
      <w:pPr>
        <w:pStyle w:val="3"/>
        <w:ind w:right="601" w:rightChars="273"/>
        <w:jc w:val="center"/>
        <w:rPr>
          <w:rFonts w:hint="default"/>
          <w:lang w:val="en-US" w:eastAsia="zh-CN"/>
        </w:rPr>
      </w:pPr>
      <w:bookmarkStart w:id="0" w:name="_TOC_300001"/>
      <w:r>
        <w:rPr>
          <w:rFonts w:hint="eastAsia"/>
          <w:b/>
          <w:spacing w:val="-1"/>
          <w:sz w:val="44"/>
          <w:szCs w:val="44"/>
          <w:lang w:eastAsia="zh-CN"/>
        </w:rPr>
        <w:t xml:space="preserve"> 计算机视觉实践</w:t>
      </w:r>
      <w:bookmarkEnd w:id="0"/>
      <w:r>
        <w:rPr>
          <w:rFonts w:hint="eastAsia"/>
          <w:b/>
          <w:spacing w:val="-1"/>
          <w:sz w:val="44"/>
          <w:szCs w:val="44"/>
          <w:lang w:val="en-US" w:eastAsia="zh-CN"/>
        </w:rPr>
        <w:t>-练习1</w:t>
      </w:r>
    </w:p>
    <w:p>
      <w:pPr>
        <w:spacing w:line="200" w:lineRule="exact"/>
        <w:rPr>
          <w:lang w:eastAsia="zh-CN"/>
        </w:rPr>
      </w:pPr>
    </w:p>
    <w:p>
      <w:pPr>
        <w:tabs>
          <w:tab w:val="left" w:pos="614"/>
        </w:tabs>
        <w:spacing w:line="200" w:lineRule="exact"/>
        <w:rPr>
          <w:lang w:eastAsia="zh-CN"/>
        </w:rPr>
      </w:pPr>
    </w:p>
    <w:p>
      <w:pPr>
        <w:spacing w:line="270" w:lineRule="exact"/>
        <w:rPr>
          <w:lang w:eastAsia="zh-CN"/>
        </w:rPr>
      </w:pPr>
    </w:p>
    <w:p>
      <w:pPr>
        <w:pStyle w:val="3"/>
        <w:ind w:left="118"/>
        <w:rPr>
          <w:rFonts w:hint="eastAsia"/>
          <w:b/>
          <w:spacing w:val="3"/>
          <w:sz w:val="36"/>
          <w:szCs w:val="36"/>
          <w:lang w:eastAsia="zh-CN"/>
        </w:rPr>
      </w:pPr>
      <w:r>
        <w:rPr>
          <w:rFonts w:hint="eastAsia"/>
          <w:b/>
          <w:spacing w:val="3"/>
          <w:sz w:val="36"/>
          <w:szCs w:val="36"/>
          <w:lang w:eastAsia="zh-CN"/>
        </w:rPr>
        <w:t>实践作业1-基于聚类的图像分割</w:t>
      </w:r>
    </w:p>
    <w:p>
      <w:pPr>
        <w:pStyle w:val="3"/>
        <w:ind w:left="118"/>
        <w:rPr>
          <w:rFonts w:hint="eastAsia"/>
          <w:b/>
          <w:spacing w:val="3"/>
          <w:sz w:val="36"/>
          <w:szCs w:val="36"/>
          <w:lang w:eastAsia="zh-CN"/>
        </w:rPr>
      </w:pPr>
    </w:p>
    <w:p>
      <w:pPr>
        <w:pStyle w:val="3"/>
        <w:numPr>
          <w:ilvl w:val="0"/>
          <w:numId w:val="1"/>
        </w:numPr>
        <w:ind w:left="220" w:leftChars="0" w:firstLineChars="0"/>
        <w:rPr>
          <w:b/>
          <w:spacing w:val="2"/>
          <w:sz w:val="32"/>
          <w:szCs w:val="32"/>
        </w:rPr>
      </w:pPr>
      <w:r>
        <w:rPr>
          <w:b/>
          <w:spacing w:val="3"/>
          <w:sz w:val="32"/>
          <w:szCs w:val="32"/>
        </w:rPr>
        <w:t>实</w:t>
      </w:r>
      <w:r>
        <w:rPr>
          <w:b/>
          <w:spacing w:val="2"/>
          <w:sz w:val="32"/>
          <w:szCs w:val="32"/>
        </w:rPr>
        <w:t>验目的</w:t>
      </w:r>
    </w:p>
    <w:p>
      <w:pPr>
        <w:pStyle w:val="3"/>
        <w:numPr>
          <w:ilvl w:val="0"/>
          <w:numId w:val="2"/>
        </w:numPr>
        <w:ind w:left="453" w:leftChars="206"/>
        <w:rPr>
          <w:rFonts w:hint="eastAsia"/>
          <w:bCs/>
          <w:spacing w:val="2"/>
          <w:lang w:eastAsia="zh-CN"/>
        </w:rPr>
      </w:pPr>
      <w:r>
        <w:rPr>
          <w:rFonts w:hint="eastAsia"/>
          <w:bCs/>
          <w:spacing w:val="2"/>
          <w:lang w:eastAsia="zh-CN"/>
        </w:rPr>
        <w:t>理解K-Means及HAC算法聚类原理。</w:t>
      </w:r>
    </w:p>
    <w:p>
      <w:pPr>
        <w:pStyle w:val="3"/>
        <w:numPr>
          <w:ilvl w:val="0"/>
          <w:numId w:val="2"/>
        </w:numPr>
        <w:ind w:left="453" w:leftChars="206"/>
        <w:rPr>
          <w:rFonts w:hint="eastAsia"/>
          <w:bCs/>
          <w:spacing w:val="2"/>
          <w:lang w:eastAsia="zh-CN"/>
        </w:rPr>
      </w:pPr>
      <w:r>
        <w:rPr>
          <w:rFonts w:hint="eastAsia"/>
          <w:bCs/>
          <w:spacing w:val="2"/>
          <w:lang w:eastAsia="zh-CN"/>
        </w:rPr>
        <w:t>使用Python实现K-Means聚类算法。</w:t>
      </w:r>
    </w:p>
    <w:p>
      <w:pPr>
        <w:pStyle w:val="3"/>
        <w:numPr>
          <w:ilvl w:val="0"/>
          <w:numId w:val="2"/>
        </w:numPr>
        <w:ind w:left="453" w:leftChars="206"/>
        <w:rPr>
          <w:rFonts w:hint="eastAsia"/>
          <w:bCs/>
          <w:spacing w:val="2"/>
          <w:lang w:eastAsia="zh-CN"/>
        </w:rPr>
      </w:pPr>
      <w:r>
        <w:rPr>
          <w:rFonts w:hint="eastAsia"/>
          <w:bCs/>
          <w:spacing w:val="2"/>
          <w:lang w:eastAsia="zh-CN"/>
        </w:rPr>
        <w:t>使用Python实现HAC聚类算法。</w:t>
      </w:r>
    </w:p>
    <w:p>
      <w:pPr>
        <w:pStyle w:val="3"/>
        <w:numPr>
          <w:ilvl w:val="0"/>
          <w:numId w:val="2"/>
        </w:numPr>
        <w:ind w:left="453" w:leftChars="206"/>
        <w:rPr>
          <w:rFonts w:hint="eastAsia"/>
          <w:bCs/>
          <w:spacing w:val="2"/>
          <w:lang w:eastAsia="zh-CN"/>
        </w:rPr>
      </w:pPr>
      <w:r>
        <w:rPr>
          <w:rFonts w:hint="eastAsia"/>
          <w:bCs/>
          <w:spacing w:val="2"/>
          <w:lang w:eastAsia="zh-CN"/>
        </w:rPr>
        <w:t>基于两种算法提取图像特征序列进行图像分割。</w:t>
      </w:r>
    </w:p>
    <w:p>
      <w:pPr>
        <w:pStyle w:val="3"/>
        <w:numPr>
          <w:ilvl w:val="0"/>
          <w:numId w:val="2"/>
        </w:numPr>
        <w:ind w:left="453" w:leftChars="206"/>
        <w:rPr>
          <w:rFonts w:hint="eastAsia"/>
          <w:bCs/>
          <w:spacing w:val="2"/>
          <w:lang w:eastAsia="zh-CN"/>
        </w:rPr>
      </w:pPr>
      <w:r>
        <w:rPr>
          <w:rFonts w:hint="eastAsia"/>
          <w:bCs/>
          <w:spacing w:val="2"/>
          <w:lang w:eastAsia="zh-CN"/>
        </w:rPr>
        <w:t>对分割结果使用给定的Groundtruth图像进行评估。</w:t>
      </w:r>
    </w:p>
    <w:p>
      <w:pPr>
        <w:pStyle w:val="3"/>
        <w:numPr>
          <w:ilvl w:val="0"/>
          <w:numId w:val="0"/>
        </w:numPr>
        <w:ind w:leftChars="206"/>
        <w:rPr>
          <w:rFonts w:hint="eastAsia"/>
          <w:bCs/>
          <w:spacing w:val="2"/>
          <w:lang w:eastAsia="zh-CN"/>
        </w:rPr>
      </w:pPr>
    </w:p>
    <w:p>
      <w:pPr>
        <w:pStyle w:val="3"/>
        <w:numPr>
          <w:ilvl w:val="0"/>
          <w:numId w:val="1"/>
        </w:numPr>
        <w:spacing w:before="151" w:line="360" w:lineRule="auto"/>
        <w:ind w:left="220" w:leftChars="0" w:firstLine="0" w:firstLineChars="0"/>
        <w:rPr>
          <w:b/>
          <w:spacing w:val="2"/>
          <w:sz w:val="32"/>
          <w:szCs w:val="32"/>
        </w:rPr>
      </w:pPr>
      <w:r>
        <w:rPr>
          <w:b/>
          <w:spacing w:val="3"/>
          <w:sz w:val="32"/>
          <w:szCs w:val="32"/>
        </w:rPr>
        <w:t>实</w:t>
      </w:r>
      <w:r>
        <w:rPr>
          <w:b/>
          <w:spacing w:val="2"/>
          <w:sz w:val="32"/>
          <w:szCs w:val="32"/>
        </w:rPr>
        <w:t>验原理</w:t>
      </w:r>
    </w:p>
    <w:p>
      <w:pPr>
        <w:pStyle w:val="3"/>
        <w:numPr>
          <w:ilvl w:val="0"/>
          <w:numId w:val="0"/>
        </w:numPr>
        <w:spacing w:before="151" w:line="240" w:lineRule="auto"/>
        <w:ind w:left="660" w:leftChars="300" w:firstLine="488" w:firstLineChars="200"/>
        <w:rPr>
          <w:rFonts w:ascii="宋体" w:hAnsi="宋体" w:eastAsia="宋体" w:cs="宋体"/>
          <w:bCs/>
          <w:spacing w:val="2"/>
          <w:sz w:val="24"/>
          <w:szCs w:val="24"/>
          <w:lang w:val="en-US" w:eastAsia="zh-CN" w:bidi="ar-SA"/>
        </w:rPr>
      </w:pPr>
      <w:r>
        <w:rPr>
          <w:rFonts w:hint="eastAsia" w:cs="宋体"/>
          <w:bCs/>
          <w:spacing w:val="2"/>
          <w:sz w:val="24"/>
          <w:szCs w:val="24"/>
          <w:lang w:val="en-US" w:eastAsia="zh-CN" w:bidi="ar-SA"/>
        </w:rPr>
        <w:t>K-</w:t>
      </w:r>
      <w:r>
        <w:rPr>
          <w:rFonts w:hint="eastAsia" w:ascii="宋体" w:hAnsi="宋体" w:eastAsia="宋体" w:cs="宋体"/>
          <w:bCs/>
          <w:spacing w:val="2"/>
          <w:sz w:val="24"/>
          <w:szCs w:val="24"/>
          <w:lang w:val="en-US" w:eastAsia="zh-CN" w:bidi="ar-SA"/>
        </w:rPr>
        <w:t>Means</w:t>
      </w:r>
      <w:r>
        <w:rPr>
          <w:rFonts w:ascii="宋体" w:hAnsi="宋体" w:eastAsia="宋体" w:cs="宋体"/>
          <w:bCs/>
          <w:spacing w:val="2"/>
          <w:sz w:val="24"/>
          <w:szCs w:val="24"/>
          <w:lang w:val="en-US" w:eastAsia="zh-CN" w:bidi="ar-SA"/>
        </w:rPr>
        <w:t>对于给定的样本集，按照样本之间的距离大小，将样本集划分为K个簇。让簇内的点尽量紧密的连在一起，而让簇间的距离尽量的大。</w:t>
      </w:r>
    </w:p>
    <w:p>
      <w:pPr>
        <w:pStyle w:val="3"/>
        <w:numPr>
          <w:ilvl w:val="0"/>
          <w:numId w:val="0"/>
        </w:numPr>
        <w:spacing w:before="151" w:line="240" w:lineRule="auto"/>
        <w:ind w:left="660" w:leftChars="300" w:firstLine="488" w:firstLineChars="200"/>
        <w:rPr>
          <w:rFonts w:hint="eastAsia" w:ascii="宋体" w:hAnsi="宋体" w:eastAsia="宋体" w:cs="宋体"/>
          <w:bCs/>
          <w:spacing w:val="2"/>
          <w:sz w:val="24"/>
          <w:szCs w:val="24"/>
          <w:lang w:val="en-US" w:eastAsia="zh-CN" w:bidi="ar-SA"/>
        </w:rPr>
      </w:pPr>
      <w:r>
        <w:rPr>
          <w:rFonts w:hint="eastAsia" w:cs="宋体"/>
          <w:bCs/>
          <w:spacing w:val="2"/>
          <w:sz w:val="24"/>
          <w:szCs w:val="24"/>
          <w:lang w:val="en-US" w:eastAsia="zh-CN" w:bidi="ar-SA"/>
        </w:rPr>
        <w:t>层</w:t>
      </w:r>
      <w:r>
        <w:rPr>
          <w:rFonts w:hint="eastAsia" w:ascii="宋体" w:hAnsi="宋体" w:eastAsia="宋体" w:cs="宋体"/>
          <w:bCs/>
          <w:spacing w:val="2"/>
          <w:sz w:val="24"/>
          <w:szCs w:val="24"/>
          <w:lang w:val="en-US" w:eastAsia="zh-CN" w:bidi="ar-SA"/>
        </w:rPr>
        <w:t>次凝聚聚类算法(Hierarchical Agglomerative Clustering)是一种效果很好的聚类算法，简称HAC，它是先把每个样本点当做一个聚类，然后不断地将其中最近的两个聚类进行合并，直到满足某个迭代终止条件</w:t>
      </w:r>
      <w:r>
        <w:rPr>
          <w:rFonts w:hint="eastAsia" w:cs="宋体"/>
          <w:bCs/>
          <w:spacing w:val="2"/>
          <w:sz w:val="24"/>
          <w:szCs w:val="24"/>
          <w:lang w:val="en-US" w:eastAsia="zh-CN" w:bidi="ar-SA"/>
        </w:rPr>
        <w:t>，也即通过计算不同类别点的相似度创建一颗有层次的树结构，在这颗树中，树的底层是原始数据点，顶层是一个聚类的根节点。</w:t>
      </w:r>
    </w:p>
    <w:p>
      <w:pPr>
        <w:pStyle w:val="3"/>
        <w:numPr>
          <w:ilvl w:val="0"/>
          <w:numId w:val="0"/>
        </w:numPr>
        <w:spacing w:before="151" w:line="240" w:lineRule="auto"/>
        <w:ind w:left="660" w:leftChars="300" w:firstLine="478" w:firstLineChars="196"/>
        <w:rPr>
          <w:rFonts w:hint="eastAsia" w:ascii="宋体" w:hAnsi="宋体" w:eastAsia="宋体" w:cs="宋体"/>
          <w:bCs/>
          <w:spacing w:val="2"/>
          <w:sz w:val="24"/>
          <w:szCs w:val="24"/>
          <w:lang w:val="en-US" w:eastAsia="zh-CN" w:bidi="ar-SA"/>
        </w:rPr>
      </w:pPr>
      <w:r>
        <w:rPr>
          <w:rFonts w:hint="eastAsia" w:ascii="宋体" w:hAnsi="宋体" w:eastAsia="宋体" w:cs="宋体"/>
          <w:bCs/>
          <w:spacing w:val="2"/>
          <w:sz w:val="24"/>
          <w:szCs w:val="24"/>
          <w:lang w:val="en-US" w:eastAsia="zh-CN" w:bidi="ar-SA"/>
        </w:rPr>
        <w:t>颜色特征的提取无需进行大量计算</w:t>
      </w:r>
      <w:r>
        <w:rPr>
          <w:rFonts w:hint="eastAsia" w:cs="宋体"/>
          <w:bCs/>
          <w:spacing w:val="2"/>
          <w:sz w:val="24"/>
          <w:szCs w:val="24"/>
          <w:lang w:val="en-US" w:eastAsia="zh-CN" w:bidi="ar-SA"/>
        </w:rPr>
        <w:t>，</w:t>
      </w:r>
      <w:r>
        <w:rPr>
          <w:rFonts w:hint="eastAsia" w:ascii="宋体" w:hAnsi="宋体" w:eastAsia="宋体" w:cs="宋体"/>
          <w:bCs/>
          <w:spacing w:val="2"/>
          <w:sz w:val="24"/>
          <w:szCs w:val="24"/>
          <w:lang w:val="en-US" w:eastAsia="zh-CN" w:bidi="ar-SA"/>
        </w:rPr>
        <w:t>只需将数字图像中的像素值进行相应转换，表现为数值即可。因此颜色特征以其低复杂度成为了一个较好的特征。</w:t>
      </w:r>
    </w:p>
    <w:p>
      <w:pPr>
        <w:pStyle w:val="3"/>
        <w:numPr>
          <w:ilvl w:val="0"/>
          <w:numId w:val="0"/>
        </w:numPr>
        <w:spacing w:before="151" w:line="240" w:lineRule="auto"/>
        <w:ind w:left="660" w:leftChars="300" w:firstLine="478" w:firstLineChars="196"/>
        <w:rPr>
          <w:rFonts w:hint="eastAsia" w:ascii="宋体" w:hAnsi="宋体" w:eastAsia="宋体" w:cs="宋体"/>
          <w:bCs/>
          <w:spacing w:val="2"/>
          <w:sz w:val="24"/>
          <w:szCs w:val="24"/>
          <w:lang w:val="en-US" w:eastAsia="zh-CN" w:bidi="ar-SA"/>
        </w:rPr>
      </w:pPr>
      <w:r>
        <w:rPr>
          <w:rFonts w:hint="eastAsia" w:ascii="宋体" w:hAnsi="宋体" w:eastAsia="宋体" w:cs="宋体"/>
          <w:bCs/>
          <w:spacing w:val="2"/>
          <w:sz w:val="24"/>
          <w:szCs w:val="24"/>
          <w:lang w:val="en-US" w:eastAsia="zh-CN" w:bidi="ar-SA"/>
        </w:rPr>
        <w:t>纹理通常指在图像中反复出现的局部模式和它们的排列规则，具有不依赖于颜色或照度并可以反映图像中同质现象的特点,</w:t>
      </w:r>
    </w:p>
    <w:p>
      <w:pPr>
        <w:pStyle w:val="3"/>
        <w:numPr>
          <w:ilvl w:val="0"/>
          <w:numId w:val="0"/>
        </w:numPr>
        <w:spacing w:before="151" w:line="240" w:lineRule="auto"/>
        <w:ind w:left="660" w:leftChars="300" w:firstLine="488" w:firstLineChars="200"/>
        <w:rPr>
          <w:rFonts w:hint="eastAsia" w:ascii="宋体" w:hAnsi="宋体" w:eastAsia="宋体" w:cs="宋体"/>
          <w:bCs/>
          <w:spacing w:val="2"/>
          <w:sz w:val="24"/>
          <w:szCs w:val="24"/>
          <w:lang w:val="en-US" w:eastAsia="zh-CN" w:bidi="ar-SA"/>
        </w:rPr>
      </w:pPr>
      <w:r>
        <w:rPr>
          <w:rFonts w:hint="eastAsia" w:ascii="宋体" w:hAnsi="宋体" w:eastAsia="宋体" w:cs="宋体"/>
          <w:bCs/>
          <w:spacing w:val="2"/>
          <w:sz w:val="24"/>
          <w:szCs w:val="24"/>
          <w:lang w:val="en-US" w:eastAsia="zh-CN" w:bidi="ar-SA"/>
        </w:rPr>
        <w:t>图像分割利用图像的灰度、颜色、纹理、形状等特征，把图像分成若干个互不重叠的区域，并使这些特征在同一区域内呈现相似性，在不同的区域之间存在明显的差异性。然后就可以将分割的图像中具有独特性质的区域提取出来用于不同的研究。</w:t>
      </w:r>
    </w:p>
    <w:p>
      <w:pPr>
        <w:pStyle w:val="3"/>
        <w:numPr>
          <w:ilvl w:val="0"/>
          <w:numId w:val="0"/>
        </w:numPr>
        <w:spacing w:before="151" w:line="360" w:lineRule="auto"/>
        <w:ind w:left="660" w:leftChars="300" w:firstLine="488" w:firstLineChars="200"/>
        <w:rPr>
          <w:rFonts w:hint="eastAsia" w:ascii="宋体" w:hAnsi="宋体" w:eastAsia="宋体" w:cs="宋体"/>
          <w:bCs/>
          <w:spacing w:val="2"/>
          <w:sz w:val="24"/>
          <w:szCs w:val="24"/>
          <w:lang w:val="en-US" w:eastAsia="zh-CN" w:bidi="ar-SA"/>
        </w:rPr>
      </w:pPr>
    </w:p>
    <w:p>
      <w:pPr>
        <w:pStyle w:val="3"/>
        <w:spacing w:line="360" w:lineRule="auto"/>
        <w:ind w:left="220" w:leftChars="100" w:firstLine="0" w:firstLineChars="0"/>
        <w:rPr>
          <w:b/>
          <w:spacing w:val="2"/>
          <w:sz w:val="32"/>
          <w:szCs w:val="32"/>
          <w:lang w:eastAsia="zh-CN"/>
        </w:rPr>
      </w:pPr>
      <w:r>
        <w:rPr>
          <w:b/>
          <w:spacing w:val="3"/>
          <w:sz w:val="32"/>
          <w:szCs w:val="32"/>
          <w:lang w:eastAsia="zh-CN"/>
        </w:rPr>
        <w:t>三．实</w:t>
      </w:r>
      <w:r>
        <w:rPr>
          <w:b/>
          <w:spacing w:val="2"/>
          <w:sz w:val="32"/>
          <w:szCs w:val="32"/>
          <w:lang w:eastAsia="zh-CN"/>
        </w:rPr>
        <w:t>验步骤</w:t>
      </w:r>
    </w:p>
    <w:p>
      <w:pPr>
        <w:pStyle w:val="3"/>
        <w:numPr>
          <w:ilvl w:val="0"/>
          <w:numId w:val="0"/>
        </w:numPr>
        <w:spacing w:before="151" w:line="240" w:lineRule="auto"/>
        <w:ind w:left="1003" w:leftChars="427" w:hanging="64" w:hangingChars="26"/>
        <w:rPr>
          <w:rFonts w:hint="eastAsia" w:ascii="宋体" w:hAnsi="宋体" w:eastAsia="宋体" w:cs="宋体"/>
          <w:b/>
          <w:bCs w:val="0"/>
          <w:spacing w:val="2"/>
          <w:sz w:val="24"/>
          <w:szCs w:val="24"/>
          <w:lang w:val="en-US" w:eastAsia="zh-CN" w:bidi="ar-SA"/>
        </w:rPr>
      </w:pPr>
      <w:r>
        <w:rPr>
          <w:rFonts w:hint="default" w:ascii="宋体" w:hAnsi="宋体" w:eastAsia="宋体" w:cs="宋体"/>
          <w:b/>
          <w:bCs w:val="0"/>
          <w:spacing w:val="2"/>
          <w:sz w:val="24"/>
          <w:szCs w:val="24"/>
          <w:lang w:val="en-US" w:eastAsia="zh-CN" w:bidi="ar-SA"/>
        </w:rPr>
        <w:t>K-均值聚类</w:t>
      </w:r>
      <w:r>
        <w:rPr>
          <w:rFonts w:hint="eastAsia" w:ascii="宋体" w:hAnsi="宋体" w:eastAsia="宋体" w:cs="宋体"/>
          <w:b/>
          <w:bCs w:val="0"/>
          <w:spacing w:val="2"/>
          <w:sz w:val="24"/>
          <w:szCs w:val="24"/>
          <w:lang w:val="en-US" w:eastAsia="zh-CN" w:bidi="ar-SA"/>
        </w:rPr>
        <w:t>实现：</w:t>
      </w:r>
    </w:p>
    <w:p>
      <w:pPr>
        <w:pStyle w:val="3"/>
        <w:numPr>
          <w:ilvl w:val="0"/>
          <w:numId w:val="3"/>
        </w:numPr>
        <w:spacing w:before="151" w:line="240" w:lineRule="auto"/>
        <w:ind w:left="1100" w:leftChars="0" w:hanging="220" w:firstLineChars="0"/>
        <w:rPr>
          <w:rFonts w:hint="eastAsia" w:ascii="宋体" w:hAnsi="宋体" w:eastAsia="宋体" w:cs="宋体"/>
          <w:bCs/>
          <w:spacing w:val="2"/>
          <w:sz w:val="24"/>
          <w:szCs w:val="24"/>
          <w:lang w:val="en-US" w:eastAsia="zh-CN" w:bidi="ar-SA"/>
        </w:rPr>
      </w:pPr>
      <w:r>
        <w:rPr>
          <w:rFonts w:hint="default" w:ascii="宋体" w:hAnsi="宋体" w:eastAsia="宋体" w:cs="宋体"/>
          <w:bCs/>
          <w:spacing w:val="2"/>
          <w:sz w:val="24"/>
          <w:szCs w:val="24"/>
          <w:lang w:val="en-US" w:eastAsia="zh-CN" w:bidi="ar-SA"/>
        </w:rPr>
        <w:t>随机选取聚类中心。</w:t>
      </w:r>
    </w:p>
    <w:p>
      <w:pPr>
        <w:pStyle w:val="3"/>
        <w:numPr>
          <w:ilvl w:val="0"/>
          <w:numId w:val="4"/>
        </w:numPr>
        <w:spacing w:before="151" w:line="240" w:lineRule="auto"/>
        <w:ind w:left="1100" w:leftChars="0" w:hanging="220" w:firstLineChars="0"/>
        <w:rPr>
          <w:rFonts w:hint="eastAsia" w:ascii="宋体" w:hAnsi="宋体" w:eastAsia="宋体" w:cs="宋体"/>
          <w:bCs/>
          <w:spacing w:val="2"/>
          <w:sz w:val="24"/>
          <w:szCs w:val="24"/>
          <w:lang w:val="en-US" w:eastAsia="zh-CN" w:bidi="ar-SA"/>
        </w:rPr>
      </w:pPr>
      <w:r>
        <w:rPr>
          <w:rFonts w:hint="default" w:ascii="宋体" w:hAnsi="宋体" w:eastAsia="宋体" w:cs="宋体"/>
          <w:bCs/>
          <w:spacing w:val="2"/>
          <w:sz w:val="24"/>
          <w:szCs w:val="24"/>
          <w:lang w:val="en-US" w:eastAsia="zh-CN" w:bidi="ar-SA"/>
        </w:rPr>
        <w:t>根据当前聚类中心，利用选定的度量方式，分类所有样本点。</w:t>
      </w:r>
    </w:p>
    <w:p>
      <w:pPr>
        <w:pStyle w:val="3"/>
        <w:numPr>
          <w:ilvl w:val="0"/>
          <w:numId w:val="4"/>
        </w:numPr>
        <w:spacing w:before="151" w:line="240" w:lineRule="auto"/>
        <w:ind w:left="1100" w:leftChars="0" w:hanging="220" w:firstLineChars="0"/>
        <w:rPr>
          <w:rFonts w:hint="eastAsia" w:ascii="宋体" w:hAnsi="宋体" w:eastAsia="宋体" w:cs="宋体"/>
          <w:bCs/>
          <w:spacing w:val="2"/>
          <w:sz w:val="24"/>
          <w:szCs w:val="24"/>
          <w:lang w:val="en-US" w:eastAsia="zh-CN" w:bidi="ar-SA"/>
        </w:rPr>
      </w:pPr>
      <w:r>
        <w:rPr>
          <w:rFonts w:hint="default" w:ascii="宋体" w:hAnsi="宋体" w:eastAsia="宋体" w:cs="宋体"/>
          <w:bCs/>
          <w:spacing w:val="2"/>
          <w:sz w:val="24"/>
          <w:szCs w:val="24"/>
          <w:lang w:val="en-US" w:eastAsia="zh-CN" w:bidi="ar-SA"/>
        </w:rPr>
        <w:t>计算当前每一类的样本点的均值，作为下一次迭代的聚类中心。</w:t>
      </w:r>
    </w:p>
    <w:p>
      <w:pPr>
        <w:pStyle w:val="3"/>
        <w:numPr>
          <w:ilvl w:val="0"/>
          <w:numId w:val="4"/>
        </w:numPr>
        <w:spacing w:before="151" w:line="240" w:lineRule="auto"/>
        <w:ind w:left="1100" w:leftChars="0" w:hanging="220" w:firstLineChars="0"/>
        <w:rPr>
          <w:rFonts w:hint="eastAsia" w:ascii="宋体" w:hAnsi="宋体" w:eastAsia="宋体" w:cs="宋体"/>
          <w:bCs/>
          <w:spacing w:val="2"/>
          <w:sz w:val="24"/>
          <w:szCs w:val="24"/>
          <w:lang w:val="en-US" w:eastAsia="zh-CN" w:bidi="ar-SA"/>
        </w:rPr>
      </w:pPr>
      <w:r>
        <w:rPr>
          <w:rFonts w:hint="default" w:ascii="宋体" w:hAnsi="宋体" w:eastAsia="宋体" w:cs="宋体"/>
          <w:bCs/>
          <w:spacing w:val="2"/>
          <w:sz w:val="24"/>
          <w:szCs w:val="24"/>
          <w:lang w:val="en-US" w:eastAsia="zh-CN" w:bidi="ar-SA"/>
        </w:rPr>
        <w:t>计算下一次迭代的聚类中心与当前聚类中心的差距，如若差距小于迭代阈值时，迭代结束。</w:t>
      </w:r>
    </w:p>
    <w:p>
      <w:pPr>
        <w:pStyle w:val="3"/>
        <w:numPr>
          <w:ilvl w:val="0"/>
          <w:numId w:val="0"/>
        </w:numPr>
        <w:spacing w:before="151" w:line="360" w:lineRule="auto"/>
        <w:ind w:left="1003" w:leftChars="427" w:hanging="64" w:hangingChars="26"/>
        <w:rPr>
          <w:rFonts w:hint="default" w:ascii="宋体" w:hAnsi="宋体" w:eastAsia="宋体" w:cs="宋体"/>
          <w:bCs/>
          <w:spacing w:val="2"/>
          <w:sz w:val="24"/>
          <w:szCs w:val="24"/>
          <w:lang w:val="en-US" w:eastAsia="zh-CN" w:bidi="ar-SA"/>
        </w:rPr>
      </w:pPr>
      <w:r>
        <w:rPr>
          <w:rFonts w:hint="default" w:ascii="宋体" w:hAnsi="宋体" w:eastAsia="宋体" w:cs="宋体"/>
          <w:b/>
          <w:bCs w:val="0"/>
          <w:spacing w:val="2"/>
          <w:sz w:val="24"/>
          <w:szCs w:val="24"/>
          <w:lang w:val="en-US" w:eastAsia="zh-CN" w:bidi="ar-SA"/>
        </w:rPr>
        <w:t>HAC的实现</w:t>
      </w:r>
      <w:r>
        <w:rPr>
          <w:rFonts w:hint="eastAsia" w:cs="宋体"/>
          <w:b/>
          <w:bCs w:val="0"/>
          <w:spacing w:val="2"/>
          <w:sz w:val="24"/>
          <w:szCs w:val="24"/>
          <w:lang w:val="en-US" w:eastAsia="zh-CN" w:bidi="ar-SA"/>
        </w:rPr>
        <w:t>：</w:t>
      </w:r>
      <w:r>
        <w:rPr>
          <w:rFonts w:hint="default" w:ascii="宋体" w:hAnsi="宋体" w:eastAsia="宋体" w:cs="宋体"/>
          <w:bCs/>
          <w:spacing w:val="2"/>
          <w:sz w:val="24"/>
          <w:szCs w:val="24"/>
          <w:lang w:val="en-US" w:eastAsia="zh-CN" w:bidi="ar-SA"/>
        </w:rPr>
        <w:br w:type="textWrapping"/>
      </w:r>
      <w:r>
        <w:rPr>
          <w:rFonts w:hint="default" w:ascii="宋体" w:hAnsi="宋体" w:eastAsia="宋体" w:cs="宋体"/>
          <w:bCs/>
          <w:spacing w:val="2"/>
          <w:sz w:val="24"/>
          <w:szCs w:val="24"/>
          <w:lang w:val="en-US" w:eastAsia="zh-CN" w:bidi="ar-SA"/>
        </w:rPr>
        <w:t>(1)将训练样本集中的每个数据点都当做一个聚类；</w:t>
      </w:r>
      <w:r>
        <w:rPr>
          <w:rFonts w:hint="default" w:ascii="宋体" w:hAnsi="宋体" w:eastAsia="宋体" w:cs="宋体"/>
          <w:bCs/>
          <w:spacing w:val="2"/>
          <w:sz w:val="24"/>
          <w:szCs w:val="24"/>
          <w:lang w:val="en-US" w:eastAsia="zh-CN" w:bidi="ar-SA"/>
        </w:rPr>
        <w:br w:type="textWrapping"/>
      </w:r>
      <w:r>
        <w:rPr>
          <w:rFonts w:hint="default" w:ascii="宋体" w:hAnsi="宋体" w:eastAsia="宋体" w:cs="宋体"/>
          <w:bCs/>
          <w:spacing w:val="2"/>
          <w:sz w:val="24"/>
          <w:szCs w:val="24"/>
          <w:lang w:val="en-US" w:eastAsia="zh-CN" w:bidi="ar-SA"/>
        </w:rPr>
        <w:t>(2)计算每两个聚类之间的距离，将距离最近的或最相似的两个聚类进行合并；</w:t>
      </w:r>
      <w:r>
        <w:rPr>
          <w:rFonts w:hint="default" w:ascii="宋体" w:hAnsi="宋体" w:eastAsia="宋体" w:cs="宋体"/>
          <w:bCs/>
          <w:spacing w:val="2"/>
          <w:sz w:val="24"/>
          <w:szCs w:val="24"/>
          <w:lang w:val="en-US" w:eastAsia="zh-CN" w:bidi="ar-SA"/>
        </w:rPr>
        <w:br w:type="textWrapping"/>
      </w:r>
      <w:r>
        <w:rPr>
          <w:rFonts w:hint="default" w:ascii="宋体" w:hAnsi="宋体" w:eastAsia="宋体" w:cs="宋体"/>
          <w:bCs/>
          <w:spacing w:val="2"/>
          <w:sz w:val="24"/>
          <w:szCs w:val="24"/>
          <w:lang w:val="en-US" w:eastAsia="zh-CN" w:bidi="ar-SA"/>
        </w:rPr>
        <w:t>(3)重复上述步骤，直到满足迭代终止条件</w:t>
      </w:r>
    </w:p>
    <w:p>
      <w:pPr>
        <w:pStyle w:val="3"/>
        <w:numPr>
          <w:ilvl w:val="0"/>
          <w:numId w:val="0"/>
        </w:numPr>
        <w:spacing w:before="151" w:line="360" w:lineRule="auto"/>
        <w:ind w:left="1001" w:leftChars="427" w:hanging="62" w:hangingChars="26"/>
        <w:rPr>
          <w:rFonts w:hint="default" w:ascii="宋体" w:hAnsi="宋体" w:eastAsia="宋体" w:cs="宋体"/>
          <w:bCs/>
          <w:spacing w:val="2"/>
          <w:sz w:val="24"/>
          <w:szCs w:val="24"/>
          <w:lang w:val="en-US" w:eastAsia="zh-CN" w:bidi="ar-SA"/>
        </w:rPr>
      </w:pPr>
      <w:r>
        <w:rPr>
          <w:rFonts w:ascii="宋体" w:hAnsi="宋体" w:eastAsia="宋体" w:cs="宋体"/>
          <w:sz w:val="24"/>
          <w:szCs w:val="24"/>
        </w:rPr>
        <w:drawing>
          <wp:inline distT="0" distB="0" distL="114300" distR="114300">
            <wp:extent cx="5265420" cy="2852420"/>
            <wp:effectExtent l="0" t="0" r="1905" b="508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4"/>
                    <a:stretch>
                      <a:fillRect/>
                    </a:stretch>
                  </pic:blipFill>
                  <pic:spPr>
                    <a:xfrm>
                      <a:off x="0" y="0"/>
                      <a:ext cx="5265420" cy="2852420"/>
                    </a:xfrm>
                    <a:prstGeom prst="rect">
                      <a:avLst/>
                    </a:prstGeom>
                    <a:noFill/>
                    <a:ln w="9525">
                      <a:noFill/>
                    </a:ln>
                  </pic:spPr>
                </pic:pic>
              </a:graphicData>
            </a:graphic>
          </wp:inline>
        </w:drawing>
      </w:r>
    </w:p>
    <w:p>
      <w:pPr>
        <w:pStyle w:val="3"/>
        <w:numPr>
          <w:ilvl w:val="0"/>
          <w:numId w:val="0"/>
        </w:numPr>
        <w:spacing w:before="151"/>
        <w:ind w:left="220" w:leftChars="0"/>
        <w:rPr>
          <w:rFonts w:hint="eastAsia"/>
          <w:b/>
          <w:spacing w:val="3"/>
          <w:sz w:val="32"/>
          <w:szCs w:val="32"/>
          <w:lang w:val="en-US" w:eastAsia="zh-CN"/>
        </w:rPr>
      </w:pPr>
      <w:r>
        <w:rPr>
          <w:rFonts w:hint="eastAsia"/>
          <w:b/>
          <w:spacing w:val="3"/>
          <w:sz w:val="32"/>
          <w:szCs w:val="32"/>
          <w:lang w:val="en-US" w:eastAsia="zh-CN"/>
        </w:rPr>
        <w:t>四．实验结果</w:t>
      </w:r>
    </w:p>
    <w:p>
      <w:pPr>
        <w:pStyle w:val="3"/>
        <w:numPr>
          <w:ilvl w:val="0"/>
          <w:numId w:val="0"/>
        </w:numPr>
        <w:spacing w:before="151"/>
        <w:ind w:left="220" w:leftChars="0"/>
        <w:jc w:val="center"/>
      </w:pPr>
      <w:r>
        <w:drawing>
          <wp:inline distT="0" distB="0" distL="114300" distR="114300">
            <wp:extent cx="5520055" cy="1878965"/>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rcRect t="12144"/>
                    <a:stretch>
                      <a:fillRect/>
                    </a:stretch>
                  </pic:blipFill>
                  <pic:spPr>
                    <a:xfrm>
                      <a:off x="0" y="0"/>
                      <a:ext cx="5520055" cy="1878965"/>
                    </a:xfrm>
                    <a:prstGeom prst="rect">
                      <a:avLst/>
                    </a:prstGeom>
                    <a:noFill/>
                    <a:ln>
                      <a:noFill/>
                    </a:ln>
                  </pic:spPr>
                </pic:pic>
              </a:graphicData>
            </a:graphic>
          </wp:inline>
        </w:drawing>
      </w:r>
    </w:p>
    <w:p>
      <w:pPr>
        <w:pStyle w:val="3"/>
        <w:numPr>
          <w:ilvl w:val="0"/>
          <w:numId w:val="0"/>
        </w:numPr>
        <w:spacing w:before="151"/>
        <w:ind w:left="220" w:leftChars="0"/>
        <w:jc w:val="center"/>
        <w:rPr>
          <w:rFonts w:hint="eastAsia"/>
          <w:lang w:val="en-US" w:eastAsia="zh-CN"/>
        </w:rPr>
      </w:pPr>
      <w:r>
        <w:drawing>
          <wp:inline distT="0" distB="0" distL="114300" distR="114300">
            <wp:extent cx="5267325" cy="2438400"/>
            <wp:effectExtent l="0" t="0" r="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6"/>
                    <a:stretch>
                      <a:fillRect/>
                    </a:stretch>
                  </pic:blipFill>
                  <pic:spPr>
                    <a:xfrm>
                      <a:off x="0" y="0"/>
                      <a:ext cx="5267325" cy="2438400"/>
                    </a:xfrm>
                    <a:prstGeom prst="rect">
                      <a:avLst/>
                    </a:prstGeom>
                    <a:noFill/>
                    <a:ln>
                      <a:noFill/>
                    </a:ln>
                  </pic:spPr>
                </pic:pic>
              </a:graphicData>
            </a:graphic>
          </wp:inline>
        </w:drawing>
      </w:r>
    </w:p>
    <w:p>
      <w:pPr>
        <w:pStyle w:val="3"/>
        <w:numPr>
          <w:ilvl w:val="0"/>
          <w:numId w:val="0"/>
        </w:numPr>
        <w:spacing w:before="151" w:line="360" w:lineRule="auto"/>
        <w:ind w:left="220" w:leftChars="0"/>
        <w:rPr>
          <w:b/>
          <w:spacing w:val="3"/>
          <w:sz w:val="32"/>
          <w:szCs w:val="32"/>
          <w:lang w:eastAsia="zh-CN"/>
        </w:rPr>
      </w:pPr>
      <w:r>
        <w:rPr>
          <w:rFonts w:hint="eastAsia"/>
          <w:b/>
          <w:spacing w:val="3"/>
          <w:sz w:val="32"/>
          <w:szCs w:val="32"/>
          <w:lang w:val="en-US" w:eastAsia="zh-CN"/>
        </w:rPr>
        <w:t>五．实验分析与总结</w:t>
      </w:r>
    </w:p>
    <w:p>
      <w:pPr>
        <w:pStyle w:val="3"/>
        <w:numPr>
          <w:ilvl w:val="0"/>
          <w:numId w:val="0"/>
        </w:numPr>
        <w:tabs>
          <w:tab w:val="left" w:pos="10120"/>
        </w:tabs>
        <w:spacing w:before="151" w:line="360" w:lineRule="auto"/>
        <w:ind w:left="939" w:leftChars="427" w:right="381" w:rightChars="173" w:firstLine="488" w:firstLineChars="200"/>
        <w:rPr>
          <w:rFonts w:hint="default" w:ascii="宋体" w:hAnsi="宋体" w:eastAsia="宋体" w:cs="宋体"/>
          <w:bCs/>
          <w:spacing w:val="2"/>
          <w:sz w:val="24"/>
          <w:szCs w:val="24"/>
          <w:lang w:val="en-US" w:eastAsia="zh-CN" w:bidi="ar-SA"/>
        </w:rPr>
      </w:pPr>
      <w:r>
        <w:rPr>
          <w:rFonts w:hint="eastAsia" w:cs="宋体"/>
          <w:bCs/>
          <w:spacing w:val="2"/>
          <w:sz w:val="24"/>
          <w:szCs w:val="24"/>
          <w:lang w:val="en-US" w:eastAsia="zh-CN" w:bidi="ar-SA"/>
        </w:rPr>
        <w:t>K-Means</w:t>
      </w:r>
      <w:r>
        <w:rPr>
          <w:rFonts w:hint="default" w:ascii="宋体" w:hAnsi="宋体" w:eastAsia="宋体" w:cs="宋体"/>
          <w:bCs/>
          <w:spacing w:val="2"/>
          <w:sz w:val="24"/>
          <w:szCs w:val="24"/>
          <w:lang w:val="en-US" w:eastAsia="zh-CN" w:bidi="ar-SA"/>
        </w:rPr>
        <w:t>对离群点，噪声敏感</w:t>
      </w:r>
      <w:r>
        <w:rPr>
          <w:rFonts w:hint="eastAsia" w:cs="宋体"/>
          <w:bCs/>
          <w:spacing w:val="2"/>
          <w:sz w:val="24"/>
          <w:szCs w:val="24"/>
          <w:lang w:val="en-US" w:eastAsia="zh-CN" w:bidi="ar-SA"/>
        </w:rPr>
        <w:t>即</w:t>
      </w:r>
      <w:r>
        <w:rPr>
          <w:rFonts w:hint="default" w:ascii="宋体" w:hAnsi="宋体" w:eastAsia="宋体" w:cs="宋体"/>
          <w:bCs/>
          <w:spacing w:val="2"/>
          <w:sz w:val="24"/>
          <w:szCs w:val="24"/>
          <w:lang w:val="en-US" w:eastAsia="zh-CN" w:bidi="ar-SA"/>
        </w:rPr>
        <w:t>中⼼点易偏移</w:t>
      </w:r>
      <w:r>
        <w:rPr>
          <w:rFonts w:hint="eastAsia" w:cs="宋体"/>
          <w:bCs/>
          <w:spacing w:val="2"/>
          <w:sz w:val="24"/>
          <w:szCs w:val="24"/>
          <w:lang w:val="en-US" w:eastAsia="zh-CN" w:bidi="ar-SA"/>
        </w:rPr>
        <w:t>,</w:t>
      </w:r>
      <w:r>
        <w:rPr>
          <w:rFonts w:hint="default" w:ascii="宋体" w:hAnsi="宋体" w:eastAsia="宋体" w:cs="宋体"/>
          <w:bCs/>
          <w:spacing w:val="2"/>
          <w:sz w:val="24"/>
          <w:szCs w:val="24"/>
          <w:lang w:val="en-US" w:eastAsia="zh-CN" w:bidi="ar-SA"/>
        </w:rPr>
        <w:t>难以发现⼤⼩差别很⼤的簇及进⾏增量计算</w:t>
      </w:r>
      <w:r>
        <w:rPr>
          <w:rFonts w:hint="eastAsia" w:cs="宋体"/>
          <w:bCs/>
          <w:spacing w:val="2"/>
          <w:sz w:val="24"/>
          <w:szCs w:val="24"/>
          <w:lang w:val="en-US" w:eastAsia="zh-CN" w:bidi="ar-SA"/>
        </w:rPr>
        <w:t>，</w:t>
      </w:r>
      <w:r>
        <w:rPr>
          <w:rFonts w:hint="default" w:ascii="宋体" w:hAnsi="宋体" w:eastAsia="宋体" w:cs="宋体"/>
          <w:bCs/>
          <w:spacing w:val="2"/>
          <w:sz w:val="24"/>
          <w:szCs w:val="24"/>
          <w:lang w:val="en-US" w:eastAsia="zh-CN" w:bidi="ar-SA"/>
        </w:rPr>
        <w:t>结果不⼀定是全局最优，只能保证局部最优</w:t>
      </w:r>
      <w:r>
        <w:rPr>
          <w:rFonts w:hint="eastAsia" w:cs="宋体"/>
          <w:bCs/>
          <w:spacing w:val="2"/>
          <w:sz w:val="24"/>
          <w:szCs w:val="24"/>
          <w:lang w:val="en-US" w:eastAsia="zh-CN" w:bidi="ar-SA"/>
        </w:rPr>
        <w:t>，</w:t>
      </w:r>
      <w:r>
        <w:rPr>
          <w:rFonts w:hint="default" w:ascii="宋体" w:hAnsi="宋体" w:eastAsia="宋体" w:cs="宋体"/>
          <w:bCs/>
          <w:spacing w:val="2"/>
          <w:sz w:val="24"/>
          <w:szCs w:val="24"/>
          <w:lang w:val="en-US" w:eastAsia="zh-CN" w:bidi="ar-SA"/>
        </w:rPr>
        <w:t>与K的个数及初值选取有关</w:t>
      </w:r>
      <w:r>
        <w:rPr>
          <w:rFonts w:hint="eastAsia" w:cs="宋体"/>
          <w:bCs/>
          <w:spacing w:val="2"/>
          <w:sz w:val="24"/>
          <w:szCs w:val="24"/>
          <w:lang w:val="en-US" w:eastAsia="zh-CN" w:bidi="ar-SA"/>
        </w:rPr>
        <w:t>。</w:t>
      </w:r>
    </w:p>
    <w:p>
      <w:pPr>
        <w:pStyle w:val="3"/>
        <w:numPr>
          <w:ilvl w:val="0"/>
          <w:numId w:val="0"/>
        </w:numPr>
        <w:spacing w:before="151" w:line="360" w:lineRule="auto"/>
        <w:ind w:left="939" w:leftChars="427" w:firstLine="0" w:firstLineChars="0"/>
        <w:rPr>
          <w:rFonts w:hint="eastAsia"/>
          <w:b/>
          <w:spacing w:val="3"/>
          <w:sz w:val="36"/>
          <w:szCs w:val="36"/>
        </w:rPr>
      </w:pPr>
      <w:r>
        <w:rPr>
          <w:rFonts w:hint="eastAsia"/>
          <w:b/>
          <w:spacing w:val="3"/>
          <w:sz w:val="36"/>
          <w:szCs w:val="36"/>
        </w:rPr>
        <w:br w:type="page"/>
      </w:r>
    </w:p>
    <w:p>
      <w:pPr>
        <w:pStyle w:val="3"/>
        <w:ind w:left="118"/>
        <w:jc w:val="center"/>
        <w:rPr>
          <w:b/>
          <w:spacing w:val="3"/>
          <w:sz w:val="36"/>
          <w:szCs w:val="36"/>
        </w:rPr>
      </w:pPr>
      <w:r>
        <w:rPr>
          <w:rFonts w:hint="eastAsia"/>
          <w:b/>
          <w:spacing w:val="3"/>
          <w:sz w:val="36"/>
          <w:szCs w:val="36"/>
        </w:rPr>
        <w:t>实践作业2-图像拼接</w:t>
      </w:r>
    </w:p>
    <w:p>
      <w:pPr>
        <w:pStyle w:val="3"/>
        <w:ind w:left="118"/>
        <w:rPr>
          <w:b/>
          <w:spacing w:val="3"/>
          <w:sz w:val="36"/>
          <w:szCs w:val="36"/>
        </w:rPr>
      </w:pPr>
    </w:p>
    <w:p>
      <w:pPr>
        <w:pStyle w:val="3"/>
        <w:numPr>
          <w:ilvl w:val="0"/>
          <w:numId w:val="5"/>
        </w:numPr>
        <w:ind w:left="118"/>
        <w:rPr>
          <w:b/>
          <w:spacing w:val="2"/>
          <w:sz w:val="32"/>
          <w:szCs w:val="32"/>
        </w:rPr>
      </w:pPr>
      <w:bookmarkStart w:id="1" w:name="_TOC_300002"/>
      <w:r>
        <w:rPr>
          <w:b/>
          <w:spacing w:val="3"/>
          <w:sz w:val="32"/>
          <w:szCs w:val="32"/>
        </w:rPr>
        <w:t>实</w:t>
      </w:r>
      <w:bookmarkEnd w:id="1"/>
      <w:r>
        <w:rPr>
          <w:b/>
          <w:spacing w:val="2"/>
          <w:sz w:val="32"/>
          <w:szCs w:val="32"/>
        </w:rPr>
        <w:t>验目的</w:t>
      </w:r>
    </w:p>
    <w:p>
      <w:pPr>
        <w:pStyle w:val="3"/>
        <w:numPr>
          <w:ilvl w:val="0"/>
          <w:numId w:val="6"/>
        </w:numPr>
        <w:ind w:left="453" w:leftChars="206"/>
        <w:rPr>
          <w:bCs/>
          <w:spacing w:val="2"/>
          <w:lang w:eastAsia="zh-CN"/>
        </w:rPr>
      </w:pPr>
      <w:r>
        <w:rPr>
          <w:rFonts w:hint="eastAsia"/>
          <w:bCs/>
          <w:spacing w:val="2"/>
          <w:lang w:eastAsia="zh-CN"/>
        </w:rPr>
        <w:t>理解关键点检测算法DOG原理。</w:t>
      </w:r>
    </w:p>
    <w:p>
      <w:pPr>
        <w:pStyle w:val="3"/>
        <w:numPr>
          <w:ilvl w:val="0"/>
          <w:numId w:val="6"/>
        </w:numPr>
        <w:ind w:left="453" w:leftChars="206"/>
        <w:rPr>
          <w:bCs/>
          <w:spacing w:val="2"/>
          <w:lang w:eastAsia="zh-CN"/>
        </w:rPr>
      </w:pPr>
      <w:r>
        <w:rPr>
          <w:rFonts w:hint="eastAsia"/>
          <w:bCs/>
          <w:spacing w:val="2"/>
          <w:lang w:eastAsia="zh-CN"/>
        </w:rPr>
        <w:t>理解尺度变化不变特征SIFT。</w:t>
      </w:r>
    </w:p>
    <w:p>
      <w:pPr>
        <w:pStyle w:val="3"/>
        <w:numPr>
          <w:ilvl w:val="0"/>
          <w:numId w:val="6"/>
        </w:numPr>
        <w:ind w:left="453" w:leftChars="206"/>
        <w:rPr>
          <w:bCs/>
          <w:spacing w:val="2"/>
          <w:lang w:eastAsia="zh-CN"/>
        </w:rPr>
      </w:pPr>
      <w:r>
        <w:rPr>
          <w:rFonts w:hint="eastAsia"/>
          <w:bCs/>
          <w:spacing w:val="2"/>
          <w:lang w:eastAsia="zh-CN"/>
        </w:rPr>
        <w:t>采集一系列局部图像，自行设计拼接算法。</w:t>
      </w:r>
    </w:p>
    <w:p>
      <w:pPr>
        <w:pStyle w:val="3"/>
        <w:numPr>
          <w:ilvl w:val="0"/>
          <w:numId w:val="6"/>
        </w:numPr>
        <w:ind w:left="453" w:leftChars="206"/>
        <w:rPr>
          <w:bCs/>
          <w:spacing w:val="2"/>
          <w:lang w:eastAsia="zh-CN"/>
        </w:rPr>
      </w:pPr>
      <w:r>
        <w:rPr>
          <w:rFonts w:hint="eastAsia"/>
          <w:bCs/>
          <w:spacing w:val="2"/>
          <w:lang w:eastAsia="zh-CN"/>
        </w:rPr>
        <w:t>使用Python实现图像拼接算法。</w:t>
      </w:r>
    </w:p>
    <w:p>
      <w:pPr>
        <w:pStyle w:val="3"/>
        <w:ind w:left="118" w:firstLine="719"/>
        <w:rPr>
          <w:b/>
          <w:spacing w:val="2"/>
          <w:sz w:val="32"/>
          <w:szCs w:val="32"/>
          <w:lang w:eastAsia="zh-CN"/>
        </w:rPr>
      </w:pPr>
    </w:p>
    <w:p>
      <w:pPr>
        <w:pStyle w:val="3"/>
        <w:numPr>
          <w:ilvl w:val="0"/>
          <w:numId w:val="5"/>
        </w:numPr>
        <w:spacing w:before="151"/>
        <w:ind w:left="118"/>
        <w:rPr>
          <w:b/>
          <w:spacing w:val="2"/>
          <w:sz w:val="32"/>
          <w:szCs w:val="32"/>
        </w:rPr>
      </w:pPr>
      <w:bookmarkStart w:id="2" w:name="_TOC_300003"/>
      <w:r>
        <w:rPr>
          <w:b/>
          <w:spacing w:val="3"/>
          <w:sz w:val="32"/>
          <w:szCs w:val="32"/>
        </w:rPr>
        <w:t>实</w:t>
      </w:r>
      <w:bookmarkEnd w:id="2"/>
      <w:r>
        <w:rPr>
          <w:b/>
          <w:spacing w:val="2"/>
          <w:sz w:val="32"/>
          <w:szCs w:val="32"/>
        </w:rPr>
        <w:t>验原理</w:t>
      </w:r>
    </w:p>
    <w:p>
      <w:pPr>
        <w:pStyle w:val="2"/>
        <w:widowControl/>
        <w:shd w:val="clear" w:color="auto" w:fill="FFFFFF"/>
        <w:spacing w:before="180" w:beforeAutospacing="0" w:after="60" w:afterAutospacing="0" w:line="225" w:lineRule="atLeast"/>
        <w:ind w:firstLine="480" w:firstLineChars="200"/>
        <w:rPr>
          <w:rFonts w:hint="default" w:ascii="微软雅黑" w:hAnsi="微软雅黑" w:eastAsia="微软雅黑" w:cs="微软雅黑"/>
          <w:color w:val="000000" w:themeColor="text1"/>
          <w:sz w:val="24"/>
          <w:szCs w:val="24"/>
        </w:rPr>
      </w:pPr>
      <w:bookmarkStart w:id="3" w:name="_Toc3638002"/>
      <w:r>
        <w:rPr>
          <w:rFonts w:ascii="微软雅黑" w:hAnsi="微软雅黑" w:eastAsia="微软雅黑" w:cs="微软雅黑"/>
          <w:b w:val="0"/>
          <w:bCs w:val="0"/>
          <w:color w:val="000000" w:themeColor="text1"/>
          <w:sz w:val="24"/>
          <w:szCs w:val="24"/>
          <w:shd w:val="clear" w:color="auto" w:fill="FFFFFF"/>
        </w:rPr>
        <w:t>1.检测尺度空间极值</w:t>
      </w:r>
      <w:bookmarkEnd w:id="3"/>
    </w:p>
    <w:p>
      <w:pPr>
        <w:pStyle w:val="4"/>
        <w:widowControl/>
        <w:shd w:val="clear" w:color="auto" w:fill="FFFFFF"/>
        <w:spacing w:beforeAutospacing="0" w:after="120" w:afterAutospacing="0" w:line="180" w:lineRule="atLeast"/>
        <w:ind w:left="440" w:leftChars="200" w:right="381" w:rightChars="173" w:firstLine="488" w:firstLineChars="200"/>
        <w:rPr>
          <w:rFonts w:cs="宋体"/>
          <w:bCs/>
          <w:spacing w:val="2"/>
          <w:szCs w:val="24"/>
        </w:rPr>
      </w:pPr>
      <w:r>
        <w:rPr>
          <w:rFonts w:cs="宋体"/>
          <w:bCs/>
          <w:spacing w:val="2"/>
          <w:szCs w:val="24"/>
        </w:rPr>
        <w:t>检测尺度空间极值就是搜索所有尺度上的图像位置，通过高斯微分函数来识别对于尺度和旋转不变的兴趣点。其主要步骤可以分为建立高斯金字塔、生成DOG高斯差分金字塔和DOG局部极值点检测</w:t>
      </w:r>
      <w:r>
        <w:rPr>
          <w:rFonts w:hint="eastAsia" w:cs="宋体"/>
          <w:bCs/>
          <w:spacing w:val="2"/>
          <w:szCs w:val="24"/>
        </w:rPr>
        <w:t>。</w:t>
      </w:r>
    </w:p>
    <w:p>
      <w:pPr>
        <w:pStyle w:val="2"/>
        <w:widowControl/>
        <w:shd w:val="clear" w:color="auto" w:fill="FFFFFF"/>
        <w:spacing w:before="180" w:beforeAutospacing="0" w:after="60" w:afterAutospacing="0" w:line="225" w:lineRule="atLeast"/>
        <w:ind w:firstLine="480" w:firstLineChars="200"/>
        <w:rPr>
          <w:rFonts w:hint="default" w:ascii="微软雅黑" w:hAnsi="微软雅黑" w:eastAsia="微软雅黑" w:cs="微软雅黑"/>
          <w:b w:val="0"/>
          <w:bCs w:val="0"/>
          <w:color w:val="000000" w:themeColor="text1"/>
          <w:sz w:val="24"/>
          <w:szCs w:val="24"/>
          <w:shd w:val="clear" w:color="auto" w:fill="FFFFFF"/>
        </w:rPr>
      </w:pPr>
      <w:bookmarkStart w:id="4" w:name="_Toc3638003"/>
      <w:r>
        <w:rPr>
          <w:rFonts w:ascii="微软雅黑" w:hAnsi="微软雅黑" w:eastAsia="微软雅黑" w:cs="微软雅黑"/>
          <w:b w:val="0"/>
          <w:bCs w:val="0"/>
          <w:color w:val="000000" w:themeColor="text1"/>
          <w:sz w:val="24"/>
          <w:szCs w:val="24"/>
          <w:shd w:val="clear" w:color="auto" w:fill="FFFFFF"/>
        </w:rPr>
        <w:t>2.关键点的精确定位</w:t>
      </w:r>
      <w:bookmarkEnd w:id="4"/>
    </w:p>
    <w:p>
      <w:pPr>
        <w:pStyle w:val="4"/>
        <w:widowControl/>
        <w:shd w:val="clear" w:color="auto" w:fill="FFFFFF"/>
        <w:spacing w:beforeAutospacing="0" w:after="120" w:afterAutospacing="0" w:line="180" w:lineRule="atLeast"/>
        <w:ind w:left="440" w:leftChars="200" w:right="381" w:rightChars="173" w:firstLine="488" w:firstLineChars="200"/>
        <w:rPr>
          <w:rFonts w:cs="宋体"/>
          <w:bCs/>
          <w:spacing w:val="2"/>
          <w:szCs w:val="24"/>
        </w:rPr>
      </w:pPr>
      <w:r>
        <w:rPr>
          <w:rFonts w:cs="宋体"/>
          <w:bCs/>
          <w:spacing w:val="2"/>
          <w:szCs w:val="24"/>
        </w:rPr>
        <w:t>以上方法检测到的极值点是离散空间的极值点，以下通过拟合三维二次函数来精确确定关键点的位置和尺度，同时去除低对比度的关键点和不稳定的边缘响应点(因为DOG算子会产生较强的边缘响应)，以增强匹配稳定性、提高抗噪声能力</w:t>
      </w:r>
      <w:r>
        <w:rPr>
          <w:rFonts w:hint="eastAsia" w:cs="宋体"/>
          <w:bCs/>
          <w:spacing w:val="2"/>
          <w:szCs w:val="24"/>
        </w:rPr>
        <w:t>。</w:t>
      </w:r>
    </w:p>
    <w:p>
      <w:pPr>
        <w:pStyle w:val="2"/>
        <w:widowControl/>
        <w:shd w:val="clear" w:color="auto" w:fill="FFFFFF"/>
        <w:spacing w:before="180" w:beforeAutospacing="0" w:after="60" w:afterAutospacing="0" w:line="225" w:lineRule="atLeast"/>
        <w:ind w:firstLine="480" w:firstLineChars="200"/>
        <w:rPr>
          <w:rFonts w:hint="default" w:ascii="微软雅黑" w:hAnsi="微软雅黑" w:eastAsia="微软雅黑" w:cs="微软雅黑"/>
          <w:b w:val="0"/>
          <w:bCs w:val="0"/>
          <w:color w:val="000000" w:themeColor="text1"/>
          <w:sz w:val="24"/>
          <w:szCs w:val="24"/>
          <w:shd w:val="clear" w:color="auto" w:fill="FFFFFF"/>
        </w:rPr>
      </w:pPr>
      <w:bookmarkStart w:id="5" w:name="_Toc3638004"/>
      <w:r>
        <w:rPr>
          <w:rFonts w:ascii="微软雅黑" w:hAnsi="微软雅黑" w:eastAsia="微软雅黑" w:cs="微软雅黑"/>
          <w:b w:val="0"/>
          <w:bCs w:val="0"/>
          <w:color w:val="000000" w:themeColor="text1"/>
          <w:sz w:val="24"/>
          <w:szCs w:val="24"/>
          <w:shd w:val="clear" w:color="auto" w:fill="FFFFFF"/>
        </w:rPr>
        <w:t>3.关键点主方向分配</w:t>
      </w:r>
      <w:bookmarkEnd w:id="5"/>
    </w:p>
    <w:p>
      <w:pPr>
        <w:pStyle w:val="2"/>
        <w:widowControl/>
        <w:shd w:val="clear" w:color="auto" w:fill="FFFFFF"/>
        <w:spacing w:before="180" w:beforeAutospacing="0" w:after="60" w:afterAutospacing="0" w:line="225" w:lineRule="atLeast"/>
        <w:ind w:left="480" w:leftChars="218" w:firstLine="480" w:firstLineChars="200"/>
        <w:rPr>
          <w:rFonts w:hint="default" w:cs="宋体"/>
          <w:b w:val="0"/>
          <w:bCs w:val="0"/>
          <w:color w:val="000000" w:themeColor="text1"/>
          <w:sz w:val="24"/>
          <w:szCs w:val="24"/>
          <w:shd w:val="clear" w:color="auto" w:fill="FFFFFF"/>
        </w:rPr>
      </w:pPr>
      <w:r>
        <w:rPr>
          <w:rFonts w:cs="宋体"/>
          <w:b w:val="0"/>
          <w:bCs w:val="0"/>
          <w:color w:val="000000" w:themeColor="text1"/>
          <w:sz w:val="24"/>
          <w:szCs w:val="24"/>
          <w:shd w:val="clear" w:color="auto" w:fill="FFFFFF"/>
        </w:rPr>
        <w:t>关键点主方向分配就是基于图像局部的梯度方向，分配给每个关键点位置一个或多个方向。所有后面的对图像数据的操作都相对于关键点的方向、尺度和位置进行变换，使得描述符具有旋转不变性。</w:t>
      </w:r>
    </w:p>
    <w:p>
      <w:pPr>
        <w:pStyle w:val="2"/>
        <w:widowControl/>
        <w:shd w:val="clear" w:color="auto" w:fill="FFFFFF"/>
        <w:spacing w:before="180" w:beforeAutospacing="0" w:after="60" w:afterAutospacing="0" w:line="225" w:lineRule="atLeast"/>
        <w:ind w:firstLine="480" w:firstLineChars="200"/>
        <w:rPr>
          <w:rFonts w:hint="default" w:ascii="微软雅黑" w:hAnsi="微软雅黑" w:eastAsia="微软雅黑" w:cs="微软雅黑"/>
          <w:b w:val="0"/>
          <w:bCs w:val="0"/>
          <w:color w:val="000000" w:themeColor="text1"/>
          <w:sz w:val="24"/>
          <w:szCs w:val="24"/>
          <w:shd w:val="clear" w:color="auto" w:fill="FFFFFF"/>
        </w:rPr>
      </w:pPr>
      <w:r>
        <w:rPr>
          <w:rFonts w:ascii="微软雅黑" w:hAnsi="微软雅黑" w:eastAsia="微软雅黑" w:cs="微软雅黑"/>
          <w:b w:val="0"/>
          <w:bCs w:val="0"/>
          <w:color w:val="000000" w:themeColor="text1"/>
          <w:sz w:val="24"/>
          <w:szCs w:val="24"/>
          <w:shd w:val="clear" w:color="auto" w:fill="FFFFFF"/>
        </w:rPr>
        <w:t>4.关键点的特征描述</w:t>
      </w:r>
    </w:p>
    <w:p>
      <w:pPr>
        <w:pStyle w:val="2"/>
        <w:widowControl/>
        <w:shd w:val="clear" w:color="auto" w:fill="FFFFFF"/>
        <w:spacing w:before="180" w:beforeAutospacing="0" w:after="60" w:afterAutospacing="0" w:line="225" w:lineRule="atLeast"/>
        <w:ind w:left="480" w:leftChars="218" w:firstLine="480" w:firstLineChars="200"/>
        <w:rPr>
          <w:rFonts w:hint="default" w:cs="宋体"/>
        </w:rPr>
      </w:pPr>
      <w:r>
        <w:rPr>
          <w:rFonts w:cs="宋体"/>
          <w:b w:val="0"/>
          <w:bCs w:val="0"/>
          <w:color w:val="000000" w:themeColor="text1"/>
          <w:sz w:val="24"/>
          <w:szCs w:val="24"/>
          <w:shd w:val="clear" w:color="auto" w:fill="FFFFFF"/>
        </w:rPr>
        <w:t>通过以上步骤，对于每一个关键点，拥有三个信息：位置、尺度以及方向。接下来就是为每个关键点建立一个描述符，用一组向量将这个关键点描述出来，使其不随各种变化而改变，比如光照变化、视角变化等。这个描述子不但包括关键点，也包含关键点周围对其有贡献的像素点，并且描述符应该有较高的独特性，以便于提高特征点正确匹配的概率。SIFT描述子是关键点邻域高斯图像梯度统计结果的一种表示。通过对关键点周围图像区域分块，计算块内梯度直方图，生成具有独特性的向量，这个向量是该区域图像信息的一种抽象，具有唯一性。</w:t>
      </w:r>
    </w:p>
    <w:p>
      <w:pPr>
        <w:pStyle w:val="4"/>
        <w:widowControl/>
        <w:shd w:val="clear" w:color="auto" w:fill="FFFFFF"/>
        <w:spacing w:beforeAutospacing="0" w:after="120" w:afterAutospacing="0" w:line="180" w:lineRule="atLeast"/>
        <w:ind w:right="381" w:rightChars="173"/>
        <w:rPr>
          <w:rFonts w:cs="宋体"/>
          <w:bCs/>
          <w:spacing w:val="2"/>
          <w:szCs w:val="24"/>
        </w:rPr>
      </w:pPr>
    </w:p>
    <w:p>
      <w:pPr>
        <w:pStyle w:val="3"/>
        <w:rPr>
          <w:lang w:eastAsia="zh-CN"/>
        </w:rPr>
      </w:pPr>
      <w:bookmarkStart w:id="6" w:name="_TOC_300004"/>
      <w:r>
        <w:rPr>
          <w:b/>
          <w:spacing w:val="3"/>
          <w:sz w:val="32"/>
          <w:szCs w:val="32"/>
          <w:lang w:eastAsia="zh-CN"/>
        </w:rPr>
        <w:t>三．实</w:t>
      </w:r>
      <w:bookmarkEnd w:id="6"/>
      <w:r>
        <w:rPr>
          <w:b/>
          <w:spacing w:val="2"/>
          <w:sz w:val="32"/>
          <w:szCs w:val="32"/>
          <w:lang w:eastAsia="zh-CN"/>
        </w:rPr>
        <w:t>验步骤</w:t>
      </w:r>
    </w:p>
    <w:p>
      <w:pPr>
        <w:pStyle w:val="2"/>
        <w:widowControl/>
        <w:shd w:val="clear" w:color="auto" w:fill="FFFFFF"/>
        <w:spacing w:before="180" w:beforeAutospacing="0" w:after="60" w:afterAutospacing="0" w:line="225" w:lineRule="atLeast"/>
        <w:ind w:left="479" w:leftChars="200" w:hanging="39" w:hangingChars="16"/>
        <w:rPr>
          <w:rFonts w:hint="default" w:cs="宋体"/>
          <w:color w:val="000000" w:themeColor="text1"/>
          <w:sz w:val="24"/>
          <w:szCs w:val="24"/>
          <w:shd w:val="clear" w:color="auto" w:fill="FFFFFF"/>
        </w:rPr>
      </w:pPr>
      <w:r>
        <w:rPr>
          <w:rFonts w:cs="宋体"/>
          <w:color w:val="000000" w:themeColor="text1"/>
          <w:sz w:val="24"/>
          <w:szCs w:val="24"/>
          <w:shd w:val="clear" w:color="auto" w:fill="FFFFFF"/>
        </w:rPr>
        <w:t>1.尺度空间极值检测</w:t>
      </w:r>
    </w:p>
    <w:p>
      <w:pPr>
        <w:pStyle w:val="2"/>
        <w:widowControl/>
        <w:shd w:val="clear" w:color="auto" w:fill="FFFFFF"/>
        <w:spacing w:before="180" w:beforeAutospacing="0" w:after="60" w:afterAutospacing="0" w:line="225" w:lineRule="atLeast"/>
        <w:ind w:left="478" w:leftChars="200" w:hanging="38" w:hangingChars="16"/>
        <w:rPr>
          <w:rFonts w:hint="default" w:cs="宋体"/>
          <w:b w:val="0"/>
          <w:bCs w:val="0"/>
          <w:color w:val="000000" w:themeColor="text1"/>
          <w:sz w:val="24"/>
          <w:szCs w:val="24"/>
          <w:shd w:val="clear" w:color="auto" w:fill="FFFFFF"/>
        </w:rPr>
      </w:pPr>
      <w:r>
        <w:rPr>
          <w:rFonts w:cs="宋体"/>
          <w:b w:val="0"/>
          <w:bCs w:val="0"/>
          <w:color w:val="000000" w:themeColor="text1"/>
          <w:sz w:val="24"/>
          <w:szCs w:val="24"/>
          <w:shd w:val="clear" w:color="auto" w:fill="FFFFFF"/>
        </w:rPr>
        <w:t>搜索所有尺度上的图像位置。通过高斯微分函数来识别潜在的对于尺度和旋转不变的兴趣点。</w:t>
      </w:r>
    </w:p>
    <w:p>
      <w:pPr>
        <w:pStyle w:val="2"/>
        <w:widowControl/>
        <w:shd w:val="clear" w:color="auto" w:fill="FFFFFF"/>
        <w:spacing w:before="180" w:beforeAutospacing="0" w:after="60" w:afterAutospacing="0" w:line="225" w:lineRule="atLeast"/>
        <w:ind w:left="479" w:leftChars="200" w:hanging="39" w:hangingChars="16"/>
        <w:rPr>
          <w:rFonts w:hint="default" w:cs="宋体"/>
          <w:color w:val="000000" w:themeColor="text1"/>
          <w:sz w:val="24"/>
          <w:szCs w:val="24"/>
          <w:shd w:val="clear" w:color="auto" w:fill="FFFFFF"/>
        </w:rPr>
      </w:pPr>
      <w:r>
        <w:rPr>
          <w:rFonts w:cs="宋体"/>
          <w:color w:val="000000" w:themeColor="text1"/>
          <w:sz w:val="24"/>
          <w:szCs w:val="24"/>
          <w:shd w:val="clear" w:color="auto" w:fill="FFFFFF"/>
        </w:rPr>
        <w:t>2.关键点定位</w:t>
      </w:r>
    </w:p>
    <w:p>
      <w:pPr>
        <w:pStyle w:val="2"/>
        <w:widowControl/>
        <w:shd w:val="clear" w:color="auto" w:fill="FFFFFF"/>
        <w:spacing w:before="180" w:beforeAutospacing="0" w:after="60" w:afterAutospacing="0" w:line="225" w:lineRule="atLeast"/>
        <w:ind w:left="478" w:leftChars="200" w:hanging="38" w:hangingChars="16"/>
        <w:rPr>
          <w:rFonts w:hint="default" w:cs="宋体"/>
          <w:b w:val="0"/>
          <w:bCs w:val="0"/>
          <w:color w:val="000000" w:themeColor="text1"/>
          <w:sz w:val="24"/>
          <w:szCs w:val="24"/>
          <w:shd w:val="clear" w:color="auto" w:fill="FFFFFF"/>
        </w:rPr>
      </w:pPr>
      <w:r>
        <w:rPr>
          <w:rFonts w:cs="宋体"/>
          <w:b w:val="0"/>
          <w:bCs w:val="0"/>
          <w:color w:val="000000" w:themeColor="text1"/>
          <w:sz w:val="24"/>
          <w:szCs w:val="24"/>
          <w:shd w:val="clear" w:color="auto" w:fill="FFFFFF"/>
        </w:rPr>
        <w:t>在每个候选的位置上，通过一个拟合精细的模型来确定位置和尺度。关键点的选择依据于它们的稳定程度。</w:t>
      </w:r>
    </w:p>
    <w:p>
      <w:pPr>
        <w:pStyle w:val="2"/>
        <w:widowControl/>
        <w:shd w:val="clear" w:color="auto" w:fill="FFFFFF"/>
        <w:spacing w:before="180" w:beforeAutospacing="0" w:after="60" w:afterAutospacing="0" w:line="225" w:lineRule="atLeast"/>
        <w:ind w:left="479" w:leftChars="200" w:hanging="39" w:hangingChars="16"/>
        <w:rPr>
          <w:rFonts w:hint="default" w:cs="宋体"/>
          <w:color w:val="000000" w:themeColor="text1"/>
          <w:sz w:val="24"/>
          <w:szCs w:val="24"/>
          <w:shd w:val="clear" w:color="auto" w:fill="FFFFFF"/>
        </w:rPr>
      </w:pPr>
      <w:r>
        <w:rPr>
          <w:rFonts w:cs="宋体"/>
          <w:color w:val="000000" w:themeColor="text1"/>
          <w:sz w:val="24"/>
          <w:szCs w:val="24"/>
          <w:shd w:val="clear" w:color="auto" w:fill="FFFFFF"/>
        </w:rPr>
        <w:t>3.方向确定</w:t>
      </w:r>
    </w:p>
    <w:p>
      <w:pPr>
        <w:pStyle w:val="2"/>
        <w:widowControl/>
        <w:shd w:val="clear" w:color="auto" w:fill="FFFFFF"/>
        <w:spacing w:before="180" w:beforeAutospacing="0" w:after="60" w:afterAutospacing="0" w:line="225" w:lineRule="atLeast"/>
        <w:ind w:left="478" w:leftChars="200" w:hanging="38" w:hangingChars="16"/>
        <w:rPr>
          <w:rFonts w:hint="default" w:cs="宋体"/>
          <w:b w:val="0"/>
          <w:bCs w:val="0"/>
          <w:color w:val="000000" w:themeColor="text1"/>
          <w:sz w:val="24"/>
          <w:szCs w:val="24"/>
          <w:shd w:val="clear" w:color="auto" w:fill="FFFFFF"/>
        </w:rPr>
      </w:pPr>
      <w:r>
        <w:rPr>
          <w:rFonts w:cs="宋体"/>
          <w:b w:val="0"/>
          <w:bCs w:val="0"/>
          <w:color w:val="000000" w:themeColor="text1"/>
          <w:sz w:val="24"/>
          <w:szCs w:val="24"/>
          <w:shd w:val="clear" w:color="auto" w:fill="FFFFFF"/>
        </w:rPr>
        <w:t>基于图像局部的梯度方向，分配给每个关键点位置一个或多个方向。所有后面的对图像数据的操作都相对于关键点的方向、尺度和位置进行变换，从而提供对于这些变换的不变性。</w:t>
      </w:r>
    </w:p>
    <w:p>
      <w:pPr>
        <w:pStyle w:val="2"/>
        <w:widowControl/>
        <w:shd w:val="clear" w:color="auto" w:fill="FFFFFF"/>
        <w:spacing w:before="180" w:beforeAutospacing="0" w:after="60" w:afterAutospacing="0" w:line="225" w:lineRule="atLeast"/>
        <w:ind w:left="479" w:leftChars="200" w:hanging="39" w:hangingChars="16"/>
        <w:rPr>
          <w:rFonts w:hint="default" w:cs="宋体"/>
          <w:color w:val="000000" w:themeColor="text1"/>
          <w:sz w:val="24"/>
          <w:szCs w:val="24"/>
          <w:shd w:val="clear" w:color="auto" w:fill="FFFFFF"/>
        </w:rPr>
      </w:pPr>
      <w:r>
        <w:rPr>
          <w:rFonts w:cs="宋体"/>
          <w:color w:val="000000" w:themeColor="text1"/>
          <w:sz w:val="24"/>
          <w:szCs w:val="24"/>
          <w:shd w:val="clear" w:color="auto" w:fill="FFFFFF"/>
        </w:rPr>
        <w:t>4.关键点描述</w:t>
      </w:r>
    </w:p>
    <w:p>
      <w:pPr>
        <w:pStyle w:val="2"/>
        <w:widowControl/>
        <w:shd w:val="clear" w:color="auto" w:fill="FFFFFF"/>
        <w:spacing w:before="180" w:beforeAutospacing="0" w:after="60" w:afterAutospacing="0" w:line="225" w:lineRule="atLeast"/>
        <w:ind w:left="478" w:leftChars="200" w:hanging="38" w:hangingChars="16"/>
        <w:rPr>
          <w:rFonts w:hint="default" w:cs="宋体"/>
          <w:b w:val="0"/>
          <w:bCs w:val="0"/>
          <w:color w:val="000000" w:themeColor="text1"/>
          <w:sz w:val="24"/>
          <w:szCs w:val="24"/>
          <w:shd w:val="clear" w:color="auto" w:fill="FFFFFF"/>
        </w:rPr>
      </w:pPr>
      <w:r>
        <w:rPr>
          <w:rFonts w:cs="宋体"/>
          <w:b w:val="0"/>
          <w:bCs w:val="0"/>
          <w:color w:val="000000" w:themeColor="text1"/>
          <w:sz w:val="24"/>
          <w:szCs w:val="24"/>
          <w:shd w:val="clear" w:color="auto" w:fill="FFFFFF"/>
        </w:rPr>
        <w:t>在每个关键点周围的邻域内，在选定的尺度上测量图像局部的梯度。这些梯度被变换成一种表示，这种表示允许比较大的局部形状的变形和光照变化。</w:t>
      </w:r>
    </w:p>
    <w:p>
      <w:pPr>
        <w:pStyle w:val="2"/>
        <w:widowControl/>
        <w:shd w:val="clear" w:color="auto" w:fill="FFFFFF"/>
        <w:spacing w:before="180" w:beforeAutospacing="0" w:after="60" w:afterAutospacing="0" w:line="225" w:lineRule="atLeast"/>
        <w:ind w:left="480" w:leftChars="218" w:firstLine="480" w:firstLineChars="200"/>
        <w:rPr>
          <w:rFonts w:hint="default" w:cs="宋体"/>
          <w:b w:val="0"/>
          <w:bCs w:val="0"/>
          <w:color w:val="000000" w:themeColor="text1"/>
          <w:sz w:val="24"/>
          <w:szCs w:val="24"/>
          <w:shd w:val="clear" w:color="auto" w:fill="FFFFFF"/>
        </w:rPr>
      </w:pPr>
    </w:p>
    <w:p>
      <w:pPr>
        <w:pStyle w:val="3"/>
        <w:numPr>
          <w:ilvl w:val="0"/>
          <w:numId w:val="5"/>
        </w:numPr>
        <w:ind w:left="118" w:leftChars="0" w:firstLine="0" w:firstLineChars="0"/>
        <w:rPr>
          <w:b/>
          <w:spacing w:val="2"/>
          <w:sz w:val="32"/>
          <w:szCs w:val="32"/>
          <w:lang w:eastAsia="zh-CN"/>
        </w:rPr>
      </w:pPr>
      <w:bookmarkStart w:id="7" w:name="_TOC_300007"/>
      <w:r>
        <w:rPr>
          <w:b/>
          <w:spacing w:val="3"/>
          <w:sz w:val="32"/>
          <w:szCs w:val="32"/>
          <w:lang w:eastAsia="zh-CN"/>
        </w:rPr>
        <w:t>实</w:t>
      </w:r>
      <w:bookmarkEnd w:id="7"/>
      <w:r>
        <w:rPr>
          <w:b/>
          <w:spacing w:val="2"/>
          <w:sz w:val="32"/>
          <w:szCs w:val="32"/>
          <w:lang w:eastAsia="zh-CN"/>
        </w:rPr>
        <w:t>验结果</w:t>
      </w:r>
    </w:p>
    <w:p>
      <w:pPr>
        <w:pStyle w:val="3"/>
        <w:numPr>
          <w:ilvl w:val="0"/>
          <w:numId w:val="0"/>
        </w:numPr>
        <w:ind w:left="118" w:leftChars="0"/>
        <w:rPr>
          <w:b/>
          <w:spacing w:val="2"/>
          <w:sz w:val="32"/>
          <w:szCs w:val="32"/>
          <w:lang w:eastAsia="zh-CN"/>
        </w:rPr>
      </w:pPr>
    </w:p>
    <w:p>
      <w:pPr>
        <w:pStyle w:val="3"/>
        <w:numPr>
          <w:ilvl w:val="0"/>
          <w:numId w:val="0"/>
        </w:numPr>
        <w:ind w:left="118" w:leftChars="0"/>
        <w:jc w:val="center"/>
      </w:pPr>
      <w:r>
        <w:drawing>
          <wp:inline distT="0" distB="0" distL="114300" distR="114300">
            <wp:extent cx="2884170" cy="1317625"/>
            <wp:effectExtent l="0" t="0" r="1905" b="635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7"/>
                    <a:stretch>
                      <a:fillRect/>
                    </a:stretch>
                  </pic:blipFill>
                  <pic:spPr>
                    <a:xfrm>
                      <a:off x="0" y="0"/>
                      <a:ext cx="2884170" cy="131762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850515" cy="1323975"/>
            <wp:effectExtent l="0" t="0" r="6985"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8"/>
                    <a:stretch>
                      <a:fillRect/>
                    </a:stretch>
                  </pic:blipFill>
                  <pic:spPr>
                    <a:xfrm>
                      <a:off x="0" y="0"/>
                      <a:ext cx="2850515" cy="1323975"/>
                    </a:xfrm>
                    <a:prstGeom prst="rect">
                      <a:avLst/>
                    </a:prstGeom>
                    <a:noFill/>
                    <a:ln>
                      <a:noFill/>
                    </a:ln>
                  </pic:spPr>
                </pic:pic>
              </a:graphicData>
            </a:graphic>
          </wp:inline>
        </w:drawing>
      </w:r>
    </w:p>
    <w:p>
      <w:pPr>
        <w:pStyle w:val="3"/>
        <w:numPr>
          <w:ilvl w:val="0"/>
          <w:numId w:val="0"/>
        </w:numPr>
        <w:ind w:left="118" w:leftChars="0"/>
        <w:jc w:val="center"/>
        <w:rPr>
          <w:rFonts w:hint="eastAsia"/>
          <w:sz w:val="22"/>
          <w:szCs w:val="22"/>
          <w:lang w:val="en-US" w:eastAsia="zh-CN"/>
        </w:rPr>
      </w:pPr>
      <w:r>
        <w:rPr>
          <w:rFonts w:hint="eastAsia"/>
          <w:sz w:val="22"/>
          <w:szCs w:val="22"/>
          <w:lang w:val="en-US" w:eastAsia="zh-CN"/>
        </w:rPr>
        <w:t>图1 原始图片</w:t>
      </w:r>
    </w:p>
    <w:p>
      <w:pPr>
        <w:pStyle w:val="3"/>
        <w:numPr>
          <w:ilvl w:val="0"/>
          <w:numId w:val="0"/>
        </w:numPr>
        <w:ind w:left="118" w:leftChars="0"/>
        <w:jc w:val="center"/>
        <w:rPr>
          <w:rFonts w:hint="default"/>
          <w:sz w:val="22"/>
          <w:szCs w:val="22"/>
          <w:lang w:val="en-US" w:eastAsia="zh-CN"/>
        </w:rPr>
      </w:pPr>
      <w:r>
        <w:drawing>
          <wp:inline distT="0" distB="0" distL="114300" distR="114300">
            <wp:extent cx="2821305" cy="1442085"/>
            <wp:effectExtent l="0" t="0" r="7620" b="571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9"/>
                    <a:stretch>
                      <a:fillRect/>
                    </a:stretch>
                  </pic:blipFill>
                  <pic:spPr>
                    <a:xfrm>
                      <a:off x="0" y="0"/>
                      <a:ext cx="2821305" cy="144208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853690" cy="1437005"/>
            <wp:effectExtent l="0" t="0" r="3810" b="127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0"/>
                    <a:stretch>
                      <a:fillRect/>
                    </a:stretch>
                  </pic:blipFill>
                  <pic:spPr>
                    <a:xfrm>
                      <a:off x="0" y="0"/>
                      <a:ext cx="2853690" cy="1437005"/>
                    </a:xfrm>
                    <a:prstGeom prst="rect">
                      <a:avLst/>
                    </a:prstGeom>
                    <a:noFill/>
                    <a:ln>
                      <a:noFill/>
                    </a:ln>
                  </pic:spPr>
                </pic:pic>
              </a:graphicData>
            </a:graphic>
          </wp:inline>
        </w:drawing>
      </w:r>
    </w:p>
    <w:p>
      <w:pPr>
        <w:pStyle w:val="3"/>
        <w:numPr>
          <w:ilvl w:val="0"/>
          <w:numId w:val="0"/>
        </w:numPr>
        <w:ind w:left="118" w:leftChars="0"/>
        <w:jc w:val="center"/>
      </w:pPr>
    </w:p>
    <w:p>
      <w:pPr>
        <w:pStyle w:val="3"/>
        <w:numPr>
          <w:ilvl w:val="0"/>
          <w:numId w:val="0"/>
        </w:numPr>
        <w:ind w:left="118" w:leftChars="0"/>
        <w:jc w:val="center"/>
      </w:pPr>
      <w:r>
        <w:drawing>
          <wp:inline distT="0" distB="0" distL="114300" distR="114300">
            <wp:extent cx="5925185" cy="1487170"/>
            <wp:effectExtent l="0" t="0" r="8890" b="825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1"/>
                    <a:stretch>
                      <a:fillRect/>
                    </a:stretch>
                  </pic:blipFill>
                  <pic:spPr>
                    <a:xfrm>
                      <a:off x="0" y="0"/>
                      <a:ext cx="5925185" cy="1487170"/>
                    </a:xfrm>
                    <a:prstGeom prst="rect">
                      <a:avLst/>
                    </a:prstGeom>
                    <a:noFill/>
                    <a:ln>
                      <a:noFill/>
                    </a:ln>
                  </pic:spPr>
                </pic:pic>
              </a:graphicData>
            </a:graphic>
          </wp:inline>
        </w:drawing>
      </w:r>
    </w:p>
    <w:p>
      <w:pPr>
        <w:pStyle w:val="3"/>
        <w:numPr>
          <w:ilvl w:val="0"/>
          <w:numId w:val="0"/>
        </w:numPr>
        <w:ind w:left="118" w:leftChars="0"/>
        <w:jc w:val="center"/>
        <w:rPr>
          <w:rFonts w:hint="default"/>
          <w:sz w:val="22"/>
          <w:szCs w:val="22"/>
          <w:lang w:val="en-US" w:eastAsia="zh-CN"/>
        </w:rPr>
      </w:pPr>
      <w:r>
        <w:rPr>
          <w:rFonts w:hint="eastAsia"/>
          <w:sz w:val="22"/>
          <w:szCs w:val="22"/>
          <w:lang w:val="en-US" w:eastAsia="zh-CN"/>
        </w:rPr>
        <w:t>图2 特征匹配</w:t>
      </w:r>
    </w:p>
    <w:p>
      <w:pPr>
        <w:pStyle w:val="3"/>
        <w:numPr>
          <w:ilvl w:val="0"/>
          <w:numId w:val="0"/>
        </w:numPr>
        <w:ind w:left="118" w:leftChars="0"/>
        <w:jc w:val="center"/>
      </w:pPr>
      <w:r>
        <w:drawing>
          <wp:inline distT="0" distB="0" distL="114300" distR="114300">
            <wp:extent cx="5911850" cy="1373505"/>
            <wp:effectExtent l="0" t="0" r="3175" b="762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2"/>
                    <a:stretch>
                      <a:fillRect/>
                    </a:stretch>
                  </pic:blipFill>
                  <pic:spPr>
                    <a:xfrm>
                      <a:off x="0" y="0"/>
                      <a:ext cx="5911850" cy="1373505"/>
                    </a:xfrm>
                    <a:prstGeom prst="rect">
                      <a:avLst/>
                    </a:prstGeom>
                    <a:noFill/>
                    <a:ln>
                      <a:noFill/>
                    </a:ln>
                  </pic:spPr>
                </pic:pic>
              </a:graphicData>
            </a:graphic>
          </wp:inline>
        </w:drawing>
      </w:r>
    </w:p>
    <w:p>
      <w:pPr>
        <w:pStyle w:val="3"/>
        <w:numPr>
          <w:ilvl w:val="0"/>
          <w:numId w:val="0"/>
        </w:numPr>
        <w:ind w:left="118" w:leftChars="0"/>
        <w:jc w:val="center"/>
        <w:rPr>
          <w:lang w:eastAsia="zh-CN"/>
        </w:rPr>
      </w:pPr>
      <w:r>
        <w:rPr>
          <w:rFonts w:hint="eastAsia"/>
          <w:sz w:val="22"/>
          <w:szCs w:val="22"/>
          <w:lang w:val="en-US" w:eastAsia="zh-CN"/>
        </w:rPr>
        <w:t>图3 融合结果</w:t>
      </w:r>
    </w:p>
    <w:p>
      <w:pPr>
        <w:spacing w:line="200" w:lineRule="exact"/>
        <w:rPr>
          <w:lang w:eastAsia="zh-CN"/>
        </w:rPr>
      </w:pPr>
    </w:p>
    <w:p>
      <w:pPr>
        <w:pStyle w:val="3"/>
        <w:numPr>
          <w:ilvl w:val="0"/>
          <w:numId w:val="7"/>
        </w:numPr>
        <w:spacing w:line="360" w:lineRule="auto"/>
        <w:ind w:left="118"/>
        <w:rPr>
          <w:b/>
          <w:spacing w:val="1"/>
          <w:sz w:val="32"/>
          <w:szCs w:val="32"/>
          <w:lang w:eastAsia="zh-CN"/>
        </w:rPr>
      </w:pPr>
      <w:bookmarkStart w:id="8" w:name="_TOC_300008"/>
      <w:r>
        <w:rPr>
          <w:b/>
          <w:spacing w:val="2"/>
          <w:sz w:val="32"/>
          <w:szCs w:val="32"/>
          <w:lang w:eastAsia="zh-CN"/>
        </w:rPr>
        <w:t>实验分析与</w:t>
      </w:r>
      <w:bookmarkEnd w:id="8"/>
      <w:r>
        <w:rPr>
          <w:b/>
          <w:spacing w:val="1"/>
          <w:sz w:val="32"/>
          <w:szCs w:val="32"/>
          <w:lang w:eastAsia="zh-CN"/>
        </w:rPr>
        <w:t>总结</w:t>
      </w:r>
    </w:p>
    <w:p>
      <w:pPr>
        <w:spacing w:line="360" w:lineRule="auto"/>
        <w:ind w:left="480" w:leftChars="218" w:firstLine="480" w:firstLineChars="200"/>
        <w:rPr>
          <w:lang w:eastAsia="zh-CN"/>
        </w:rPr>
      </w:pPr>
      <w:r>
        <w:rPr>
          <w:rFonts w:hint="eastAsia" w:asciiTheme="minorEastAsia" w:hAnsiTheme="minorEastAsia" w:eastAsiaTheme="minorEastAsia" w:cstheme="minorEastAsia"/>
          <w:i w:val="0"/>
          <w:iCs w:val="0"/>
          <w:caps w:val="0"/>
          <w:color w:val="000000"/>
          <w:spacing w:val="0"/>
          <w:sz w:val="24"/>
          <w:szCs w:val="24"/>
          <w:shd w:val="clear" w:fill="FFFFFF"/>
          <w:lang w:val="en-US" w:eastAsia="zh-CN"/>
        </w:rPr>
        <w:t>通过对原图像的旋转和缩放变换得到以下结论</w:t>
      </w:r>
      <w:r>
        <w:rPr>
          <w:rFonts w:hint="eastAsia" w:asciiTheme="minorEastAsia" w:hAnsiTheme="minorEastAsia" w:eastAsiaTheme="minorEastAsia" w:cstheme="minorEastAsia"/>
          <w:i w:val="0"/>
          <w:iCs w:val="0"/>
          <w:caps w:val="0"/>
          <w:color w:val="000000"/>
          <w:spacing w:val="0"/>
          <w:sz w:val="24"/>
          <w:szCs w:val="24"/>
          <w:shd w:val="clear" w:fill="FFFFFF"/>
        </w:rPr>
        <w:t>，SIFT 特征的可重复性对旋转变换的鲁棒性较好</w:t>
      </w:r>
      <w:r>
        <w:rPr>
          <w:rFonts w:hint="eastAsia" w:asciiTheme="minorEastAsia" w:hAnsiTheme="minorEastAsia" w:eastAsiaTheme="minorEastAsia" w:cstheme="minorEastAsia"/>
          <w:i w:val="0"/>
          <w:iCs w:val="0"/>
          <w:caps w:val="0"/>
          <w:color w:val="000000"/>
          <w:spacing w:val="0"/>
          <w:sz w:val="24"/>
          <w:szCs w:val="24"/>
          <w:shd w:val="clear" w:fill="FFFFFF"/>
          <w:lang w:eastAsia="zh-CN"/>
        </w:rPr>
        <w:t>；</w:t>
      </w:r>
      <w:r>
        <w:rPr>
          <w:rFonts w:hint="eastAsia" w:asciiTheme="minorEastAsia" w:hAnsiTheme="minorEastAsia" w:eastAsiaTheme="minorEastAsia" w:cstheme="minorEastAsia"/>
          <w:i w:val="0"/>
          <w:iCs w:val="0"/>
          <w:caps w:val="0"/>
          <w:color w:val="000000"/>
          <w:spacing w:val="0"/>
          <w:sz w:val="24"/>
          <w:szCs w:val="24"/>
          <w:shd w:val="clear" w:fill="FFFFFF"/>
        </w:rPr>
        <w:t>缩放变换后SIFT特征的可重复性随放大因数的增加而减少</w:t>
      </w:r>
      <w:r>
        <w:rPr>
          <w:rFonts w:hint="eastAsia" w:asciiTheme="minorEastAsia" w:hAnsiTheme="minorEastAsia" w:eastAsiaTheme="minorEastAsia" w:cstheme="minorEastAsia"/>
          <w:i w:val="0"/>
          <w:iCs w:val="0"/>
          <w:caps w:val="0"/>
          <w:color w:val="000000"/>
          <w:spacing w:val="0"/>
          <w:sz w:val="24"/>
          <w:szCs w:val="24"/>
          <w:shd w:val="clear" w:fill="FFFFFF"/>
          <w:lang w:eastAsia="zh-CN"/>
        </w:rPr>
        <w:t>。</w:t>
      </w:r>
      <w:bookmarkStart w:id="9" w:name="_GoBack"/>
      <w:bookmarkEnd w:id="9"/>
    </w:p>
    <w:p>
      <w:pPr>
        <w:pStyle w:val="3"/>
        <w:ind w:left="8181"/>
        <w:rPr>
          <w:lang w:eastAsia="zh-CN"/>
        </w:rPr>
      </w:pPr>
      <w:r>
        <w:rPr>
          <w:spacing w:val="-9"/>
          <w:lang w:eastAsia="zh-CN"/>
        </w:rPr>
        <w:t>谢谢老师</w:t>
      </w:r>
      <w:r>
        <w:rPr>
          <w:rFonts w:ascii="Times New Roman" w:hAnsi="Times New Roman" w:eastAsia="Times New Roman" w:cs="Times New Roman"/>
          <w:spacing w:val="-3"/>
          <w:lang w:eastAsia="zh-CN"/>
        </w:rPr>
        <w:t>(●’</w:t>
      </w:r>
      <w:r>
        <w:rPr>
          <w:rFonts w:ascii="Arial" w:hAnsi="Arial" w:eastAsia="Arial" w:cs="Arial"/>
          <w:spacing w:val="-7"/>
          <w:lang w:eastAsia="zh-CN"/>
        </w:rPr>
        <w:t>◡</w:t>
      </w:r>
      <w:r>
        <w:rPr>
          <w:rFonts w:ascii="Times New Roman" w:hAnsi="Times New Roman" w:eastAsia="Times New Roman" w:cs="Times New Roman"/>
          <w:spacing w:val="-4"/>
          <w:lang w:eastAsia="zh-CN"/>
        </w:rPr>
        <w:t>’●)</w:t>
      </w:r>
    </w:p>
    <w:sectPr>
      <w:pgSz w:w="11906" w:h="16838"/>
      <w:pgMar w:top="473" w:right="884" w:bottom="760" w:left="960" w:header="0" w:footer="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91A272"/>
    <w:multiLevelType w:val="singleLevel"/>
    <w:tmpl w:val="A091A272"/>
    <w:lvl w:ilvl="0" w:tentative="0">
      <w:start w:val="1"/>
      <w:numFmt w:val="chineseCounting"/>
      <w:suff w:val="nothing"/>
      <w:lvlText w:val="%1．"/>
      <w:lvlJc w:val="left"/>
      <w:pPr>
        <w:ind w:left="102"/>
      </w:pPr>
      <w:rPr>
        <w:rFonts w:hint="eastAsia"/>
      </w:rPr>
    </w:lvl>
  </w:abstractNum>
  <w:abstractNum w:abstractNumId="1">
    <w:nsid w:val="C5BB6911"/>
    <w:multiLevelType w:val="singleLevel"/>
    <w:tmpl w:val="C5BB6911"/>
    <w:lvl w:ilvl="0" w:tentative="0">
      <w:start w:val="1"/>
      <w:numFmt w:val="decimal"/>
      <w:lvlText w:val="(%1)"/>
      <w:lvlJc w:val="left"/>
      <w:pPr>
        <w:ind w:left="425" w:hanging="425"/>
      </w:pPr>
      <w:rPr>
        <w:rFonts w:hint="default"/>
      </w:rPr>
    </w:lvl>
  </w:abstractNum>
  <w:abstractNum w:abstractNumId="2">
    <w:nsid w:val="D07756FD"/>
    <w:multiLevelType w:val="singleLevel"/>
    <w:tmpl w:val="D07756FD"/>
    <w:lvl w:ilvl="0" w:tentative="0">
      <w:start w:val="1"/>
      <w:numFmt w:val="chineseCounting"/>
      <w:suff w:val="nothing"/>
      <w:lvlText w:val="%1．"/>
      <w:lvlJc w:val="left"/>
      <w:rPr>
        <w:rFonts w:hint="eastAsia"/>
      </w:rPr>
    </w:lvl>
  </w:abstractNum>
  <w:abstractNum w:abstractNumId="3">
    <w:nsid w:val="D957DC50"/>
    <w:multiLevelType w:val="singleLevel"/>
    <w:tmpl w:val="D957DC50"/>
    <w:lvl w:ilvl="0" w:tentative="0">
      <w:start w:val="1"/>
      <w:numFmt w:val="decimal"/>
      <w:lvlText w:val="(%1)"/>
      <w:lvlJc w:val="left"/>
      <w:pPr>
        <w:ind w:left="425" w:hanging="425"/>
      </w:pPr>
      <w:rPr>
        <w:rFonts w:hint="default"/>
      </w:rPr>
    </w:lvl>
  </w:abstractNum>
  <w:abstractNum w:abstractNumId="4">
    <w:nsid w:val="5119B472"/>
    <w:multiLevelType w:val="singleLevel"/>
    <w:tmpl w:val="5119B472"/>
    <w:lvl w:ilvl="0" w:tentative="0">
      <w:start w:val="5"/>
      <w:numFmt w:val="chineseCounting"/>
      <w:suff w:val="nothing"/>
      <w:lvlText w:val="%1．"/>
      <w:lvlJc w:val="left"/>
      <w:rPr>
        <w:rFonts w:hint="eastAsia"/>
      </w:rPr>
    </w:lvl>
  </w:abstractNum>
  <w:abstractNum w:abstractNumId="5">
    <w:nsid w:val="64A1A2B8"/>
    <w:multiLevelType w:val="singleLevel"/>
    <w:tmpl w:val="64A1A2B8"/>
    <w:lvl w:ilvl="0" w:tentative="0">
      <w:start w:val="1"/>
      <w:numFmt w:val="decimal"/>
      <w:lvlText w:val="%1."/>
      <w:lvlJc w:val="left"/>
      <w:pPr>
        <w:ind w:left="425" w:hanging="425"/>
      </w:pPr>
      <w:rPr>
        <w:rFonts w:hint="default"/>
      </w:rPr>
    </w:lvl>
  </w:abstractNum>
  <w:abstractNum w:abstractNumId="6">
    <w:nsid w:val="7AC71E8C"/>
    <w:multiLevelType w:val="singleLevel"/>
    <w:tmpl w:val="7AC71E8C"/>
    <w:lvl w:ilvl="0" w:tentative="0">
      <w:start w:val="1"/>
      <w:numFmt w:val="decimal"/>
      <w:lvlText w:val="%1."/>
      <w:lvlJc w:val="left"/>
      <w:pPr>
        <w:ind w:left="425" w:hanging="425"/>
      </w:pPr>
      <w:rPr>
        <w:rFonts w:hint="default"/>
      </w:rPr>
    </w:lvl>
  </w:abstractNum>
  <w:num w:numId="1">
    <w:abstractNumId w:val="0"/>
  </w:num>
  <w:num w:numId="2">
    <w:abstractNumId w:val="5"/>
  </w:num>
  <w:num w:numId="3">
    <w:abstractNumId w:val="3"/>
  </w:num>
  <w:num w:numId="4">
    <w:abstractNumId w:val="1"/>
  </w:num>
  <w:num w:numId="5">
    <w:abstractNumId w:val="2"/>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useFELayout/>
    <w:doNotUseIndentAsNumberingTabStop/>
    <w:compatSetting w:name="compatibilityMode" w:uri="http://schemas.microsoft.com/office/word" w:val="12"/>
  </w:compat>
  <w:docVars>
    <w:docVar w:name="commondata" w:val="eyJoZGlkIjoiYzUxNmUyN2M1NDExYWQ2NTIwYWUyZTMzYWRkNjUxZDMifQ=="/>
  </w:docVars>
  <w:rsids>
    <w:rsidRoot w:val="005C44EC"/>
    <w:rsid w:val="000732CF"/>
    <w:rsid w:val="0057725A"/>
    <w:rsid w:val="005C44EC"/>
    <w:rsid w:val="00FA1FA0"/>
    <w:rsid w:val="02B604D2"/>
    <w:rsid w:val="06E3495B"/>
    <w:rsid w:val="10261197"/>
    <w:rsid w:val="10831E63"/>
    <w:rsid w:val="23AB4BA7"/>
    <w:rsid w:val="24E54760"/>
    <w:rsid w:val="28E231A2"/>
    <w:rsid w:val="2A3D635B"/>
    <w:rsid w:val="2AC16E3D"/>
    <w:rsid w:val="2EF21577"/>
    <w:rsid w:val="2F864317"/>
    <w:rsid w:val="3F100628"/>
    <w:rsid w:val="40314022"/>
    <w:rsid w:val="44116561"/>
    <w:rsid w:val="57684EDC"/>
    <w:rsid w:val="5AFE0BAF"/>
    <w:rsid w:val="702E6498"/>
    <w:rsid w:val="72720F6F"/>
    <w:rsid w:val="76D727F2"/>
    <w:rsid w:val="773A446E"/>
    <w:rsid w:val="7A1B49C5"/>
    <w:rsid w:val="7ACB0B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宋体" w:hAnsi="宋体" w:eastAsia="宋体" w:cs="宋体"/>
      <w:sz w:val="22"/>
      <w:szCs w:val="22"/>
      <w:lang w:val="en-US" w:eastAsia="en-US" w:bidi="ar-SA"/>
    </w:rPr>
  </w:style>
  <w:style w:type="paragraph" w:styleId="2">
    <w:name w:val="heading 2"/>
    <w:basedOn w:val="1"/>
    <w:next w:val="1"/>
    <w:semiHidden/>
    <w:unhideWhenUsed/>
    <w:qFormat/>
    <w:uiPriority w:val="0"/>
    <w:pPr>
      <w:spacing w:beforeAutospacing="1" w:afterAutospacing="1"/>
      <w:outlineLvl w:val="1"/>
    </w:pPr>
    <w:rPr>
      <w:rFonts w:hint="eastAsia" w:cs="Times New Roman"/>
      <w:b/>
      <w:bCs/>
      <w:sz w:val="36"/>
      <w:szCs w:val="36"/>
      <w:lang w:eastAsia="zh-CN"/>
    </w:rPr>
  </w:style>
  <w:style w:type="character" w:default="1" w:styleId="6">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3">
    <w:name w:val="Body Text"/>
    <w:basedOn w:val="1"/>
    <w:qFormat/>
    <w:uiPriority w:val="1"/>
    <w:rPr>
      <w:sz w:val="24"/>
      <w:szCs w:val="24"/>
    </w:rPr>
  </w:style>
  <w:style w:type="paragraph" w:styleId="4">
    <w:name w:val="Normal (Web)"/>
    <w:basedOn w:val="1"/>
    <w:uiPriority w:val="0"/>
    <w:pPr>
      <w:spacing w:beforeAutospacing="1" w:afterAutospacing="1"/>
    </w:pPr>
    <w:rPr>
      <w:rFonts w:cs="Times New Roman"/>
      <w:sz w:val="24"/>
      <w:lang w:eastAsia="zh-CN"/>
    </w:rPr>
  </w:style>
  <w:style w:type="character" w:styleId="7">
    <w:name w:val="Strong"/>
    <w:basedOn w:val="6"/>
    <w:qFormat/>
    <w:uiPriority w:val="0"/>
    <w:rPr>
      <w:b/>
    </w:rPr>
  </w:style>
  <w:style w:type="table" w:customStyle="1" w:styleId="8">
    <w:name w:val="Table Normal"/>
    <w:semiHidden/>
    <w:unhideWhenUsed/>
    <w:qFormat/>
    <w:uiPriority w:val="2"/>
    <w:tblPr>
      <w:tblCellMar>
        <w:top w:w="0" w:type="dxa"/>
        <w:left w:w="0" w:type="dxa"/>
        <w:bottom w:w="0" w:type="dxa"/>
        <w:right w:w="0" w:type="dxa"/>
      </w:tblCellMar>
    </w:tblPr>
  </w:style>
  <w:style w:type="paragraph" w:styleId="9">
    <w:name w:val="List Paragraph"/>
    <w:basedOn w:val="1"/>
    <w:qFormat/>
    <w:uiPriority w:val="1"/>
    <w:pPr>
      <w:ind w:left="838" w:firstLine="838"/>
    </w:pPr>
  </w:style>
  <w:style w:type="paragraph" w:customStyle="1" w:styleId="10">
    <w:name w:val="Table Paragraph"/>
    <w:basedOn w:val="1"/>
    <w:qFormat/>
    <w:uiPriority w:val="1"/>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2</Pages>
  <Words>154</Words>
  <Characters>879</Characters>
  <Lines>7</Lines>
  <Paragraphs>2</Paragraphs>
  <TotalTime>1</TotalTime>
  <ScaleCrop>false</ScaleCrop>
  <LinksUpToDate>false</LinksUpToDate>
  <CharactersWithSpaces>1031</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2023-03-31T11:44:00Z</dcterms:created>
  <dc:creator>夜末ღ</dc:creator>
  <cp:lastModifiedBy>夜末ღ</cp:lastModifiedBy>
  <dcterms:modified xsi:type="dcterms:W3CDTF">2023-04-08T03:27:49Z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2023-03-31T00:00:00Z</vt:filetime>
  </property>
  <property fmtid="{D5CDD505-2E9C-101B-9397-08002B2CF9AE}" pid="3" name="LastSaved">
    <vt:filetime>2023-03-31T00:00:00Z</vt:filetime>
  </property>
  <property fmtid="{D5CDD505-2E9C-101B-9397-08002B2CF9AE}" pid="4" name="KSOProductBuildVer">
    <vt:lpwstr>2052-11.1.0.14036</vt:lpwstr>
  </property>
  <property fmtid="{D5CDD505-2E9C-101B-9397-08002B2CF9AE}" pid="5" name="ICV">
    <vt:lpwstr>86B9C8FB74444782BAC24C581E99A897_12</vt:lpwstr>
  </property>
</Properties>
</file>