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7963" w14:textId="7AFCBD4F" w:rsidR="000807C4" w:rsidRDefault="005623E5" w:rsidP="005623E5">
      <w:pPr>
        <w:spacing w:line="360" w:lineRule="auto"/>
        <w:jc w:val="center"/>
        <w:rPr>
          <w:rFonts w:ascii="Bookman Old Style" w:hAnsi="Bookman Old Style"/>
          <w:b/>
          <w:bCs/>
          <w:sz w:val="32"/>
          <w:szCs w:val="32"/>
        </w:rPr>
      </w:pPr>
      <w:r w:rsidRPr="005623E5">
        <w:rPr>
          <w:rFonts w:ascii="Bookman Old Style" w:hAnsi="Bookman Old Style"/>
          <w:b/>
          <w:bCs/>
          <w:sz w:val="32"/>
          <w:szCs w:val="32"/>
        </w:rPr>
        <w:t>Bias and Fairness Issues in Machine Learning Models: Challenges and Mitigation Approaches</w:t>
      </w:r>
    </w:p>
    <w:p w14:paraId="23D0F345" w14:textId="3E5D7E72" w:rsidR="005623E5" w:rsidRDefault="005623E5" w:rsidP="005623E5">
      <w:pPr>
        <w:pBdr>
          <w:bottom w:val="single" w:sz="6" w:space="1" w:color="auto"/>
        </w:pBdr>
        <w:spacing w:line="360" w:lineRule="auto"/>
        <w:jc w:val="center"/>
        <w:rPr>
          <w:rFonts w:ascii="Bookman Old Style" w:hAnsi="Bookman Old Style"/>
          <w:sz w:val="24"/>
          <w:szCs w:val="24"/>
          <w:lang w:val="en-US"/>
        </w:rPr>
      </w:pPr>
      <w:r>
        <w:rPr>
          <w:rFonts w:ascii="Bookman Old Style" w:hAnsi="Bookman Old Style"/>
          <w:b/>
          <w:bCs/>
          <w:sz w:val="24"/>
          <w:szCs w:val="24"/>
          <w:lang w:val="en-US"/>
        </w:rPr>
        <w:t xml:space="preserve">Research Author: </w:t>
      </w:r>
      <w:r>
        <w:rPr>
          <w:rFonts w:ascii="Bookman Old Style" w:hAnsi="Bookman Old Style"/>
          <w:sz w:val="24"/>
          <w:szCs w:val="24"/>
          <w:lang w:val="en-US"/>
        </w:rPr>
        <w:t>Pratipal Kumar Singh (1323607) &amp; Sonu Kumar (1323524)</w:t>
      </w:r>
    </w:p>
    <w:p w14:paraId="5123299C" w14:textId="22ED93DD" w:rsidR="005623E5" w:rsidRDefault="005623E5" w:rsidP="005623E5">
      <w:pPr>
        <w:spacing w:line="360" w:lineRule="auto"/>
        <w:rPr>
          <w:rFonts w:ascii="Bookman Old Style" w:hAnsi="Bookman Old Style"/>
          <w:b/>
          <w:bCs/>
          <w:sz w:val="24"/>
          <w:szCs w:val="24"/>
          <w:lang w:val="en-US"/>
        </w:rPr>
      </w:pPr>
      <w:r>
        <w:rPr>
          <w:rFonts w:ascii="Bookman Old Style" w:hAnsi="Bookman Old Style"/>
          <w:b/>
          <w:bCs/>
          <w:sz w:val="24"/>
          <w:szCs w:val="24"/>
          <w:lang w:val="en-US"/>
        </w:rPr>
        <w:t xml:space="preserve">Abstract: </w:t>
      </w:r>
    </w:p>
    <w:p w14:paraId="5B14ED43" w14:textId="77777777" w:rsidR="005623E5" w:rsidRDefault="005623E5" w:rsidP="005623E5">
      <w:pPr>
        <w:spacing w:line="360" w:lineRule="auto"/>
        <w:jc w:val="both"/>
        <w:rPr>
          <w:rFonts w:ascii="Bookman Old Style" w:hAnsi="Bookman Old Style"/>
          <w:sz w:val="24"/>
          <w:szCs w:val="24"/>
        </w:rPr>
      </w:pPr>
      <w:r w:rsidRPr="005623E5">
        <w:rPr>
          <w:rFonts w:ascii="Bookman Old Style" w:hAnsi="Bookman Old Style"/>
          <w:sz w:val="24"/>
          <w:szCs w:val="24"/>
        </w:rPr>
        <w:t>Machine learning models are increasingly used in decision-making systems that directly impact individuals and society, such as recruitment, education, healthcare, and financial services. Despite their growing adoption, these models often inherit and amplify biases present in training data, model design, and deployment environments, leading to unfair and discriminatory outcomes. This research investigates the fundamental sources of bias in machine learning systems, including data imbalance, historical prejudice, feature selection, and algorithmic assumptions. The study provides a systematic analysis of how bias affects model fairness, reliability, and trustworthiness across real-world applications.</w:t>
      </w:r>
    </w:p>
    <w:p w14:paraId="3099543D" w14:textId="69C23916" w:rsidR="005623E5" w:rsidRPr="005623E5" w:rsidRDefault="005623E5" w:rsidP="005623E5">
      <w:pPr>
        <w:spacing w:line="360" w:lineRule="auto"/>
        <w:jc w:val="both"/>
        <w:rPr>
          <w:rFonts w:ascii="Bookman Old Style" w:hAnsi="Bookman Old Style"/>
          <w:sz w:val="24"/>
          <w:szCs w:val="24"/>
        </w:rPr>
      </w:pPr>
      <w:r w:rsidRPr="005623E5">
        <w:rPr>
          <w:rFonts w:ascii="Bookman Old Style" w:hAnsi="Bookman Old Style"/>
          <w:sz w:val="24"/>
          <w:szCs w:val="24"/>
        </w:rPr>
        <w:t>Furthermore, the research explores practical mitigation approaches at different stages of the machine learning lifecycle, including data-level preprocessing techniques, algorithm-level fairness constraints, and post-processing correction methods. Rather than focusing on mathematical formulations, this study emphasizes conceptual understanding, system-level analysis, and ethical considerations of fairness-aware machine learning. By combining literature review, comparative analysis, and case-based evaluation, the research highlights the trade-offs between model accuracy and fairness. The findings aim to assist practitioners and researchers in designing responsible and transparent machine learning systems that balance predictive performance with ethical and societal requirements.</w:t>
      </w:r>
    </w:p>
    <w:p w14:paraId="49964379" w14:textId="77777777" w:rsidR="005623E5" w:rsidRPr="005623E5" w:rsidRDefault="005623E5" w:rsidP="005623E5">
      <w:pPr>
        <w:spacing w:line="360" w:lineRule="auto"/>
        <w:rPr>
          <w:rFonts w:ascii="Bookman Old Style" w:hAnsi="Bookman Old Style"/>
          <w:sz w:val="24"/>
          <w:szCs w:val="24"/>
          <w:lang w:val="en-US"/>
        </w:rPr>
      </w:pPr>
    </w:p>
    <w:sectPr w:rsidR="005623E5" w:rsidRPr="005623E5" w:rsidSect="005623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E5"/>
    <w:rsid w:val="000807C4"/>
    <w:rsid w:val="002F5EDA"/>
    <w:rsid w:val="005623E5"/>
    <w:rsid w:val="00F229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258A"/>
  <w15:chartTrackingRefBased/>
  <w15:docId w15:val="{DF3F5BD9-0F39-459E-92ED-88F7512A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E5"/>
    <w:rPr>
      <w:rFonts w:eastAsiaTheme="majorEastAsia" w:cstheme="majorBidi"/>
      <w:color w:val="272727" w:themeColor="text1" w:themeTint="D8"/>
    </w:rPr>
  </w:style>
  <w:style w:type="paragraph" w:styleId="Title">
    <w:name w:val="Title"/>
    <w:basedOn w:val="Normal"/>
    <w:next w:val="Normal"/>
    <w:link w:val="TitleChar"/>
    <w:uiPriority w:val="10"/>
    <w:qFormat/>
    <w:rsid w:val="0056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E5"/>
    <w:pPr>
      <w:spacing w:before="160"/>
      <w:jc w:val="center"/>
    </w:pPr>
    <w:rPr>
      <w:i/>
      <w:iCs/>
      <w:color w:val="404040" w:themeColor="text1" w:themeTint="BF"/>
    </w:rPr>
  </w:style>
  <w:style w:type="character" w:customStyle="1" w:styleId="QuoteChar">
    <w:name w:val="Quote Char"/>
    <w:basedOn w:val="DefaultParagraphFont"/>
    <w:link w:val="Quote"/>
    <w:uiPriority w:val="29"/>
    <w:rsid w:val="005623E5"/>
    <w:rPr>
      <w:i/>
      <w:iCs/>
      <w:color w:val="404040" w:themeColor="text1" w:themeTint="BF"/>
    </w:rPr>
  </w:style>
  <w:style w:type="paragraph" w:styleId="ListParagraph">
    <w:name w:val="List Paragraph"/>
    <w:basedOn w:val="Normal"/>
    <w:uiPriority w:val="34"/>
    <w:qFormat/>
    <w:rsid w:val="005623E5"/>
    <w:pPr>
      <w:ind w:left="720"/>
      <w:contextualSpacing/>
    </w:pPr>
  </w:style>
  <w:style w:type="character" w:styleId="IntenseEmphasis">
    <w:name w:val="Intense Emphasis"/>
    <w:basedOn w:val="DefaultParagraphFont"/>
    <w:uiPriority w:val="21"/>
    <w:qFormat/>
    <w:rsid w:val="005623E5"/>
    <w:rPr>
      <w:i/>
      <w:iCs/>
      <w:color w:val="2F5496" w:themeColor="accent1" w:themeShade="BF"/>
    </w:rPr>
  </w:style>
  <w:style w:type="paragraph" w:styleId="IntenseQuote">
    <w:name w:val="Intense Quote"/>
    <w:basedOn w:val="Normal"/>
    <w:next w:val="Normal"/>
    <w:link w:val="IntenseQuoteChar"/>
    <w:uiPriority w:val="30"/>
    <w:qFormat/>
    <w:rsid w:val="00562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E5"/>
    <w:rPr>
      <w:i/>
      <w:iCs/>
      <w:color w:val="2F5496" w:themeColor="accent1" w:themeShade="BF"/>
    </w:rPr>
  </w:style>
  <w:style w:type="character" w:styleId="IntenseReference">
    <w:name w:val="Intense Reference"/>
    <w:basedOn w:val="DefaultParagraphFont"/>
    <w:uiPriority w:val="32"/>
    <w:qFormat/>
    <w:rsid w:val="00562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cp:revision>
  <dcterms:created xsi:type="dcterms:W3CDTF">2026-02-02T03:49:00Z</dcterms:created>
  <dcterms:modified xsi:type="dcterms:W3CDTF">2026-02-02T04:11:00Z</dcterms:modified>
</cp:coreProperties>
</file>