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Microsoft Office 用户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Microsoft Office 用户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240665</wp:posOffset>
                    </wp:positionH>
                    <wp:positionV relativeFrom="page">
                      <wp:posOffset>1779270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详细设计文档第四次会议记录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95pt;margin-top:140.1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QLYrD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详细设计文档第四次会议记录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2016/11/3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2016/11/3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</w:pPr>
      <w:r>
        <w:rPr>
          <w:rFonts w:hint="eastAsia"/>
        </w:rPr>
        <w:t>详细设计</w:t>
      </w:r>
      <w:r>
        <w:rPr>
          <w:rFonts w:hint="eastAsia"/>
          <w:lang w:val="en-US" w:eastAsia="zh-CN"/>
        </w:rPr>
        <w:t>文档</w:t>
      </w:r>
      <w:bookmarkStart w:id="0" w:name="_GoBack"/>
      <w:bookmarkEnd w:id="0"/>
      <w:r>
        <w:rPr>
          <w:rFonts w:hint="eastAsia"/>
        </w:rPr>
        <w:t>第四次</w:t>
      </w:r>
      <w:r>
        <w:t>会议记录</w:t>
      </w:r>
    </w:p>
    <w:p>
      <w:r>
        <w:t>与会时间：2016/11/3</w:t>
      </w:r>
    </w:p>
    <w:p>
      <w:r>
        <w:t>与会地点：图书馆研讨间3309</w:t>
      </w:r>
    </w:p>
    <w:p>
      <w:r>
        <w:t>与会人员：陈书玉、陈俐俐、程芸菲、陈悦</w:t>
      </w:r>
    </w:p>
    <w:p>
      <w:r>
        <w:t>会议内容：</w:t>
      </w:r>
    </w:p>
    <w:p>
      <w:r>
        <w:t>1.修改详细设计：</w:t>
      </w:r>
    </w:p>
    <w:p>
      <w:r>
        <w:t xml:space="preserve">Credit  </w:t>
      </w:r>
      <w:r>
        <w:rPr>
          <w:rFonts w:hint="eastAsia"/>
        </w:rPr>
        <w:t>checkin</w:t>
      </w:r>
      <w:r>
        <w:t xml:space="preserve">加一个AvailbleRoom的成员方法 </w:t>
      </w:r>
    </w:p>
    <w:p>
      <w:r>
        <w:t>或者</w:t>
      </w:r>
    </w:p>
    <w:p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setReturnCredit(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creditNum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增加</w:t>
      </w:r>
      <w:r>
        <w:rPr>
          <w:rFonts w:ascii="Monaco" w:hAnsi="Monaco" w:cs="Monaco"/>
          <w:color w:val="000000"/>
          <w:kern w:val="0"/>
          <w:sz w:val="22"/>
          <w:szCs w:val="22"/>
        </w:rPr>
        <w:t>string order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id</w:t>
      </w:r>
    </w:p>
    <w:p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2.vo&amp;</w:t>
      </w:r>
      <w:r>
        <w:rPr>
          <w:rFonts w:hint="eastAsia" w:ascii="Monaco" w:hAnsi="Monaco" w:cs="Monaco"/>
          <w:color w:val="000000"/>
          <w:kern w:val="0"/>
          <w:sz w:val="22"/>
          <w:szCs w:val="22"/>
        </w:rPr>
        <w:t>po</w:t>
      </w:r>
      <w:r>
        <w:rPr>
          <w:rFonts w:ascii="Monaco" w:hAnsi="Monaco" w:cs="Monaco"/>
          <w:color w:val="000000"/>
          <w:kern w:val="0"/>
          <w:sz w:val="22"/>
          <w:szCs w:val="22"/>
        </w:rPr>
        <w:t>：</w:t>
      </w:r>
    </w:p>
    <w:p>
      <w:r>
        <w:t>vo转po在构造方法里</w:t>
      </w:r>
    </w:p>
    <w:p>
      <w:r>
        <w:rPr>
          <w:rFonts w:hint="eastAsia"/>
        </w:rPr>
        <w:t>po</w:t>
      </w:r>
      <w:r>
        <w:t>转po在构造方法里</w:t>
      </w:r>
    </w:p>
    <w:p/>
    <w:p>
      <w:r>
        <w:t>3.界面层设计：</w:t>
      </w:r>
    </w:p>
    <w:p>
      <w:r>
        <w:rPr>
          <w:rFonts w:hint="eastAsia"/>
        </w:rPr>
        <w:t>界面</w:t>
      </w:r>
      <w:r>
        <w:t xml:space="preserve"> </w:t>
      </w:r>
      <w:r>
        <w:rPr>
          <w:rFonts w:hint="eastAsia"/>
        </w:rPr>
        <w:t>logout</w:t>
      </w:r>
    </w:p>
    <w:p>
      <w:r>
        <w:t>4.</w:t>
      </w:r>
      <w:r>
        <w:rPr>
          <w:rFonts w:hint="eastAsia"/>
        </w:rPr>
        <w:t>test</w:t>
      </w:r>
      <w:r>
        <w:t>放在controller</w:t>
      </w:r>
    </w:p>
    <w:p>
      <w:r>
        <w:t>5.</w:t>
      </w:r>
      <w:r>
        <w:rPr>
          <w:rFonts w:hint="eastAsia"/>
        </w:rPr>
        <w:t>运用模式</w:t>
      </w:r>
      <w:r>
        <w:t>：</w:t>
      </w:r>
      <w:r>
        <w:rPr>
          <w:rFonts w:hint="eastAsia"/>
        </w:rPr>
        <w:t>单键，策略模式</w:t>
      </w:r>
    </w:p>
    <w:p/>
    <w:p>
      <w:pPr>
        <w:rPr>
          <w:rFonts w:hint="eastAsia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Monaco">
    <w:altName w:val="Source Sans Pro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0D2871"/>
    <w:rsid w:val="001906D3"/>
    <w:rsid w:val="001E2329"/>
    <w:rsid w:val="002E7885"/>
    <w:rsid w:val="00313C9B"/>
    <w:rsid w:val="00414FD8"/>
    <w:rsid w:val="00512767"/>
    <w:rsid w:val="00526B88"/>
    <w:rsid w:val="00550151"/>
    <w:rsid w:val="00573C3C"/>
    <w:rsid w:val="005E2D7F"/>
    <w:rsid w:val="005F40A8"/>
    <w:rsid w:val="00632D38"/>
    <w:rsid w:val="006F1B42"/>
    <w:rsid w:val="007746BC"/>
    <w:rsid w:val="0079611D"/>
    <w:rsid w:val="007B5AFD"/>
    <w:rsid w:val="0089583F"/>
    <w:rsid w:val="008D0BE7"/>
    <w:rsid w:val="008F2508"/>
    <w:rsid w:val="008F67F4"/>
    <w:rsid w:val="00A22A98"/>
    <w:rsid w:val="00A43111"/>
    <w:rsid w:val="00B52956"/>
    <w:rsid w:val="00B67F5A"/>
    <w:rsid w:val="00BD64B3"/>
    <w:rsid w:val="00BE6D55"/>
    <w:rsid w:val="00BF5864"/>
    <w:rsid w:val="00C03167"/>
    <w:rsid w:val="00C123F6"/>
    <w:rsid w:val="00C2783F"/>
    <w:rsid w:val="00C82536"/>
    <w:rsid w:val="00C956AA"/>
    <w:rsid w:val="00CB0D3D"/>
    <w:rsid w:val="00D72659"/>
    <w:rsid w:val="00DB0B22"/>
    <w:rsid w:val="00E461B4"/>
    <w:rsid w:val="00EF7183"/>
    <w:rsid w:val="00F052E4"/>
    <w:rsid w:val="00F87626"/>
    <w:rsid w:val="14202F56"/>
    <w:rsid w:val="34064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225</Characters>
  <Lines>1</Lines>
  <Paragraphs>1</Paragraphs>
  <ScaleCrop>false</ScaleCrop>
  <LinksUpToDate>false</LinksUpToDate>
  <CharactersWithSpaces>263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2016-11-06T14:28:00Z</dcterms:created>
  <dc:creator>Microsoft Office 用户</dc:creator>
  <cp:lastModifiedBy>陈书玉</cp:lastModifiedBy>
  <dcterms:modified xsi:type="dcterms:W3CDTF">2016-11-06T14:33:30Z</dcterms:modified>
  <dc:subject>详细设计文档第四次会议记录</dc:subject>
  <dc:title>酒店预定系统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