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24BA" w14:textId="1F04D904" w:rsidR="0048368D" w:rsidRPr="00614DDF" w:rsidRDefault="0048368D" w:rsidP="0048368D">
      <w:pPr>
        <w:pStyle w:val="a3"/>
        <w:rPr>
          <w:sz w:val="36"/>
          <w:szCs w:val="36"/>
        </w:rPr>
      </w:pPr>
      <w:r w:rsidRPr="00614DDF">
        <w:rPr>
          <w:rFonts w:hint="eastAsia"/>
          <w:sz w:val="36"/>
          <w:szCs w:val="36"/>
        </w:rPr>
        <w:t>纳米孔——用于</w:t>
      </w:r>
      <w:r w:rsidR="004857A1" w:rsidRPr="00614DDF">
        <w:rPr>
          <w:rFonts w:hint="eastAsia"/>
          <w:sz w:val="36"/>
          <w:szCs w:val="36"/>
        </w:rPr>
        <w:t>单分子</w:t>
      </w:r>
      <w:r w:rsidRPr="00614DDF">
        <w:rPr>
          <w:rFonts w:hint="eastAsia"/>
          <w:sz w:val="36"/>
          <w:szCs w:val="36"/>
        </w:rPr>
        <w:t>蛋白质探测分析的强力工具</w:t>
      </w:r>
    </w:p>
    <w:p w14:paraId="08AB96B2" w14:textId="1AF9F28A" w:rsidR="00C63339" w:rsidRPr="009F4881" w:rsidRDefault="0048368D" w:rsidP="0048368D">
      <w:pPr>
        <w:jc w:val="left"/>
        <w:rPr>
          <w:sz w:val="22"/>
        </w:rPr>
      </w:pPr>
      <w:r w:rsidRPr="0048368D">
        <w:rPr>
          <w:b/>
          <w:bCs/>
          <w:sz w:val="24"/>
          <w:szCs w:val="24"/>
        </w:rPr>
        <w:tab/>
      </w:r>
      <w:r w:rsidRPr="009F4881">
        <w:rPr>
          <w:rFonts w:hint="eastAsia"/>
          <w:sz w:val="22"/>
        </w:rPr>
        <w:t>蛋白质在生命的各个方面扮演着相当重要的角色，其已经成为生命科学领域的重要研究对象之一。蛋白质存在着静态的一二三级和高级结构，此外，在实际生命活动中，其动态</w:t>
      </w:r>
      <w:r w:rsidR="00694E02" w:rsidRPr="009F4881">
        <w:rPr>
          <w:rFonts w:hint="eastAsia"/>
          <w:sz w:val="22"/>
        </w:rPr>
        <w:t>的自身或与其</w:t>
      </w:r>
      <w:proofErr w:type="gramStart"/>
      <w:r w:rsidR="00694E02" w:rsidRPr="009F4881">
        <w:rPr>
          <w:rFonts w:hint="eastAsia"/>
          <w:sz w:val="22"/>
        </w:rPr>
        <w:t>他分子</w:t>
      </w:r>
      <w:proofErr w:type="gramEnd"/>
      <w:r w:rsidR="00694E02" w:rsidRPr="009F4881">
        <w:rPr>
          <w:rFonts w:hint="eastAsia"/>
          <w:sz w:val="22"/>
        </w:rPr>
        <w:t>之间的相互作用往往也十分重要。对蛋白质静态、动态结构的分析是其研究领域的重要组成部分。传统的用于蛋白质结构探测的方法已经很多，比如我们使用质谱法求得蛋白质的一级结构；使用核磁共振光谱法或质谱</w:t>
      </w:r>
      <w:r w:rsidR="004857A1" w:rsidRPr="009F4881">
        <w:rPr>
          <w:sz w:val="22"/>
        </w:rPr>
        <w:t>X</w:t>
      </w:r>
      <w:r w:rsidR="004857A1" w:rsidRPr="009F4881">
        <w:rPr>
          <w:rFonts w:hint="eastAsia"/>
          <w:sz w:val="22"/>
        </w:rPr>
        <w:t>射线晶体衍射法求得蛋白质的二级结构等。这些传统方法是准确的，然而其往往需要大量的蛋白质样本，花费较多时间；同时其也不能够实现单个蛋白质分子动态结构的探究，而单分子蛋白质探测技术就能够较好地解决上述问题。</w:t>
      </w:r>
      <w:r w:rsidR="00CE2885" w:rsidRPr="009F4881">
        <w:rPr>
          <w:rFonts w:hint="eastAsia"/>
          <w:sz w:val="22"/>
        </w:rPr>
        <w:t>如今</w:t>
      </w:r>
      <w:r w:rsidR="004857A1" w:rsidRPr="009F4881">
        <w:rPr>
          <w:rFonts w:hint="eastAsia"/>
          <w:sz w:val="22"/>
        </w:rPr>
        <w:t>，</w:t>
      </w:r>
      <w:r w:rsidR="00CE2885" w:rsidRPr="009F4881">
        <w:rPr>
          <w:rFonts w:hint="eastAsia"/>
          <w:sz w:val="22"/>
        </w:rPr>
        <w:t>不断快速发展的</w:t>
      </w:r>
      <w:r w:rsidR="004857A1" w:rsidRPr="009F4881">
        <w:rPr>
          <w:rFonts w:hint="eastAsia"/>
          <w:sz w:val="22"/>
        </w:rPr>
        <w:t>纳米孔探测技术已经成为了</w:t>
      </w:r>
      <w:r w:rsidR="00CE2885" w:rsidRPr="009F4881">
        <w:rPr>
          <w:rFonts w:hint="eastAsia"/>
          <w:sz w:val="22"/>
        </w:rPr>
        <w:t>单分子蛋白质探测技术领域的重要组成部分。其最终目标——</w:t>
      </w:r>
      <w:r w:rsidR="00B95FE6" w:rsidRPr="009F4881">
        <w:rPr>
          <w:rFonts w:hint="eastAsia"/>
          <w:sz w:val="22"/>
        </w:rPr>
        <w:t>实现无修饰的蛋白质单分子探测一旦实现，将为生命科学领域带来更多</w:t>
      </w:r>
      <w:r w:rsidR="00C63339" w:rsidRPr="009F4881">
        <w:rPr>
          <w:rFonts w:hint="eastAsia"/>
          <w:sz w:val="22"/>
        </w:rPr>
        <w:t>研究机遇。本文以纳米孔的基本概念、原理为起点，依次介绍纳米孔实验数据的基本特质、纳米孔的应用与其前景。</w:t>
      </w:r>
    </w:p>
    <w:p w14:paraId="39A91F23" w14:textId="2AC3BCAF" w:rsidR="00C63339" w:rsidRPr="00614DDF" w:rsidRDefault="00C63339" w:rsidP="00C63339">
      <w:pPr>
        <w:pStyle w:val="a3"/>
        <w:jc w:val="left"/>
      </w:pPr>
      <w:r w:rsidRPr="00614DDF">
        <w:rPr>
          <w:rFonts w:hint="eastAsia"/>
        </w:rPr>
        <w:t>纳米</w:t>
      </w:r>
      <w:proofErr w:type="gramStart"/>
      <w:r w:rsidRPr="00614DDF">
        <w:rPr>
          <w:rFonts w:hint="eastAsia"/>
        </w:rPr>
        <w:t>孔基本</w:t>
      </w:r>
      <w:proofErr w:type="gramEnd"/>
      <w:r w:rsidRPr="00614DDF">
        <w:rPr>
          <w:rFonts w:hint="eastAsia"/>
        </w:rPr>
        <w:t>概念</w:t>
      </w:r>
      <w:r w:rsidR="00164540" w:rsidRPr="00614DDF">
        <w:rPr>
          <w:rFonts w:hint="eastAsia"/>
        </w:rPr>
        <w:t>与原理</w:t>
      </w:r>
    </w:p>
    <w:p w14:paraId="70EA0B48" w14:textId="74CA69EE" w:rsidR="00C63339" w:rsidRPr="009F4881" w:rsidRDefault="00C63339" w:rsidP="00C63339">
      <w:pPr>
        <w:rPr>
          <w:sz w:val="22"/>
        </w:rPr>
      </w:pPr>
      <w:r>
        <w:tab/>
      </w:r>
      <w:r w:rsidRPr="009F4881">
        <w:rPr>
          <w:rFonts w:hint="eastAsia"/>
          <w:sz w:val="22"/>
        </w:rPr>
        <w:t>纳米孔探测系统以镶嵌在绝缘膜中纳米大小的孔为核心，而绝缘膜两侧是两个</w:t>
      </w:r>
      <w:r w:rsidR="00164540" w:rsidRPr="009F4881">
        <w:rPr>
          <w:rFonts w:hint="eastAsia"/>
          <w:sz w:val="22"/>
        </w:rPr>
        <w:t>充满电解液的腔室。同时，在腔室的两端施加着固定大小的电压，这就使得纳米孔中不断有离子穿过，从而导致电流的形成。而在该电流作用下，生物分子能够受其驱动，穿过纳米孔。当纳米孔中有生物分子穿过时，离子的通过就会受到阻碍，从而导致孔中电流大小发生改变。</w:t>
      </w:r>
      <w:r w:rsidR="00CC0CA4" w:rsidRPr="009F4881">
        <w:rPr>
          <w:rFonts w:hint="eastAsia"/>
          <w:sz w:val="22"/>
        </w:rPr>
        <w:t>而当穿过纳米孔的分子的大小、质量、电荷情况发生改变时，其也将引起不同的电流变化，这也就是纳米孔实验获得并用以分析的数据。</w:t>
      </w:r>
    </w:p>
    <w:p w14:paraId="144ECBEB" w14:textId="7D4B9D90" w:rsidR="00CC0CA4" w:rsidRPr="009F4881" w:rsidRDefault="00CC0CA4" w:rsidP="00C63339">
      <w:pPr>
        <w:rPr>
          <w:sz w:val="22"/>
        </w:rPr>
      </w:pPr>
      <w:r w:rsidRPr="009F4881">
        <w:rPr>
          <w:sz w:val="22"/>
        </w:rPr>
        <w:tab/>
      </w:r>
      <w:r w:rsidRPr="009F4881">
        <w:rPr>
          <w:rFonts w:hint="eastAsia"/>
          <w:sz w:val="22"/>
        </w:rPr>
        <w:t>纳米</w:t>
      </w:r>
      <w:proofErr w:type="gramStart"/>
      <w:r w:rsidRPr="009F4881">
        <w:rPr>
          <w:rFonts w:hint="eastAsia"/>
          <w:sz w:val="22"/>
        </w:rPr>
        <w:t>孔一般</w:t>
      </w:r>
      <w:proofErr w:type="gramEnd"/>
      <w:r w:rsidRPr="009F4881">
        <w:rPr>
          <w:rFonts w:hint="eastAsia"/>
          <w:sz w:val="22"/>
        </w:rPr>
        <w:t>被分成两类：生物孔和合成孔。【1】而两类纳米孔都已经获得了广泛的应用。</w:t>
      </w:r>
      <w:r w:rsidR="000E7389" w:rsidRPr="009F4881">
        <w:rPr>
          <w:rFonts w:hint="eastAsia"/>
          <w:sz w:val="22"/>
        </w:rPr>
        <w:t>例如，</w:t>
      </w:r>
      <w:r w:rsidR="00BA4AF8" w:rsidRPr="009F4881">
        <w:rPr>
          <w:sz w:val="22"/>
        </w:rPr>
        <w:t>Henry Brinkerhoff</w:t>
      </w:r>
      <w:r w:rsidR="00BA4AF8" w:rsidRPr="009F4881">
        <w:rPr>
          <w:rFonts w:hint="eastAsia"/>
          <w:sz w:val="22"/>
        </w:rPr>
        <w:t>等人使用</w:t>
      </w:r>
      <w:r w:rsidR="00BA4AF8" w:rsidRPr="009F4881">
        <w:rPr>
          <w:sz w:val="22"/>
        </w:rPr>
        <w:t>M2 MspA</w:t>
      </w:r>
      <w:r w:rsidR="00BA4AF8" w:rsidRPr="009F4881">
        <w:rPr>
          <w:rFonts w:hint="eastAsia"/>
          <w:sz w:val="22"/>
        </w:rPr>
        <w:t>这一生物孔对蛋白质一级结构进行了探究</w:t>
      </w:r>
      <w:r w:rsidR="000E7389" w:rsidRPr="009F4881">
        <w:rPr>
          <w:rFonts w:hint="eastAsia"/>
          <w:sz w:val="22"/>
        </w:rPr>
        <w:t>【2】</w:t>
      </w:r>
      <w:r w:rsidR="00BA4AF8" w:rsidRPr="009F4881">
        <w:rPr>
          <w:rFonts w:hint="eastAsia"/>
          <w:sz w:val="22"/>
        </w:rPr>
        <w:t>，而</w:t>
      </w:r>
      <w:r w:rsidR="00E31763" w:rsidRPr="009F4881">
        <w:rPr>
          <w:sz w:val="22"/>
        </w:rPr>
        <w:t>Laura Restrepo-Pérez</w:t>
      </w:r>
      <w:r w:rsidR="00E31763" w:rsidRPr="009F4881">
        <w:rPr>
          <w:rFonts w:hint="eastAsia"/>
          <w:sz w:val="22"/>
        </w:rPr>
        <w:t>等人则利用</w:t>
      </w:r>
      <w:r w:rsidR="00E31763" w:rsidRPr="009F4881">
        <w:rPr>
          <w:sz w:val="22"/>
        </w:rPr>
        <w:t>SiN</w:t>
      </w:r>
      <w:r w:rsidR="00E31763" w:rsidRPr="009F4881">
        <w:rPr>
          <w:rFonts w:hint="eastAsia"/>
          <w:sz w:val="22"/>
        </w:rPr>
        <w:t>这一固态合成纳米孔对S</w:t>
      </w:r>
      <w:r w:rsidR="00E31763" w:rsidRPr="009F4881">
        <w:rPr>
          <w:sz w:val="22"/>
        </w:rPr>
        <w:t>DS</w:t>
      </w:r>
      <w:r w:rsidR="00E31763" w:rsidRPr="009F4881">
        <w:rPr>
          <w:rFonts w:hint="eastAsia"/>
          <w:sz w:val="22"/>
        </w:rPr>
        <w:t>和蛋白质之间的相互作用进行了研究【3】.生物类纳米孔的优势在于其具有便于确定的原子</w:t>
      </w:r>
      <w:r w:rsidR="00316BD8" w:rsidRPr="009F4881">
        <w:rPr>
          <w:rFonts w:hint="eastAsia"/>
          <w:sz w:val="22"/>
        </w:rPr>
        <w:t>排列三维结构同时其噪音一般小于合成纳米孔【4】；而合成</w:t>
      </w:r>
      <w:proofErr w:type="gramStart"/>
      <w:r w:rsidR="00316BD8" w:rsidRPr="009F4881">
        <w:rPr>
          <w:rFonts w:hint="eastAsia"/>
          <w:sz w:val="22"/>
        </w:rPr>
        <w:t>纳米孔则具有</w:t>
      </w:r>
      <w:proofErr w:type="gramEnd"/>
      <w:r w:rsidR="00316BD8" w:rsidRPr="009F4881">
        <w:rPr>
          <w:rFonts w:hint="eastAsia"/>
          <w:sz w:val="22"/>
        </w:rPr>
        <w:t>更高的可修饰性，同时易与化学、材料等其他学科进行结合。事实上，正是基于材料科学，已经有玻璃纳米孔、2</w:t>
      </w:r>
      <w:r w:rsidR="00316BD8" w:rsidRPr="009F4881">
        <w:rPr>
          <w:sz w:val="22"/>
        </w:rPr>
        <w:t>D</w:t>
      </w:r>
      <w:r w:rsidR="00316BD8" w:rsidRPr="009F4881">
        <w:rPr>
          <w:rFonts w:hint="eastAsia"/>
          <w:sz w:val="22"/>
        </w:rPr>
        <w:t>材料膜纳米孔等新型合成纳米孔出现。【1】</w:t>
      </w:r>
    </w:p>
    <w:p w14:paraId="58E8A71B" w14:textId="705F9225" w:rsidR="0023742C" w:rsidRDefault="0023742C" w:rsidP="00C63339">
      <w:pPr>
        <w:rPr>
          <w:b/>
          <w:bCs/>
          <w:sz w:val="24"/>
          <w:szCs w:val="24"/>
        </w:rPr>
      </w:pPr>
    </w:p>
    <w:p w14:paraId="1D767F64" w14:textId="317E269B" w:rsidR="0023742C" w:rsidRPr="00614DDF" w:rsidRDefault="0023742C" w:rsidP="0023742C">
      <w:pPr>
        <w:pStyle w:val="a3"/>
        <w:jc w:val="left"/>
      </w:pPr>
      <w:r w:rsidRPr="00614DDF">
        <w:rPr>
          <w:rFonts w:hint="eastAsia"/>
        </w:rPr>
        <w:t>纳米孔实验数据</w:t>
      </w:r>
      <w:r w:rsidR="004F410A" w:rsidRPr="00614DDF">
        <w:rPr>
          <w:rFonts w:hint="eastAsia"/>
        </w:rPr>
        <w:t>特征</w:t>
      </w:r>
    </w:p>
    <w:p w14:paraId="5FD4AE5C" w14:textId="6A5D4728" w:rsidR="0023742C" w:rsidRPr="009F4881" w:rsidRDefault="0023742C" w:rsidP="0023742C">
      <w:pPr>
        <w:rPr>
          <w:rStyle w:val="fontstyle01"/>
          <w:rFonts w:hint="eastAsia"/>
          <w:sz w:val="22"/>
          <w:szCs w:val="22"/>
        </w:rPr>
      </w:pPr>
      <w:r>
        <w:tab/>
      </w:r>
      <w:r w:rsidRPr="009F4881">
        <w:rPr>
          <w:rFonts w:hint="eastAsia"/>
          <w:sz w:val="22"/>
        </w:rPr>
        <w:t>正如前所述，纳米孔实验数据主要即为纳米孔实验过程中电流的改变及其相应时间。</w:t>
      </w:r>
      <w:r w:rsidR="00D81A01" w:rsidRPr="009F4881">
        <w:rPr>
          <w:rFonts w:hint="eastAsia"/>
          <w:sz w:val="22"/>
        </w:rPr>
        <w:t>为方便对相关信息进行叙述，我们用一个事件代指一个蛋白质分子穿过纳米孔所引起的一次电流变化。因此，一次纳米孔实验就是由多个电流事件组成的。而一次事件的确定是依据自定义量</w:t>
      </w:r>
      <w:r w:rsidR="005A6ED8" w:rsidRPr="009F4881">
        <w:rPr>
          <w:rFonts w:hint="eastAsia"/>
          <w:sz w:val="22"/>
        </w:rPr>
        <w:t>——</w:t>
      </w:r>
      <w:r w:rsidR="00D81A01" w:rsidRPr="009F4881">
        <w:rPr>
          <w:rStyle w:val="fontstyle01"/>
          <w:rFonts w:hint="eastAsia"/>
          <w:sz w:val="22"/>
          <w:szCs w:val="22"/>
        </w:rPr>
        <w:t>阻塞电流比实现的</w:t>
      </w:r>
      <w:r w:rsidR="00D81A01" w:rsidRPr="009F4881">
        <w:rPr>
          <w:rStyle w:val="fontstyle21"/>
          <w:rFonts w:hint="eastAsia"/>
          <w:sz w:val="22"/>
          <w:szCs w:val="22"/>
        </w:rPr>
        <w:t>，其以符号</w:t>
      </w:r>
      <w:r w:rsidR="00D81A01" w:rsidRPr="009F4881">
        <w:rPr>
          <w:rStyle w:val="fontstyle21"/>
          <w:sz w:val="22"/>
          <w:szCs w:val="22"/>
        </w:rPr>
        <w:t>IB</w:t>
      </w:r>
      <w:r w:rsidR="00D81A01" w:rsidRPr="009F4881">
        <w:rPr>
          <w:rStyle w:val="fontstyle21"/>
          <w:rFonts w:hint="eastAsia"/>
          <w:sz w:val="22"/>
          <w:szCs w:val="22"/>
        </w:rPr>
        <w:t>代替</w:t>
      </w:r>
      <w:r w:rsidR="009410B4" w:rsidRPr="009F4881">
        <w:rPr>
          <w:rStyle w:val="fontstyle21"/>
          <w:rFonts w:hint="eastAsia"/>
          <w:sz w:val="22"/>
          <w:szCs w:val="22"/>
        </w:rPr>
        <w:t>。</w:t>
      </w:r>
      <w:r w:rsidR="00D81A01" w:rsidRPr="009F4881">
        <w:rPr>
          <w:rStyle w:val="fontstyle01"/>
          <w:rFonts w:hint="eastAsia"/>
          <w:sz w:val="22"/>
          <w:szCs w:val="22"/>
        </w:rPr>
        <w:t>【</w:t>
      </w:r>
      <w:r w:rsidR="00D81A01" w:rsidRPr="009F4881">
        <w:rPr>
          <w:rStyle w:val="fontstyle01"/>
          <w:rFonts w:hint="eastAsia"/>
          <w:sz w:val="22"/>
          <w:szCs w:val="22"/>
        </w:rPr>
        <w:t>1</w:t>
      </w:r>
      <w:r w:rsidR="00D81A01" w:rsidRPr="009F4881">
        <w:rPr>
          <w:rStyle w:val="fontstyle01"/>
          <w:rFonts w:hint="eastAsia"/>
          <w:sz w:val="22"/>
          <w:szCs w:val="22"/>
        </w:rPr>
        <w:t>】</w:t>
      </w:r>
      <w:r w:rsidR="009410B4" w:rsidRPr="009F4881">
        <w:rPr>
          <w:rStyle w:val="fontstyle01"/>
          <w:rFonts w:hint="eastAsia"/>
          <w:sz w:val="22"/>
          <w:szCs w:val="22"/>
        </w:rPr>
        <w:t>而</w:t>
      </w:r>
      <w:r w:rsidR="009410B4" w:rsidRPr="009F4881">
        <w:rPr>
          <w:rFonts w:ascii="AdvOTce71c481.I" w:hAnsi="AdvOTce71c481.I"/>
          <w:color w:val="000000"/>
          <w:sz w:val="22"/>
        </w:rPr>
        <w:t>I</w:t>
      </w:r>
      <w:r w:rsidR="009410B4" w:rsidRPr="009F4881">
        <w:rPr>
          <w:rFonts w:ascii="AdvOT999035f4" w:hAnsi="AdvOT999035f4"/>
          <w:color w:val="000000"/>
          <w:sz w:val="22"/>
        </w:rPr>
        <w:t xml:space="preserve">B = </w:t>
      </w:r>
      <w:r w:rsidR="009410B4" w:rsidRPr="009F4881">
        <w:rPr>
          <w:rFonts w:ascii="AdvOTce71c481.I" w:hAnsi="AdvOTce71c481.I"/>
          <w:color w:val="000000"/>
          <w:sz w:val="22"/>
        </w:rPr>
        <w:t>i</w:t>
      </w:r>
      <w:r w:rsidR="009410B4" w:rsidRPr="009F4881">
        <w:rPr>
          <w:rFonts w:ascii="AdvOT999035f4" w:hAnsi="AdvOT999035f4"/>
          <w:color w:val="000000"/>
          <w:sz w:val="22"/>
        </w:rPr>
        <w:t>b/</w:t>
      </w:r>
      <w:r w:rsidR="009410B4" w:rsidRPr="009F4881">
        <w:rPr>
          <w:rFonts w:ascii="AdvOTce71c481.I" w:hAnsi="AdvOTce71c481.I"/>
          <w:color w:val="000000"/>
          <w:sz w:val="22"/>
        </w:rPr>
        <w:t>i</w:t>
      </w:r>
      <w:r w:rsidR="009410B4" w:rsidRPr="009F4881">
        <w:rPr>
          <w:rFonts w:ascii="AdvOT999035f4" w:hAnsi="AdvOT999035f4"/>
          <w:color w:val="000000"/>
          <w:sz w:val="22"/>
        </w:rPr>
        <w:t>o</w:t>
      </w:r>
      <w:r w:rsidR="004F410A" w:rsidRPr="009F4881">
        <w:rPr>
          <w:rFonts w:ascii="AdvOT999035f4" w:hAnsi="AdvOT999035f4" w:hint="eastAsia"/>
          <w:color w:val="000000"/>
          <w:sz w:val="22"/>
        </w:rPr>
        <w:t>，其中，</w:t>
      </w:r>
      <w:r w:rsidR="009410B4" w:rsidRPr="009F4881">
        <w:rPr>
          <w:rFonts w:ascii="AdvOT999035f4" w:hAnsi="AdvOT999035f4" w:hint="eastAsia"/>
          <w:color w:val="000000"/>
          <w:sz w:val="22"/>
        </w:rPr>
        <w:t>i</w:t>
      </w:r>
      <w:r w:rsidR="009410B4" w:rsidRPr="009F4881">
        <w:rPr>
          <w:rFonts w:ascii="AdvOT999035f4" w:hAnsi="AdvOT999035f4"/>
          <w:color w:val="000000"/>
          <w:sz w:val="22"/>
        </w:rPr>
        <w:t>b</w:t>
      </w:r>
      <w:r w:rsidR="009410B4" w:rsidRPr="009F4881">
        <w:rPr>
          <w:rFonts w:ascii="AdvOT999035f4" w:hAnsi="AdvOT999035f4" w:hint="eastAsia"/>
          <w:color w:val="000000"/>
          <w:sz w:val="22"/>
        </w:rPr>
        <w:t>指蛋白质通过时的平均电流大小，</w:t>
      </w:r>
      <w:r w:rsidR="009410B4" w:rsidRPr="009F4881">
        <w:rPr>
          <w:rFonts w:ascii="AdvOT999035f4" w:hAnsi="AdvOT999035f4" w:hint="eastAsia"/>
          <w:color w:val="000000"/>
          <w:sz w:val="22"/>
        </w:rPr>
        <w:t>i</w:t>
      </w:r>
      <w:r w:rsidR="009410B4" w:rsidRPr="009F4881">
        <w:rPr>
          <w:rFonts w:ascii="AdvOT999035f4" w:hAnsi="AdvOT999035f4"/>
          <w:color w:val="000000"/>
          <w:sz w:val="22"/>
        </w:rPr>
        <w:t>o</w:t>
      </w:r>
      <w:r w:rsidR="009410B4" w:rsidRPr="009F4881">
        <w:rPr>
          <w:rFonts w:ascii="AdvOT999035f4" w:hAnsi="AdvOT999035f4" w:hint="eastAsia"/>
          <w:color w:val="000000"/>
          <w:sz w:val="22"/>
        </w:rPr>
        <w:t>是无蛋白质通过时纳米孔中电流大小，即开孔电流</w:t>
      </w:r>
      <w:r w:rsidR="004F410A" w:rsidRPr="009F4881">
        <w:rPr>
          <w:rFonts w:ascii="AdvOT999035f4" w:hAnsi="AdvOT999035f4" w:hint="eastAsia"/>
          <w:color w:val="000000"/>
          <w:sz w:val="22"/>
        </w:rPr>
        <w:t>。</w:t>
      </w:r>
      <w:r w:rsidR="009410B4" w:rsidRPr="009F4881">
        <w:rPr>
          <w:rFonts w:ascii="AdvOT999035f4" w:hAnsi="AdvOT999035f4" w:hint="eastAsia"/>
          <w:color w:val="000000"/>
          <w:sz w:val="22"/>
        </w:rPr>
        <w:t>同时，对于每一次电流事件，其还有其他特征，</w:t>
      </w:r>
      <w:proofErr w:type="gramStart"/>
      <w:r w:rsidR="009410B4" w:rsidRPr="009F4881">
        <w:rPr>
          <w:rFonts w:ascii="AdvOT999035f4" w:hAnsi="AdvOT999035f4" w:hint="eastAsia"/>
          <w:color w:val="000000"/>
          <w:sz w:val="22"/>
        </w:rPr>
        <w:t>如事件</w:t>
      </w:r>
      <w:proofErr w:type="gramEnd"/>
      <w:r w:rsidR="009410B4" w:rsidRPr="009F4881">
        <w:rPr>
          <w:rFonts w:ascii="AdvOT999035f4" w:hAnsi="AdvOT999035f4" w:hint="eastAsia"/>
          <w:color w:val="000000"/>
          <w:sz w:val="22"/>
        </w:rPr>
        <w:t>时间、事件振幅等。事件</w:t>
      </w:r>
      <w:r w:rsidR="004F410A" w:rsidRPr="009F4881">
        <w:rPr>
          <w:rFonts w:ascii="AdvOT999035f4" w:hAnsi="AdvOT999035f4" w:hint="eastAsia"/>
          <w:color w:val="000000"/>
          <w:sz w:val="22"/>
        </w:rPr>
        <w:t>时间</w:t>
      </w:r>
      <w:r w:rsidR="009410B4" w:rsidRPr="009F4881">
        <w:rPr>
          <w:rFonts w:ascii="AdvOT999035f4" w:hAnsi="AdvOT999035f4" w:hint="eastAsia"/>
          <w:color w:val="000000"/>
          <w:sz w:val="22"/>
        </w:rPr>
        <w:t>是指</w:t>
      </w:r>
      <w:r w:rsidR="004F410A" w:rsidRPr="009F4881">
        <w:rPr>
          <w:rFonts w:ascii="AdvOT999035f4" w:hAnsi="AdvOT999035f4" w:hint="eastAsia"/>
          <w:color w:val="000000"/>
          <w:sz w:val="22"/>
        </w:rPr>
        <w:t>一次电流事件的总时间；而事件振幅反映了事件的剧烈程度，其一般用事件振幅比代替表示。事件振幅比的计算式为：</w:t>
      </w:r>
      <w:r w:rsidR="004F410A" w:rsidRPr="009F4881">
        <w:rPr>
          <w:rStyle w:val="fontstyle01"/>
          <w:sz w:val="22"/>
          <w:szCs w:val="22"/>
        </w:rPr>
        <w:t>1 -(</w:t>
      </w:r>
      <w:r w:rsidR="004F410A" w:rsidRPr="009F4881">
        <w:rPr>
          <w:rStyle w:val="fontstyle21"/>
          <w:sz w:val="22"/>
          <w:szCs w:val="22"/>
        </w:rPr>
        <w:t>i</w:t>
      </w:r>
      <w:r w:rsidR="004F410A" w:rsidRPr="009F4881">
        <w:rPr>
          <w:rStyle w:val="fontstyle01"/>
          <w:sz w:val="22"/>
          <w:szCs w:val="22"/>
        </w:rPr>
        <w:t>b/</w:t>
      </w:r>
      <w:r w:rsidR="004F410A" w:rsidRPr="009F4881">
        <w:rPr>
          <w:rStyle w:val="fontstyle21"/>
          <w:sz w:val="22"/>
          <w:szCs w:val="22"/>
        </w:rPr>
        <w:t>i</w:t>
      </w:r>
      <w:r w:rsidR="004F410A" w:rsidRPr="009F4881">
        <w:rPr>
          <w:rStyle w:val="fontstyle01"/>
          <w:sz w:val="22"/>
          <w:szCs w:val="22"/>
        </w:rPr>
        <w:t>o)</w:t>
      </w:r>
      <w:r w:rsidR="004F410A" w:rsidRPr="009F4881">
        <w:rPr>
          <w:rStyle w:val="fontstyle01"/>
          <w:rFonts w:hint="eastAsia"/>
          <w:sz w:val="22"/>
          <w:szCs w:val="22"/>
        </w:rPr>
        <w:t>。</w:t>
      </w:r>
    </w:p>
    <w:p w14:paraId="60201AFF" w14:textId="01DA5594" w:rsidR="000411B4" w:rsidRPr="009F4881" w:rsidRDefault="004F410A" w:rsidP="00614DDF">
      <w:pPr>
        <w:rPr>
          <w:sz w:val="22"/>
          <w:szCs w:val="24"/>
        </w:rPr>
      </w:pPr>
      <w:r w:rsidRPr="009F4881">
        <w:rPr>
          <w:rStyle w:val="fontstyle01"/>
          <w:sz w:val="22"/>
          <w:szCs w:val="22"/>
        </w:rPr>
        <w:lastRenderedPageBreak/>
        <w:tab/>
      </w:r>
      <w:r w:rsidRPr="009F4881">
        <w:rPr>
          <w:rStyle w:val="fontstyle01"/>
          <w:rFonts w:hint="eastAsia"/>
          <w:sz w:val="22"/>
          <w:szCs w:val="22"/>
        </w:rPr>
        <w:t>对于上述定义事件特征的使用与研究已经很多，一般说来，对于所有纳米孔实验，在其进行数据处理时都会使用</w:t>
      </w:r>
      <w:r w:rsidR="005A6ED8" w:rsidRPr="009F4881">
        <w:rPr>
          <w:rStyle w:val="fontstyle01"/>
          <w:rFonts w:hint="eastAsia"/>
          <w:sz w:val="22"/>
          <w:szCs w:val="22"/>
        </w:rPr>
        <w:t>开孔电流、阻塞电流比、事件时间等概念进行作图等处理。而这些量之间的相互关系也已经有很多研究者进行研究，如</w:t>
      </w:r>
      <w:r w:rsidR="005A6ED8" w:rsidRPr="009F4881">
        <w:rPr>
          <w:sz w:val="22"/>
        </w:rPr>
        <w:t>Sonja Schmid</w:t>
      </w:r>
      <w:r w:rsidR="005A6ED8" w:rsidRPr="009F4881">
        <w:rPr>
          <w:rFonts w:ascii="微软雅黑" w:eastAsia="微软雅黑" w:hAnsi="微软雅黑" w:cs="微软雅黑" w:hint="eastAsia"/>
          <w:sz w:val="22"/>
        </w:rPr>
        <w:t> </w:t>
      </w:r>
      <w:r w:rsidR="005A6ED8" w:rsidRPr="009F4881">
        <w:rPr>
          <w:rFonts w:asciiTheme="minorEastAsia" w:hAnsiTheme="minorEastAsia" w:cs="微软雅黑" w:hint="eastAsia"/>
          <w:sz w:val="22"/>
        </w:rPr>
        <w:t>等人研究了某</w:t>
      </w:r>
      <w:r w:rsidR="00D1437F" w:rsidRPr="009F4881">
        <w:rPr>
          <w:rFonts w:asciiTheme="minorEastAsia" w:hAnsiTheme="minorEastAsia" w:cs="微软雅黑" w:hint="eastAsia"/>
          <w:sz w:val="22"/>
        </w:rPr>
        <w:t>个</w:t>
      </w:r>
      <w:r w:rsidR="005A6ED8" w:rsidRPr="009F4881">
        <w:rPr>
          <w:rFonts w:asciiTheme="minorEastAsia" w:hAnsiTheme="minorEastAsia" w:cs="微软雅黑" w:hint="eastAsia"/>
          <w:sz w:val="22"/>
        </w:rPr>
        <w:t>固态纳米</w:t>
      </w:r>
      <w:proofErr w:type="gramStart"/>
      <w:r w:rsidR="005A6ED8" w:rsidRPr="009F4881">
        <w:rPr>
          <w:rFonts w:asciiTheme="minorEastAsia" w:hAnsiTheme="minorEastAsia" w:cs="微软雅黑" w:hint="eastAsia"/>
          <w:sz w:val="22"/>
        </w:rPr>
        <w:t>孔</w:t>
      </w:r>
      <w:r w:rsidR="00D1437F" w:rsidRPr="009F4881">
        <w:rPr>
          <w:rFonts w:asciiTheme="minorEastAsia" w:hAnsiTheme="minorEastAsia" w:cs="微软雅黑" w:hint="eastAsia"/>
          <w:sz w:val="22"/>
        </w:rPr>
        <w:t>系统</w:t>
      </w:r>
      <w:proofErr w:type="gramEnd"/>
      <w:r w:rsidR="00D1437F" w:rsidRPr="009F4881">
        <w:rPr>
          <w:rFonts w:asciiTheme="minorEastAsia" w:hAnsiTheme="minorEastAsia" w:cs="微软雅黑" w:hint="eastAsia"/>
          <w:sz w:val="22"/>
        </w:rPr>
        <w:t>电压、离子强度和事件时间的关系【5】；</w:t>
      </w:r>
      <w:r w:rsidR="00D1437F" w:rsidRPr="009F4881">
        <w:rPr>
          <w:sz w:val="22"/>
          <w:szCs w:val="24"/>
        </w:rPr>
        <w:t>Hu</w:t>
      </w:r>
      <w:r w:rsidR="00D1437F" w:rsidRPr="009F4881">
        <w:rPr>
          <w:rFonts w:hint="eastAsia"/>
          <w:sz w:val="22"/>
          <w:szCs w:val="24"/>
        </w:rPr>
        <w:t>ang</w:t>
      </w:r>
      <w:r w:rsidR="00D1437F" w:rsidRPr="009F4881">
        <w:rPr>
          <w:sz w:val="22"/>
          <w:szCs w:val="24"/>
        </w:rPr>
        <w:t xml:space="preserve"> Gang</w:t>
      </w:r>
      <w:r w:rsidR="00D1437F" w:rsidRPr="009F4881">
        <w:rPr>
          <w:rFonts w:hint="eastAsia"/>
          <w:sz w:val="22"/>
          <w:szCs w:val="24"/>
        </w:rPr>
        <w:t>等人研究了F</w:t>
      </w:r>
      <w:r w:rsidR="00D1437F" w:rsidRPr="009F4881">
        <w:rPr>
          <w:sz w:val="22"/>
          <w:szCs w:val="24"/>
        </w:rPr>
        <w:t>raC</w:t>
      </w:r>
      <w:r w:rsidR="00D1437F" w:rsidRPr="009F4881">
        <w:rPr>
          <w:rFonts w:hint="eastAsia"/>
          <w:sz w:val="22"/>
          <w:szCs w:val="24"/>
        </w:rPr>
        <w:t>纳米孔中蛋白质分子质量和</w:t>
      </w:r>
      <w:r w:rsidR="00D1437F" w:rsidRPr="009F4881">
        <w:rPr>
          <w:rStyle w:val="fontstyle01"/>
          <w:rFonts w:hint="eastAsia"/>
          <w:sz w:val="22"/>
          <w:szCs w:val="22"/>
        </w:rPr>
        <w:t>阻塞电流比之间的二次方关系</w:t>
      </w:r>
      <w:r w:rsidR="00D1437F" w:rsidRPr="009F4881">
        <w:rPr>
          <w:rFonts w:hint="eastAsia"/>
          <w:sz w:val="22"/>
          <w:szCs w:val="24"/>
        </w:rPr>
        <w:t>【6】。但是总体说来，这些量之间的相互关系</w:t>
      </w:r>
      <w:r w:rsidR="00F510EE" w:rsidRPr="009F4881">
        <w:rPr>
          <w:rFonts w:hint="eastAsia"/>
          <w:sz w:val="22"/>
          <w:szCs w:val="24"/>
        </w:rPr>
        <w:t>是不易确定的，而且这些关系可能因纳米孔的种类发生改变。</w:t>
      </w:r>
    </w:p>
    <w:p w14:paraId="288B5948" w14:textId="0003B4E2" w:rsidR="000411B4" w:rsidRPr="00614DDF" w:rsidRDefault="000411B4" w:rsidP="000411B4">
      <w:pPr>
        <w:pStyle w:val="a3"/>
        <w:jc w:val="left"/>
      </w:pPr>
      <w:r w:rsidRPr="00614DDF">
        <w:rPr>
          <w:rFonts w:hint="eastAsia"/>
        </w:rPr>
        <w:t>纳米孔应用</w:t>
      </w:r>
    </w:p>
    <w:p w14:paraId="2C5D842A" w14:textId="4F03C5BB" w:rsidR="000411B4" w:rsidRPr="009F4881" w:rsidRDefault="000411B4" w:rsidP="000411B4">
      <w:pPr>
        <w:rPr>
          <w:sz w:val="22"/>
        </w:rPr>
      </w:pPr>
      <w:r>
        <w:tab/>
      </w:r>
      <w:r w:rsidRPr="009F4881">
        <w:rPr>
          <w:rFonts w:hint="eastAsia"/>
          <w:sz w:val="22"/>
        </w:rPr>
        <w:t>在了解了纳米孔的基本原理和实验数据相关概念、特征之后，接下来就可以进入到实际应用环节。纳米孔在蛋白质研究领域的应用已经很广泛，下面的几个研究实例能够向我们展示纳米孔出色的蛋白质感应与探测能力。这几个实例分别关于：</w:t>
      </w:r>
      <w:r w:rsidR="00614DDF" w:rsidRPr="009F4881">
        <w:rPr>
          <w:rFonts w:hint="eastAsia"/>
          <w:sz w:val="22"/>
        </w:rPr>
        <w:t>纳米孔对蛋白质修饰</w:t>
      </w:r>
      <w:r w:rsidR="00F534E1" w:rsidRPr="009F4881">
        <w:rPr>
          <w:rFonts w:hint="eastAsia"/>
          <w:sz w:val="22"/>
        </w:rPr>
        <w:t>状况</w:t>
      </w:r>
      <w:r w:rsidR="00614DDF" w:rsidRPr="009F4881">
        <w:rPr>
          <w:rFonts w:hint="eastAsia"/>
          <w:sz w:val="22"/>
        </w:rPr>
        <w:t>的探测、</w:t>
      </w:r>
      <w:r w:rsidR="00592C39" w:rsidRPr="009F4881">
        <w:rPr>
          <w:rFonts w:hint="eastAsia"/>
          <w:sz w:val="22"/>
        </w:rPr>
        <w:t>纳米孔探测蛋白质动态变化、纳米孔蛋白测序。</w:t>
      </w:r>
    </w:p>
    <w:p w14:paraId="32B1FCA5" w14:textId="5752A3C5" w:rsidR="00614DDF" w:rsidRDefault="00A8469A" w:rsidP="000411B4">
      <w:pPr>
        <w:rPr>
          <w:b/>
          <w:bCs/>
          <w:sz w:val="28"/>
          <w:szCs w:val="28"/>
        </w:rPr>
      </w:pPr>
      <w:r>
        <w:rPr>
          <w:b/>
          <w:bCs/>
          <w:sz w:val="28"/>
          <w:szCs w:val="28"/>
        </w:rPr>
        <w:fldChar w:fldCharType="begin"/>
      </w:r>
      <w:r>
        <w:rPr>
          <w:b/>
          <w:bCs/>
          <w:sz w:val="28"/>
          <w:szCs w:val="28"/>
        </w:rPr>
        <w:instrText xml:space="preserve"> </w:instrText>
      </w:r>
      <w:r>
        <w:rPr>
          <w:rFonts w:hint="eastAsia"/>
          <w:b/>
          <w:bCs/>
          <w:sz w:val="28"/>
          <w:szCs w:val="28"/>
        </w:rPr>
        <w:instrText>eq \o\ac(</w:instrText>
      </w:r>
      <w:r w:rsidRPr="00A8469A">
        <w:rPr>
          <w:rFonts w:ascii="等线" w:hint="eastAsia"/>
          <w:b/>
          <w:bCs/>
          <w:position w:val="-5"/>
          <w:sz w:val="42"/>
          <w:szCs w:val="28"/>
        </w:rPr>
        <w:instrText>○</w:instrText>
      </w:r>
      <w:r>
        <w:rPr>
          <w:rFonts w:hint="eastAsia"/>
          <w:b/>
          <w:bCs/>
          <w:sz w:val="28"/>
          <w:szCs w:val="28"/>
        </w:rPr>
        <w:instrText>,1)</w:instrText>
      </w:r>
      <w:r>
        <w:rPr>
          <w:b/>
          <w:bCs/>
          <w:sz w:val="28"/>
          <w:szCs w:val="28"/>
        </w:rPr>
        <w:fldChar w:fldCharType="end"/>
      </w:r>
      <w:r w:rsidR="00614DDF" w:rsidRPr="00614DDF">
        <w:rPr>
          <w:rFonts w:hint="eastAsia"/>
          <w:b/>
          <w:bCs/>
          <w:sz w:val="28"/>
          <w:szCs w:val="28"/>
        </w:rPr>
        <w:t>纳米孔探测蛋白质修饰</w:t>
      </w:r>
    </w:p>
    <w:p w14:paraId="4E7A296E" w14:textId="0EC6FBBF" w:rsidR="00614DDF" w:rsidRPr="009F4881" w:rsidRDefault="00614DDF" w:rsidP="000411B4">
      <w:pPr>
        <w:rPr>
          <w:sz w:val="22"/>
          <w:szCs w:val="24"/>
        </w:rPr>
      </w:pPr>
      <w:r>
        <w:rPr>
          <w:b/>
          <w:bCs/>
          <w:sz w:val="28"/>
          <w:szCs w:val="28"/>
        </w:rPr>
        <w:tab/>
      </w:r>
      <w:r w:rsidRPr="009F4881">
        <w:rPr>
          <w:rFonts w:hint="eastAsia"/>
          <w:sz w:val="22"/>
        </w:rPr>
        <w:t>蛋白质修饰</w:t>
      </w:r>
      <w:r w:rsidR="00F534E1" w:rsidRPr="009F4881">
        <w:rPr>
          <w:rFonts w:hint="eastAsia"/>
          <w:sz w:val="22"/>
        </w:rPr>
        <w:t>状况</w:t>
      </w:r>
      <w:r w:rsidRPr="009F4881">
        <w:rPr>
          <w:rFonts w:hint="eastAsia"/>
          <w:sz w:val="22"/>
        </w:rPr>
        <w:t>是</w:t>
      </w:r>
      <w:r w:rsidR="00F534E1" w:rsidRPr="009F4881">
        <w:rPr>
          <w:rFonts w:hint="eastAsia"/>
          <w:sz w:val="22"/>
        </w:rPr>
        <w:t>蛋白质分子的重要特征，其往往与蛋白质分子的独特功能以及其参与的特殊分子机理相联系。因此，探究蛋白质分子的修饰状况是十分重要的。传统用于探测蛋白质修饰的方法是质谱法，其缺点在前文已经有所叙述。如今，已经有数个</w:t>
      </w:r>
      <w:r w:rsidR="00B3711B" w:rsidRPr="009F4881">
        <w:rPr>
          <w:rFonts w:hint="eastAsia"/>
          <w:sz w:val="22"/>
        </w:rPr>
        <w:t>关于纳米</w:t>
      </w:r>
      <w:proofErr w:type="gramStart"/>
      <w:r w:rsidR="00B3711B" w:rsidRPr="009F4881">
        <w:rPr>
          <w:rFonts w:hint="eastAsia"/>
          <w:sz w:val="22"/>
        </w:rPr>
        <w:t>孔用于</w:t>
      </w:r>
      <w:proofErr w:type="gramEnd"/>
      <w:r w:rsidR="00B3711B" w:rsidRPr="009F4881">
        <w:rPr>
          <w:rFonts w:hint="eastAsia"/>
          <w:sz w:val="22"/>
        </w:rPr>
        <w:t>探测蛋白质修饰的</w:t>
      </w:r>
      <w:r w:rsidR="00F534E1" w:rsidRPr="009F4881">
        <w:rPr>
          <w:rFonts w:hint="eastAsia"/>
          <w:sz w:val="22"/>
        </w:rPr>
        <w:t>研究</w:t>
      </w:r>
      <w:r w:rsidR="00B3711B" w:rsidRPr="009F4881">
        <w:rPr>
          <w:rFonts w:hint="eastAsia"/>
          <w:sz w:val="22"/>
        </w:rPr>
        <w:t>发表。比如，</w:t>
      </w:r>
      <w:r w:rsidR="00B3711B" w:rsidRPr="009F4881">
        <w:rPr>
          <w:sz w:val="22"/>
          <w:szCs w:val="24"/>
        </w:rPr>
        <w:t>Laura Restrepo-Perez</w:t>
      </w:r>
      <w:r w:rsidR="00B3711B" w:rsidRPr="009F4881">
        <w:rPr>
          <w:rFonts w:hint="eastAsia"/>
          <w:sz w:val="22"/>
          <w:szCs w:val="24"/>
        </w:rPr>
        <w:t>等人使用了F</w:t>
      </w:r>
      <w:r w:rsidR="00B3711B" w:rsidRPr="009F4881">
        <w:rPr>
          <w:sz w:val="22"/>
          <w:szCs w:val="24"/>
        </w:rPr>
        <w:t>raC</w:t>
      </w:r>
      <w:r w:rsidR="00B3711B" w:rsidRPr="009F4881">
        <w:rPr>
          <w:rFonts w:hint="eastAsia"/>
          <w:sz w:val="22"/>
          <w:szCs w:val="24"/>
        </w:rPr>
        <w:t>纳米孔</w:t>
      </w:r>
      <w:r w:rsidR="00A8469A" w:rsidRPr="009F4881">
        <w:rPr>
          <w:rFonts w:hint="eastAsia"/>
          <w:sz w:val="22"/>
          <w:szCs w:val="24"/>
        </w:rPr>
        <w:t>以期分辨</w:t>
      </w:r>
      <w:r w:rsidR="00B3711B" w:rsidRPr="009F4881">
        <w:rPr>
          <w:rFonts w:hint="eastAsia"/>
          <w:sz w:val="22"/>
          <w:szCs w:val="24"/>
        </w:rPr>
        <w:t>合成的具有</w:t>
      </w:r>
      <w:r w:rsidR="00A8469A" w:rsidRPr="009F4881">
        <w:rPr>
          <w:rFonts w:hint="eastAsia"/>
          <w:sz w:val="22"/>
          <w:szCs w:val="24"/>
        </w:rPr>
        <w:t>单个</w:t>
      </w:r>
      <w:r w:rsidR="00B3711B" w:rsidRPr="009F4881">
        <w:rPr>
          <w:rFonts w:hint="eastAsia"/>
          <w:sz w:val="22"/>
          <w:szCs w:val="24"/>
        </w:rPr>
        <w:t>修饰的固定序列的肽段</w:t>
      </w:r>
      <w:r w:rsidR="00A8469A" w:rsidRPr="009F4881">
        <w:rPr>
          <w:rFonts w:hint="eastAsia"/>
          <w:sz w:val="22"/>
          <w:szCs w:val="24"/>
        </w:rPr>
        <w:t>和原始肽段。</w:t>
      </w:r>
      <w:r w:rsidR="00B3711B" w:rsidRPr="009F4881">
        <w:rPr>
          <w:rFonts w:hint="eastAsia"/>
          <w:sz w:val="22"/>
          <w:szCs w:val="24"/>
        </w:rPr>
        <w:t>【7】其将磷酸化和糖苷化的肽</w:t>
      </w:r>
      <w:proofErr w:type="gramStart"/>
      <w:r w:rsidR="00B3711B" w:rsidRPr="009F4881">
        <w:rPr>
          <w:rFonts w:hint="eastAsia"/>
          <w:sz w:val="22"/>
          <w:szCs w:val="24"/>
        </w:rPr>
        <w:t>段及其</w:t>
      </w:r>
      <w:proofErr w:type="gramEnd"/>
      <w:r w:rsidR="00B3711B" w:rsidRPr="009F4881">
        <w:rPr>
          <w:rFonts w:hint="eastAsia"/>
          <w:sz w:val="22"/>
          <w:szCs w:val="24"/>
        </w:rPr>
        <w:t>相应的原始无修饰的肽段分别通过纳米孔，</w:t>
      </w:r>
      <w:r w:rsidR="00BC06BE" w:rsidRPr="009F4881">
        <w:rPr>
          <w:rFonts w:hint="eastAsia"/>
          <w:sz w:val="22"/>
          <w:szCs w:val="24"/>
        </w:rPr>
        <w:t>最终发现修饰后肽</w:t>
      </w:r>
      <w:proofErr w:type="gramStart"/>
      <w:r w:rsidR="00BC06BE" w:rsidRPr="009F4881">
        <w:rPr>
          <w:rFonts w:hint="eastAsia"/>
          <w:sz w:val="22"/>
          <w:szCs w:val="24"/>
        </w:rPr>
        <w:t>段引起</w:t>
      </w:r>
      <w:proofErr w:type="gramEnd"/>
      <w:r w:rsidR="00BC06BE" w:rsidRPr="009F4881">
        <w:rPr>
          <w:rFonts w:hint="eastAsia"/>
          <w:sz w:val="22"/>
          <w:szCs w:val="24"/>
        </w:rPr>
        <w:t>的电流事件</w:t>
      </w:r>
      <w:r w:rsidR="00BC06BE" w:rsidRPr="009F4881">
        <w:rPr>
          <w:rStyle w:val="fontstyle01"/>
          <w:rFonts w:hint="eastAsia"/>
          <w:sz w:val="22"/>
          <w:szCs w:val="22"/>
        </w:rPr>
        <w:t>阻塞电流比与未修饰肽段的相应数据具有明显不同，说明纳米孔识别到修饰。而将两种修饰后肽段与原始肽段混合后通过纳米孔的实验证实了上述结论。</w:t>
      </w:r>
      <w:r w:rsidR="00E62C5C" w:rsidRPr="009F4881">
        <w:rPr>
          <w:rStyle w:val="fontstyle01"/>
          <w:rFonts w:hint="eastAsia"/>
          <w:sz w:val="22"/>
          <w:szCs w:val="22"/>
        </w:rPr>
        <w:t>此外，</w:t>
      </w:r>
      <w:r w:rsidR="00E62C5C" w:rsidRPr="009F4881">
        <w:rPr>
          <w:sz w:val="22"/>
          <w:szCs w:val="24"/>
        </w:rPr>
        <w:t>Gang Huang</w:t>
      </w:r>
      <w:r w:rsidR="00E62C5C" w:rsidRPr="009F4881">
        <w:rPr>
          <w:rFonts w:hint="eastAsia"/>
          <w:sz w:val="22"/>
          <w:szCs w:val="24"/>
        </w:rPr>
        <w:t>等人也使用了同种纳米孔对固定序列肽段的修饰进行探测。【8】其使用的方法和</w:t>
      </w:r>
      <w:r w:rsidR="00E62C5C" w:rsidRPr="009F4881">
        <w:rPr>
          <w:sz w:val="22"/>
          <w:szCs w:val="24"/>
        </w:rPr>
        <w:t>Laura Restrepo-Perez</w:t>
      </w:r>
      <w:r w:rsidR="00E62C5C" w:rsidRPr="009F4881">
        <w:rPr>
          <w:rFonts w:hint="eastAsia"/>
          <w:sz w:val="22"/>
          <w:szCs w:val="24"/>
        </w:rPr>
        <w:t>相似，但是其使用了更多种修饰基团进行实验，均证明了纳米</w:t>
      </w:r>
      <w:proofErr w:type="gramStart"/>
      <w:r w:rsidR="00E62C5C" w:rsidRPr="009F4881">
        <w:rPr>
          <w:rFonts w:hint="eastAsia"/>
          <w:sz w:val="22"/>
          <w:szCs w:val="24"/>
        </w:rPr>
        <w:t>孔能够</w:t>
      </w:r>
      <w:proofErr w:type="gramEnd"/>
      <w:r w:rsidR="00E62C5C" w:rsidRPr="009F4881">
        <w:rPr>
          <w:rFonts w:hint="eastAsia"/>
          <w:sz w:val="22"/>
          <w:szCs w:val="24"/>
        </w:rPr>
        <w:t>探测区分蛋白质修饰情况。此外，其还探究了</w:t>
      </w:r>
      <w:r w:rsidR="00E5131C" w:rsidRPr="009F4881">
        <w:rPr>
          <w:rFonts w:hint="eastAsia"/>
          <w:sz w:val="22"/>
          <w:szCs w:val="24"/>
        </w:rPr>
        <w:t>单个基团修饰蛋白质通过纳米孔平均电流大小和修饰基团分子大小的关系。</w:t>
      </w:r>
    </w:p>
    <w:p w14:paraId="02B49978" w14:textId="130C9C3E" w:rsidR="00E5131C" w:rsidRPr="009F4881" w:rsidRDefault="00E5131C" w:rsidP="000411B4">
      <w:pPr>
        <w:rPr>
          <w:sz w:val="22"/>
          <w:szCs w:val="24"/>
        </w:rPr>
      </w:pPr>
      <w:r w:rsidRPr="009F4881">
        <w:rPr>
          <w:sz w:val="22"/>
          <w:szCs w:val="24"/>
        </w:rPr>
        <w:tab/>
      </w:r>
      <w:r w:rsidRPr="009F4881">
        <w:rPr>
          <w:rFonts w:hint="eastAsia"/>
          <w:sz w:val="22"/>
          <w:szCs w:val="24"/>
        </w:rPr>
        <w:t>从现状来看，纳米孔探测蛋白质修饰仍然处于早期阶段，但是上述实例已经展示出了纳米孔对蛋白质不同修饰的敏感性和精确性。使用纳米孔探测蛋白质上多个多种修饰基团是可能的。</w:t>
      </w:r>
    </w:p>
    <w:p w14:paraId="65D2BC0E" w14:textId="0490B939" w:rsidR="00E5131C" w:rsidRPr="00605DA7" w:rsidRDefault="00605DA7" w:rsidP="000411B4">
      <w:pPr>
        <w:rPr>
          <w:b/>
          <w:bCs/>
          <w:sz w:val="28"/>
          <w:szCs w:val="28"/>
        </w:rPr>
      </w:pPr>
      <w:r>
        <w:rPr>
          <w:b/>
          <w:bCs/>
          <w:sz w:val="24"/>
          <w:szCs w:val="24"/>
        </w:rPr>
        <w:fldChar w:fldCharType="begin"/>
      </w:r>
      <w:r>
        <w:rPr>
          <w:b/>
          <w:bCs/>
          <w:sz w:val="24"/>
          <w:szCs w:val="24"/>
        </w:rPr>
        <w:instrText xml:space="preserve"> </w:instrText>
      </w:r>
      <w:r>
        <w:rPr>
          <w:rFonts w:hint="eastAsia"/>
          <w:b/>
          <w:bCs/>
          <w:sz w:val="24"/>
          <w:szCs w:val="24"/>
        </w:rPr>
        <w:instrText>eq \o\ac(</w:instrText>
      </w:r>
      <w:r w:rsidRPr="00605DA7">
        <w:rPr>
          <w:rFonts w:ascii="等线" w:hint="eastAsia"/>
          <w:b/>
          <w:bCs/>
          <w:position w:val="-4"/>
          <w:sz w:val="36"/>
          <w:szCs w:val="24"/>
        </w:rPr>
        <w:instrText>○</w:instrText>
      </w:r>
      <w:r>
        <w:rPr>
          <w:rFonts w:hint="eastAsia"/>
          <w:b/>
          <w:bCs/>
          <w:sz w:val="24"/>
          <w:szCs w:val="24"/>
        </w:rPr>
        <w:instrText>,2)</w:instrText>
      </w:r>
      <w:r>
        <w:rPr>
          <w:b/>
          <w:bCs/>
          <w:sz w:val="24"/>
          <w:szCs w:val="24"/>
        </w:rPr>
        <w:fldChar w:fldCharType="end"/>
      </w:r>
      <w:r w:rsidRPr="00605DA7">
        <w:rPr>
          <w:rFonts w:hint="eastAsia"/>
          <w:b/>
          <w:bCs/>
          <w:sz w:val="28"/>
          <w:szCs w:val="28"/>
        </w:rPr>
        <w:t>纳米孔探测蛋白质动态</w:t>
      </w:r>
      <w:r w:rsidR="00224370">
        <w:rPr>
          <w:rFonts w:hint="eastAsia"/>
          <w:b/>
          <w:bCs/>
          <w:sz w:val="28"/>
          <w:szCs w:val="28"/>
        </w:rPr>
        <w:t>结构</w:t>
      </w:r>
      <w:r w:rsidRPr="00605DA7">
        <w:rPr>
          <w:rFonts w:hint="eastAsia"/>
          <w:b/>
          <w:bCs/>
          <w:sz w:val="28"/>
          <w:szCs w:val="28"/>
        </w:rPr>
        <w:t>变化</w:t>
      </w:r>
    </w:p>
    <w:p w14:paraId="1B80A3D5" w14:textId="689954F0" w:rsidR="00605DA7" w:rsidRPr="009F4881" w:rsidRDefault="00605DA7" w:rsidP="000411B4">
      <w:pPr>
        <w:rPr>
          <w:sz w:val="22"/>
        </w:rPr>
      </w:pPr>
      <w:r>
        <w:rPr>
          <w:b/>
          <w:bCs/>
          <w:sz w:val="24"/>
          <w:szCs w:val="24"/>
        </w:rPr>
        <w:tab/>
      </w:r>
      <w:r w:rsidRPr="009F4881">
        <w:rPr>
          <w:rFonts w:hint="eastAsia"/>
          <w:sz w:val="22"/>
        </w:rPr>
        <w:t>蛋白质动态变化往往与蛋白质在生物体中所体现的功能相联系，因为蛋白质构象等的动态变化可能对应着蛋白质行使其功能时的与外界的交互过程。因此，探测蛋白质动态变化对揭示蛋白质的分子机理和功能</w:t>
      </w:r>
      <w:r w:rsidR="001A5854" w:rsidRPr="009F4881">
        <w:rPr>
          <w:rFonts w:hint="eastAsia"/>
          <w:sz w:val="22"/>
        </w:rPr>
        <w:t>具有重要意义。然而，质谱等传统蛋白质探测方法往往不能达到该目标。近年来，已经有多个研究者利用纳米孔作为探究蛋白质动态变化的工具。在这些实例中，纳米孔展现出了出色的探测能力，它帮助研究人员完成了从前我们不能轻易实现的实验，并取得了重要的研究成果。</w:t>
      </w:r>
    </w:p>
    <w:p w14:paraId="5D5C7A6A" w14:textId="61DF2316" w:rsidR="001A5854" w:rsidRPr="009F4881" w:rsidRDefault="001A5854" w:rsidP="000411B4">
      <w:pPr>
        <w:rPr>
          <w:sz w:val="22"/>
          <w:szCs w:val="24"/>
        </w:rPr>
      </w:pPr>
      <w:r w:rsidRPr="009F4881">
        <w:rPr>
          <w:sz w:val="22"/>
        </w:rPr>
        <w:tab/>
      </w:r>
      <w:r w:rsidR="00592C39" w:rsidRPr="009F4881">
        <w:rPr>
          <w:rFonts w:hint="eastAsia"/>
          <w:sz w:val="22"/>
        </w:rPr>
        <w:t>例如，</w:t>
      </w:r>
      <w:r w:rsidRPr="009F4881">
        <w:rPr>
          <w:sz w:val="22"/>
          <w:szCs w:val="24"/>
        </w:rPr>
        <w:t>Sonja Schmid</w:t>
      </w:r>
      <w:r w:rsidRPr="009F4881">
        <w:rPr>
          <w:rFonts w:hint="eastAsia"/>
          <w:sz w:val="22"/>
          <w:szCs w:val="24"/>
        </w:rPr>
        <w:t>等人使用Si</w:t>
      </w:r>
      <w:r w:rsidRPr="009F4881">
        <w:rPr>
          <w:sz w:val="22"/>
          <w:szCs w:val="24"/>
        </w:rPr>
        <w:t>N</w:t>
      </w:r>
      <w:r w:rsidRPr="009F4881">
        <w:rPr>
          <w:rFonts w:hint="eastAsia"/>
          <w:sz w:val="22"/>
          <w:szCs w:val="24"/>
        </w:rPr>
        <w:t>固态纳米孔对</w:t>
      </w:r>
      <w:r w:rsidR="00DC70C4" w:rsidRPr="009F4881">
        <w:rPr>
          <w:rFonts w:hint="eastAsia"/>
          <w:sz w:val="22"/>
          <w:szCs w:val="24"/>
        </w:rPr>
        <w:t>蛋白质</w:t>
      </w:r>
      <w:r w:rsidR="00DC70C4" w:rsidRPr="009F4881">
        <w:rPr>
          <w:sz w:val="22"/>
          <w:szCs w:val="24"/>
        </w:rPr>
        <w:t>Hsp90</w:t>
      </w:r>
      <w:r w:rsidR="00DC70C4" w:rsidRPr="009F4881">
        <w:rPr>
          <w:rFonts w:hint="eastAsia"/>
          <w:sz w:val="22"/>
          <w:szCs w:val="24"/>
        </w:rPr>
        <w:t>的构象变化进行了研究。【</w:t>
      </w:r>
      <w:r w:rsidR="000712E8" w:rsidRPr="009F4881">
        <w:rPr>
          <w:sz w:val="22"/>
          <w:szCs w:val="24"/>
        </w:rPr>
        <w:t>4</w:t>
      </w:r>
      <w:r w:rsidR="00DC70C4" w:rsidRPr="009F4881">
        <w:rPr>
          <w:rFonts w:hint="eastAsia"/>
          <w:sz w:val="22"/>
          <w:szCs w:val="24"/>
        </w:rPr>
        <w:t>】蛋白质H</w:t>
      </w:r>
      <w:r w:rsidR="00DC70C4" w:rsidRPr="009F4881">
        <w:rPr>
          <w:sz w:val="22"/>
          <w:szCs w:val="24"/>
        </w:rPr>
        <w:t>sp90</w:t>
      </w:r>
      <w:r w:rsidR="00DC70C4" w:rsidRPr="009F4881">
        <w:rPr>
          <w:rFonts w:hint="eastAsia"/>
          <w:sz w:val="22"/>
          <w:szCs w:val="24"/>
        </w:rPr>
        <w:t>易于A</w:t>
      </w:r>
      <w:r w:rsidR="00DC70C4" w:rsidRPr="009F4881">
        <w:rPr>
          <w:sz w:val="22"/>
          <w:szCs w:val="24"/>
        </w:rPr>
        <w:t>DP</w:t>
      </w:r>
      <w:r w:rsidR="00DC70C4" w:rsidRPr="009F4881">
        <w:rPr>
          <w:rFonts w:hint="eastAsia"/>
          <w:sz w:val="22"/>
          <w:szCs w:val="24"/>
        </w:rPr>
        <w:t>、</w:t>
      </w:r>
      <w:r w:rsidR="00DC70C4" w:rsidRPr="009F4881">
        <w:rPr>
          <w:sz w:val="22"/>
          <w:szCs w:val="24"/>
        </w:rPr>
        <w:t>ATP</w:t>
      </w:r>
      <w:r w:rsidR="00DC70C4" w:rsidRPr="009F4881">
        <w:rPr>
          <w:rFonts w:hint="eastAsia"/>
          <w:sz w:val="22"/>
          <w:szCs w:val="24"/>
        </w:rPr>
        <w:t>、A</w:t>
      </w:r>
      <w:r w:rsidR="00DC70C4" w:rsidRPr="009F4881">
        <w:rPr>
          <w:sz w:val="22"/>
          <w:szCs w:val="24"/>
        </w:rPr>
        <w:t>MP-PNP</w:t>
      </w:r>
      <w:r w:rsidR="00DC70C4" w:rsidRPr="009F4881">
        <w:rPr>
          <w:rFonts w:hint="eastAsia"/>
          <w:sz w:val="22"/>
          <w:szCs w:val="24"/>
        </w:rPr>
        <w:t>等物质结合，</w:t>
      </w:r>
      <w:r w:rsidR="006A485A" w:rsidRPr="009F4881">
        <w:rPr>
          <w:rFonts w:hint="eastAsia"/>
          <w:sz w:val="22"/>
          <w:szCs w:val="24"/>
        </w:rPr>
        <w:t>因为其具有两个核苷酸结合位点。当结合之后，其构象将会发生改变</w:t>
      </w:r>
      <w:r w:rsidR="00DC70C4" w:rsidRPr="009F4881">
        <w:rPr>
          <w:rFonts w:hint="eastAsia"/>
          <w:sz w:val="22"/>
          <w:szCs w:val="24"/>
        </w:rPr>
        <w:t>。</w:t>
      </w:r>
      <w:r w:rsidR="006A485A" w:rsidRPr="009F4881">
        <w:rPr>
          <w:rFonts w:hint="eastAsia"/>
          <w:sz w:val="22"/>
          <w:szCs w:val="24"/>
        </w:rPr>
        <w:t>同时，若核苷酸越多，那么H</w:t>
      </w:r>
      <w:r w:rsidR="006A485A" w:rsidRPr="009F4881">
        <w:rPr>
          <w:sz w:val="22"/>
          <w:szCs w:val="24"/>
        </w:rPr>
        <w:t>sp90</w:t>
      </w:r>
      <w:r w:rsidR="006A485A" w:rsidRPr="009F4881">
        <w:rPr>
          <w:rFonts w:hint="eastAsia"/>
          <w:sz w:val="22"/>
          <w:szCs w:val="24"/>
        </w:rPr>
        <w:t>结合态构象</w:t>
      </w:r>
      <w:r w:rsidR="0078192B" w:rsidRPr="009F4881">
        <w:rPr>
          <w:rFonts w:hint="eastAsia"/>
          <w:sz w:val="22"/>
          <w:szCs w:val="24"/>
        </w:rPr>
        <w:t>所占比例就会更大</w:t>
      </w:r>
      <w:r w:rsidR="006A485A" w:rsidRPr="009F4881">
        <w:rPr>
          <w:rFonts w:hint="eastAsia"/>
          <w:sz w:val="22"/>
          <w:szCs w:val="24"/>
        </w:rPr>
        <w:t>。</w:t>
      </w:r>
      <w:r w:rsidR="00DC70C4" w:rsidRPr="009F4881">
        <w:rPr>
          <w:rFonts w:hint="eastAsia"/>
          <w:sz w:val="22"/>
          <w:szCs w:val="24"/>
        </w:rPr>
        <w:t>研究者首先把蛋白质与足量A</w:t>
      </w:r>
      <w:r w:rsidR="00DC70C4" w:rsidRPr="009F4881">
        <w:rPr>
          <w:sz w:val="22"/>
          <w:szCs w:val="24"/>
        </w:rPr>
        <w:t>DP</w:t>
      </w:r>
      <w:r w:rsidR="00DC70C4" w:rsidRPr="009F4881">
        <w:rPr>
          <w:rFonts w:hint="eastAsia"/>
          <w:sz w:val="22"/>
          <w:szCs w:val="24"/>
        </w:rPr>
        <w:t>、A</w:t>
      </w:r>
      <w:r w:rsidR="00DC70C4" w:rsidRPr="009F4881">
        <w:rPr>
          <w:sz w:val="22"/>
          <w:szCs w:val="24"/>
        </w:rPr>
        <w:t>TP</w:t>
      </w:r>
      <w:r w:rsidR="00DC70C4" w:rsidRPr="009F4881">
        <w:rPr>
          <w:rFonts w:hint="eastAsia"/>
          <w:sz w:val="22"/>
          <w:szCs w:val="24"/>
        </w:rPr>
        <w:t>、A</w:t>
      </w:r>
      <w:r w:rsidR="00DC70C4" w:rsidRPr="009F4881">
        <w:rPr>
          <w:sz w:val="22"/>
          <w:szCs w:val="24"/>
        </w:rPr>
        <w:t>MP-PNP</w:t>
      </w:r>
      <w:r w:rsidR="00DC70C4" w:rsidRPr="009F4881">
        <w:rPr>
          <w:rFonts w:hint="eastAsia"/>
          <w:sz w:val="22"/>
          <w:szCs w:val="24"/>
        </w:rPr>
        <w:t>相混合，得到三种不同</w:t>
      </w:r>
      <w:r w:rsidR="006A485A" w:rsidRPr="009F4881">
        <w:rPr>
          <w:rFonts w:hint="eastAsia"/>
          <w:sz w:val="22"/>
          <w:szCs w:val="24"/>
        </w:rPr>
        <w:t>的混合物</w:t>
      </w:r>
      <w:r w:rsidR="00DC70C4" w:rsidRPr="009F4881">
        <w:rPr>
          <w:rFonts w:hint="eastAsia"/>
          <w:sz w:val="22"/>
          <w:szCs w:val="24"/>
        </w:rPr>
        <w:t>。随后，其将</w:t>
      </w:r>
      <w:r w:rsidR="006A485A" w:rsidRPr="009F4881">
        <w:rPr>
          <w:rFonts w:hint="eastAsia"/>
          <w:sz w:val="22"/>
          <w:szCs w:val="24"/>
        </w:rPr>
        <w:t>三种</w:t>
      </w:r>
      <w:r w:rsidR="0078192B" w:rsidRPr="009F4881">
        <w:rPr>
          <w:rFonts w:hint="eastAsia"/>
          <w:sz w:val="22"/>
          <w:szCs w:val="24"/>
        </w:rPr>
        <w:t>混合物</w:t>
      </w:r>
      <w:r w:rsidR="006A485A" w:rsidRPr="009F4881">
        <w:rPr>
          <w:rFonts w:hint="eastAsia"/>
          <w:sz w:val="22"/>
          <w:szCs w:val="24"/>
        </w:rPr>
        <w:t>分别通过纳米孔，</w:t>
      </w:r>
      <w:r w:rsidR="0078192B" w:rsidRPr="009F4881">
        <w:rPr>
          <w:rFonts w:hint="eastAsia"/>
          <w:sz w:val="22"/>
          <w:szCs w:val="24"/>
        </w:rPr>
        <w:t>将所得电流事件</w:t>
      </w:r>
      <w:r w:rsidR="0078192B" w:rsidRPr="009F4881">
        <w:rPr>
          <w:rFonts w:hint="eastAsia"/>
          <w:sz w:val="22"/>
          <w:szCs w:val="24"/>
        </w:rPr>
        <w:lastRenderedPageBreak/>
        <w:t>数据进行作图。</w:t>
      </w:r>
      <w:r w:rsidR="00AC6664" w:rsidRPr="009F4881">
        <w:rPr>
          <w:rFonts w:hint="eastAsia"/>
          <w:sz w:val="22"/>
          <w:szCs w:val="24"/>
        </w:rPr>
        <w:t>其最终发现所得数据符合对结果的理论分析预测。此外，</w:t>
      </w:r>
      <w:r w:rsidR="00AC6664" w:rsidRPr="009F4881">
        <w:rPr>
          <w:sz w:val="22"/>
          <w:szCs w:val="24"/>
        </w:rPr>
        <w:t>Movileanu</w:t>
      </w:r>
      <w:r w:rsidR="00AC6664" w:rsidRPr="009F4881">
        <w:rPr>
          <w:rFonts w:hint="eastAsia"/>
          <w:sz w:val="22"/>
          <w:szCs w:val="24"/>
        </w:rPr>
        <w:t>等人利用</w:t>
      </w:r>
      <w:r w:rsidR="00AC6664" w:rsidRPr="009F4881">
        <w:rPr>
          <w:sz w:val="22"/>
          <w:szCs w:val="24"/>
        </w:rPr>
        <w:t>FhuA β-barrel</w:t>
      </w:r>
      <w:r w:rsidR="00AC6664" w:rsidRPr="009F4881">
        <w:rPr>
          <w:rFonts w:hint="eastAsia"/>
          <w:sz w:val="22"/>
          <w:szCs w:val="24"/>
        </w:rPr>
        <w:t>纳米孔</w:t>
      </w:r>
      <w:r w:rsidR="00592C39" w:rsidRPr="009F4881">
        <w:rPr>
          <w:rFonts w:hint="eastAsia"/>
          <w:sz w:val="22"/>
          <w:szCs w:val="24"/>
        </w:rPr>
        <w:t>与某种蛋白质底物结合制成了新式纳米孔。他们通过纳米孔实验观测到了另一种蛋白质反应物与纳米孔所含的蛋白质底物短暂结合时的纳米孔电流信号，该信号与蛋白质穿过纳米孔所产生信号完全不同。【</w:t>
      </w:r>
      <w:r w:rsidR="000712E8" w:rsidRPr="009F4881">
        <w:rPr>
          <w:sz w:val="22"/>
          <w:szCs w:val="24"/>
        </w:rPr>
        <w:t>9</w:t>
      </w:r>
      <w:r w:rsidR="00592C39" w:rsidRPr="009F4881">
        <w:rPr>
          <w:rFonts w:hint="eastAsia"/>
          <w:sz w:val="22"/>
          <w:szCs w:val="24"/>
        </w:rPr>
        <w:t>】</w:t>
      </w:r>
    </w:p>
    <w:p w14:paraId="787AF734" w14:textId="1FBADA23" w:rsidR="00592C39" w:rsidRPr="0069556B" w:rsidRDefault="00592C39" w:rsidP="000411B4">
      <w:pPr>
        <w:rPr>
          <w:b/>
          <w:bCs/>
          <w:sz w:val="28"/>
          <w:szCs w:val="28"/>
        </w:rPr>
      </w:pPr>
      <w:r w:rsidRPr="0069556B">
        <w:rPr>
          <w:b/>
          <w:bCs/>
          <w:sz w:val="28"/>
          <w:szCs w:val="28"/>
        </w:rPr>
        <w:fldChar w:fldCharType="begin"/>
      </w:r>
      <w:r w:rsidRPr="0069556B">
        <w:rPr>
          <w:b/>
          <w:bCs/>
          <w:sz w:val="28"/>
          <w:szCs w:val="28"/>
        </w:rPr>
        <w:instrText xml:space="preserve"> </w:instrText>
      </w:r>
      <w:r w:rsidRPr="0069556B">
        <w:rPr>
          <w:rFonts w:hint="eastAsia"/>
          <w:b/>
          <w:bCs/>
          <w:sz w:val="28"/>
          <w:szCs w:val="28"/>
        </w:rPr>
        <w:instrText>eq \o\ac(</w:instrText>
      </w:r>
      <w:r w:rsidRPr="0069556B">
        <w:rPr>
          <w:rFonts w:ascii="等线" w:hint="eastAsia"/>
          <w:b/>
          <w:bCs/>
          <w:position w:val="-4"/>
          <w:sz w:val="28"/>
          <w:szCs w:val="28"/>
        </w:rPr>
        <w:instrText>○</w:instrText>
      </w:r>
      <w:r w:rsidRPr="0069556B">
        <w:rPr>
          <w:rFonts w:hint="eastAsia"/>
          <w:b/>
          <w:bCs/>
          <w:sz w:val="28"/>
          <w:szCs w:val="28"/>
        </w:rPr>
        <w:instrText>,3)</w:instrText>
      </w:r>
      <w:r w:rsidRPr="0069556B">
        <w:rPr>
          <w:b/>
          <w:bCs/>
          <w:sz w:val="28"/>
          <w:szCs w:val="28"/>
        </w:rPr>
        <w:fldChar w:fldCharType="end"/>
      </w:r>
      <w:r w:rsidRPr="0069556B">
        <w:rPr>
          <w:rFonts w:hint="eastAsia"/>
          <w:b/>
          <w:bCs/>
          <w:sz w:val="28"/>
          <w:szCs w:val="28"/>
        </w:rPr>
        <w:t>纳米孔蛋白测序</w:t>
      </w:r>
    </w:p>
    <w:p w14:paraId="5E4F2C95" w14:textId="0A158C16" w:rsidR="00E37BBC" w:rsidRPr="009F4881" w:rsidRDefault="00E37BBC" w:rsidP="000411B4">
      <w:pPr>
        <w:rPr>
          <w:sz w:val="22"/>
        </w:rPr>
      </w:pPr>
      <w:r>
        <w:rPr>
          <w:b/>
          <w:bCs/>
          <w:sz w:val="22"/>
        </w:rPr>
        <w:tab/>
      </w:r>
      <w:r w:rsidRPr="009F4881">
        <w:rPr>
          <w:rFonts w:hint="eastAsia"/>
          <w:sz w:val="22"/>
        </w:rPr>
        <w:t>纳米孔蛋白测序技术的思想来源于纳米孔D</w:t>
      </w:r>
      <w:r w:rsidRPr="009F4881">
        <w:rPr>
          <w:sz w:val="22"/>
        </w:rPr>
        <w:t>NA</w:t>
      </w:r>
      <w:r w:rsidRPr="009F4881">
        <w:rPr>
          <w:rFonts w:hint="eastAsia"/>
          <w:sz w:val="22"/>
        </w:rPr>
        <w:t>测序技术。事实上，正是后者的成功研发应用使得纳米孔蛋白测序成为了可能实现的技术。从现状来看，纳米孔蛋白测序技术仍然处于早期攻关阶段，仍有很多关键问题暂未解决</w:t>
      </w:r>
      <w:r w:rsidR="000712E8" w:rsidRPr="009F4881">
        <w:rPr>
          <w:rFonts w:hint="eastAsia"/>
          <w:sz w:val="22"/>
        </w:rPr>
        <w:t>【1</w:t>
      </w:r>
      <w:r w:rsidR="000712E8" w:rsidRPr="009F4881">
        <w:rPr>
          <w:sz w:val="22"/>
        </w:rPr>
        <w:t>0</w:t>
      </w:r>
      <w:r w:rsidR="000712E8" w:rsidRPr="009F4881">
        <w:rPr>
          <w:rFonts w:hint="eastAsia"/>
          <w:sz w:val="22"/>
        </w:rPr>
        <w:t>】</w:t>
      </w:r>
      <w:r w:rsidRPr="009F4881">
        <w:rPr>
          <w:rFonts w:hint="eastAsia"/>
          <w:sz w:val="22"/>
        </w:rPr>
        <w:t>。在这里，本文主要叙述现在纳米孔蛋白测序技术的新进展。</w:t>
      </w:r>
    </w:p>
    <w:p w14:paraId="6CE03F1D" w14:textId="2800782D" w:rsidR="00E37BBC" w:rsidRPr="009F4881" w:rsidRDefault="00E37BBC" w:rsidP="000411B4">
      <w:pPr>
        <w:rPr>
          <w:sz w:val="22"/>
          <w:szCs w:val="24"/>
        </w:rPr>
      </w:pPr>
      <w:r w:rsidRPr="009F4881">
        <w:rPr>
          <w:sz w:val="22"/>
        </w:rPr>
        <w:tab/>
      </w:r>
      <w:r w:rsidR="00AD47A6" w:rsidRPr="009F4881">
        <w:rPr>
          <w:sz w:val="22"/>
        </w:rPr>
        <w:t>Henry Brinkerhoff</w:t>
      </w:r>
      <w:r w:rsidR="00AD47A6" w:rsidRPr="009F4881">
        <w:rPr>
          <w:rFonts w:hint="eastAsia"/>
          <w:sz w:val="22"/>
        </w:rPr>
        <w:t>等人利用</w:t>
      </w:r>
      <w:r w:rsidR="00AD47A6" w:rsidRPr="009F4881">
        <w:rPr>
          <w:sz w:val="22"/>
        </w:rPr>
        <w:t>M2 MspA</w:t>
      </w:r>
      <w:r w:rsidR="00AD47A6" w:rsidRPr="009F4881">
        <w:rPr>
          <w:rFonts w:hint="eastAsia"/>
          <w:sz w:val="22"/>
        </w:rPr>
        <w:t>纳米孔和经过特殊处理的肽链解决了蛋白质在纳米孔中步长控制的问题，其同时实现了纳米孔对单个氨基酸替换的分辨和纳米孔对肽段的重读功能实现。【</w:t>
      </w:r>
      <w:r w:rsidR="00AD47A6" w:rsidRPr="009F4881">
        <w:rPr>
          <w:sz w:val="22"/>
        </w:rPr>
        <w:t>2</w:t>
      </w:r>
      <w:r w:rsidR="00AD47A6" w:rsidRPr="009F4881">
        <w:rPr>
          <w:rFonts w:hint="eastAsia"/>
          <w:sz w:val="22"/>
        </w:rPr>
        <w:t>】</w:t>
      </w:r>
      <w:r w:rsidR="00A70446" w:rsidRPr="009F4881">
        <w:rPr>
          <w:sz w:val="22"/>
          <w:szCs w:val="24"/>
        </w:rPr>
        <w:t>Huang G</w:t>
      </w:r>
      <w:r w:rsidR="00A70446" w:rsidRPr="009F4881">
        <w:rPr>
          <w:rFonts w:hint="eastAsia"/>
          <w:sz w:val="22"/>
          <w:szCs w:val="24"/>
        </w:rPr>
        <w:t>等人则利用F</w:t>
      </w:r>
      <w:r w:rsidR="00A70446" w:rsidRPr="009F4881">
        <w:rPr>
          <w:sz w:val="22"/>
          <w:szCs w:val="24"/>
        </w:rPr>
        <w:t>raC</w:t>
      </w:r>
      <w:r w:rsidR="00A70446" w:rsidRPr="009F4881">
        <w:rPr>
          <w:rFonts w:hint="eastAsia"/>
          <w:sz w:val="22"/>
          <w:szCs w:val="24"/>
        </w:rPr>
        <w:t>纳米</w:t>
      </w:r>
      <w:proofErr w:type="gramStart"/>
      <w:r w:rsidR="00A70446" w:rsidRPr="009F4881">
        <w:rPr>
          <w:rFonts w:hint="eastAsia"/>
          <w:sz w:val="22"/>
          <w:szCs w:val="24"/>
        </w:rPr>
        <w:t>孔同样</w:t>
      </w:r>
      <w:proofErr w:type="gramEnd"/>
      <w:r w:rsidR="00A70446" w:rsidRPr="009F4881">
        <w:rPr>
          <w:rFonts w:hint="eastAsia"/>
          <w:sz w:val="22"/>
          <w:szCs w:val="24"/>
        </w:rPr>
        <w:t>实现纳米孔对单个氨基酸替换的两肽段的分辨。此外，其还探究了蛋白质分子质量和其引起电流事件的平均电流之间的函数关系。【6】</w:t>
      </w:r>
      <w:r w:rsidR="00A70446" w:rsidRPr="009F4881">
        <w:rPr>
          <w:sz w:val="22"/>
          <w:szCs w:val="24"/>
        </w:rPr>
        <w:t>Di Muccio</w:t>
      </w:r>
      <w:r w:rsidR="00A70446" w:rsidRPr="009F4881">
        <w:rPr>
          <w:rFonts w:hint="eastAsia"/>
          <w:sz w:val="22"/>
          <w:szCs w:val="24"/>
        </w:rPr>
        <w:t>等人更进一步，其使用</w:t>
      </w:r>
      <w:r w:rsidR="008626E8" w:rsidRPr="009F4881">
        <w:rPr>
          <w:rFonts w:hint="eastAsia"/>
          <w:sz w:val="22"/>
          <w:szCs w:val="24"/>
        </w:rPr>
        <w:t>分子动态模拟技术和纳米孔实验，得出氨基酸体积和其对应的电流之间的关系。【1</w:t>
      </w:r>
      <w:r w:rsidR="008626E8" w:rsidRPr="009F4881">
        <w:rPr>
          <w:sz w:val="22"/>
          <w:szCs w:val="24"/>
        </w:rPr>
        <w:t>1</w:t>
      </w:r>
      <w:r w:rsidR="008626E8" w:rsidRPr="009F4881">
        <w:rPr>
          <w:rFonts w:hint="eastAsia"/>
          <w:sz w:val="22"/>
          <w:szCs w:val="24"/>
        </w:rPr>
        <w:t>】</w:t>
      </w:r>
    </w:p>
    <w:p w14:paraId="350F2998" w14:textId="6E475E90" w:rsidR="008626E8" w:rsidRPr="009F4881" w:rsidRDefault="008626E8" w:rsidP="000411B4">
      <w:pPr>
        <w:rPr>
          <w:sz w:val="22"/>
          <w:szCs w:val="24"/>
        </w:rPr>
      </w:pPr>
      <w:r w:rsidRPr="009F4881">
        <w:rPr>
          <w:sz w:val="22"/>
          <w:szCs w:val="24"/>
        </w:rPr>
        <w:tab/>
      </w:r>
      <w:r w:rsidRPr="009F4881">
        <w:rPr>
          <w:rFonts w:hint="eastAsia"/>
          <w:sz w:val="22"/>
          <w:szCs w:val="24"/>
        </w:rPr>
        <w:t>从上述几</w:t>
      </w:r>
      <w:proofErr w:type="gramStart"/>
      <w:r w:rsidRPr="009F4881">
        <w:rPr>
          <w:rFonts w:hint="eastAsia"/>
          <w:sz w:val="22"/>
          <w:szCs w:val="24"/>
        </w:rPr>
        <w:t>例能够</w:t>
      </w:r>
      <w:proofErr w:type="gramEnd"/>
      <w:r w:rsidRPr="009F4881">
        <w:rPr>
          <w:rFonts w:hint="eastAsia"/>
          <w:sz w:val="22"/>
          <w:szCs w:val="24"/>
        </w:rPr>
        <w:t>看出利用纳米孔的蛋白质测序技术研发过程中虽然面临很多挑战，但同时该过程也正不断产出</w:t>
      </w:r>
      <w:r w:rsidR="001C78EC" w:rsidRPr="009F4881">
        <w:rPr>
          <w:rFonts w:hint="eastAsia"/>
          <w:sz w:val="22"/>
          <w:szCs w:val="24"/>
        </w:rPr>
        <w:t>丰盛的科研成果。总之，纳米孔蛋白测序技术仍然很有可能被攻克，其研究进展值得我们进行关注。</w:t>
      </w:r>
    </w:p>
    <w:p w14:paraId="4303A263" w14:textId="7D799557" w:rsidR="001C78EC" w:rsidRDefault="001C78EC" w:rsidP="000411B4">
      <w:pPr>
        <w:rPr>
          <w:b/>
          <w:bCs/>
          <w:sz w:val="22"/>
          <w:szCs w:val="24"/>
        </w:rPr>
      </w:pPr>
    </w:p>
    <w:p w14:paraId="3C632198" w14:textId="182C8320" w:rsidR="001C78EC" w:rsidRDefault="001C78EC" w:rsidP="001C78EC">
      <w:pPr>
        <w:pStyle w:val="a3"/>
        <w:jc w:val="left"/>
      </w:pPr>
      <w:r>
        <w:rPr>
          <w:rFonts w:hint="eastAsia"/>
        </w:rPr>
        <w:t>纳米孔</w:t>
      </w:r>
      <w:r w:rsidR="00947BC4">
        <w:rPr>
          <w:rFonts w:hint="eastAsia"/>
        </w:rPr>
        <w:t>改进</w:t>
      </w:r>
    </w:p>
    <w:p w14:paraId="681BF4CC" w14:textId="769B322F" w:rsidR="001C78EC" w:rsidRPr="009F4881" w:rsidRDefault="001C78EC" w:rsidP="001C78EC">
      <w:pPr>
        <w:rPr>
          <w:sz w:val="22"/>
        </w:rPr>
      </w:pPr>
      <w:r w:rsidRPr="009F4881">
        <w:tab/>
      </w:r>
      <w:r w:rsidRPr="009F4881">
        <w:rPr>
          <w:rFonts w:hint="eastAsia"/>
          <w:sz w:val="22"/>
        </w:rPr>
        <w:t>虽然纳米</w:t>
      </w:r>
      <w:proofErr w:type="gramStart"/>
      <w:r w:rsidRPr="009F4881">
        <w:rPr>
          <w:rFonts w:hint="eastAsia"/>
          <w:sz w:val="22"/>
        </w:rPr>
        <w:t>孔技术</w:t>
      </w:r>
      <w:proofErr w:type="gramEnd"/>
      <w:r w:rsidRPr="009F4881">
        <w:rPr>
          <w:rFonts w:hint="eastAsia"/>
          <w:sz w:val="22"/>
        </w:rPr>
        <w:t>具有强大的蛋白质探测能力且不断被用于相关科研实验，其仍然</w:t>
      </w:r>
      <w:r w:rsidR="00947BC4" w:rsidRPr="009F4881">
        <w:rPr>
          <w:rFonts w:hint="eastAsia"/>
          <w:sz w:val="22"/>
        </w:rPr>
        <w:t>具有某些缺点</w:t>
      </w:r>
      <w:r w:rsidR="00753C59" w:rsidRPr="009F4881">
        <w:rPr>
          <w:rFonts w:hint="eastAsia"/>
          <w:sz w:val="22"/>
        </w:rPr>
        <w:t>，比如其背景噪声问题和其探测局限性——对于较小的蛋白质，由于其在纳米孔中停留时间过短，纳米</w:t>
      </w:r>
      <w:proofErr w:type="gramStart"/>
      <w:r w:rsidR="00753C59" w:rsidRPr="009F4881">
        <w:rPr>
          <w:rFonts w:hint="eastAsia"/>
          <w:sz w:val="22"/>
        </w:rPr>
        <w:t>孔很难</w:t>
      </w:r>
      <w:proofErr w:type="gramEnd"/>
      <w:r w:rsidR="00753C59" w:rsidRPr="009F4881">
        <w:rPr>
          <w:rFonts w:hint="eastAsia"/>
          <w:sz w:val="22"/>
        </w:rPr>
        <w:t>获取其信号。一旦改进这些方面，纳米</w:t>
      </w:r>
      <w:proofErr w:type="gramStart"/>
      <w:r w:rsidR="00753C59" w:rsidRPr="009F4881">
        <w:rPr>
          <w:rFonts w:hint="eastAsia"/>
          <w:sz w:val="22"/>
        </w:rPr>
        <w:t>孔功能</w:t>
      </w:r>
      <w:proofErr w:type="gramEnd"/>
      <w:r w:rsidR="00753C59" w:rsidRPr="009F4881">
        <w:rPr>
          <w:rFonts w:hint="eastAsia"/>
          <w:sz w:val="22"/>
        </w:rPr>
        <w:t>将更加强大。</w:t>
      </w:r>
    </w:p>
    <w:p w14:paraId="3AE11A61" w14:textId="251DABD3" w:rsidR="00753C59" w:rsidRPr="009F4881" w:rsidRDefault="00753C59" w:rsidP="001C78EC">
      <w:r w:rsidRPr="009F4881">
        <w:rPr>
          <w:sz w:val="22"/>
        </w:rPr>
        <w:tab/>
      </w:r>
      <w:r w:rsidRPr="009F4881">
        <w:rPr>
          <w:rFonts w:hint="eastAsia"/>
          <w:sz w:val="22"/>
        </w:rPr>
        <w:t>针对背景噪音问题，</w:t>
      </w:r>
      <w:r w:rsidR="00811075" w:rsidRPr="009F4881">
        <w:rPr>
          <w:sz w:val="22"/>
        </w:rPr>
        <w:t>Alessio Fragasso</w:t>
      </w:r>
      <w:r w:rsidR="00811075" w:rsidRPr="009F4881">
        <w:rPr>
          <w:rFonts w:hint="eastAsia"/>
          <w:sz w:val="22"/>
        </w:rPr>
        <w:t>等人提出了纳米孔噪音来源、分类、计算方法和相关解决办法。【</w:t>
      </w:r>
      <w:r w:rsidR="000712E8" w:rsidRPr="009F4881">
        <w:rPr>
          <w:sz w:val="22"/>
        </w:rPr>
        <w:t>4</w:t>
      </w:r>
      <w:r w:rsidR="00811075" w:rsidRPr="009F4881">
        <w:rPr>
          <w:rFonts w:hint="eastAsia"/>
          <w:sz w:val="22"/>
        </w:rPr>
        <w:t>】而针对纳米孔探测能力的局限，</w:t>
      </w:r>
      <w:r w:rsidR="00811075" w:rsidRPr="009F4881">
        <w:rPr>
          <w:sz w:val="22"/>
        </w:rPr>
        <w:t>Pierre Stömmer</w:t>
      </w:r>
      <w:r w:rsidR="00811075" w:rsidRPr="009F4881">
        <w:rPr>
          <w:rFonts w:hint="eastAsia"/>
        </w:rPr>
        <w:t>等人应用新型纳米孔辅助技术</w:t>
      </w:r>
      <w:r w:rsidR="00811075" w:rsidRPr="009F4881">
        <w:t>NEOtrap</w:t>
      </w:r>
      <w:r w:rsidR="00811075" w:rsidRPr="009F4881">
        <w:rPr>
          <w:rFonts w:hint="eastAsia"/>
        </w:rPr>
        <w:t>实现了蛋白质停留时间的倍增。在他们构建的系统中，蛋白质甚至能够在纳米孔中停留数十分钟。【</w:t>
      </w:r>
      <w:r w:rsidR="000712E8" w:rsidRPr="009F4881">
        <w:t>5</w:t>
      </w:r>
      <w:r w:rsidR="00811075" w:rsidRPr="009F4881">
        <w:rPr>
          <w:rFonts w:hint="eastAsia"/>
        </w:rPr>
        <w:t>】</w:t>
      </w:r>
      <w:r w:rsidR="000712E8" w:rsidRPr="009F4881">
        <w:rPr>
          <w:rFonts w:hint="eastAsia"/>
        </w:rPr>
        <w:t>而其他相关实验证明了</w:t>
      </w:r>
      <w:r w:rsidR="00C41B11" w:rsidRPr="009F4881">
        <w:rPr>
          <w:rFonts w:hint="eastAsia"/>
        </w:rPr>
        <w:t>这项技术的可靠性和其对纳米孔性能的改善。【1</w:t>
      </w:r>
      <w:r w:rsidR="00C41B11" w:rsidRPr="009F4881">
        <w:t>2</w:t>
      </w:r>
      <w:r w:rsidR="00C41B11" w:rsidRPr="009F4881">
        <w:rPr>
          <w:rFonts w:hint="eastAsia"/>
        </w:rPr>
        <w:t>】此外，</w:t>
      </w:r>
      <w:r w:rsidR="008878B6" w:rsidRPr="009F4881">
        <w:rPr>
          <w:rFonts w:hint="eastAsia"/>
        </w:rPr>
        <w:t>Cao</w:t>
      </w:r>
      <w:r w:rsidR="008878B6" w:rsidRPr="009F4881">
        <w:t xml:space="preserve"> Chan</w:t>
      </w:r>
      <w:r w:rsidR="008878B6" w:rsidRPr="009F4881">
        <w:rPr>
          <w:rFonts w:hint="eastAsia"/>
        </w:rPr>
        <w:t>等人通过构建新型纳米</w:t>
      </w:r>
      <w:proofErr w:type="gramStart"/>
      <w:r w:rsidR="008878B6" w:rsidRPr="009F4881">
        <w:rPr>
          <w:rFonts w:hint="eastAsia"/>
        </w:rPr>
        <w:t>孔</w:t>
      </w:r>
      <w:r w:rsidR="00136747" w:rsidRPr="009F4881">
        <w:rPr>
          <w:rFonts w:hint="eastAsia"/>
        </w:rPr>
        <w:t>实现</w:t>
      </w:r>
      <w:proofErr w:type="gramEnd"/>
      <w:r w:rsidR="00136747" w:rsidRPr="009F4881">
        <w:rPr>
          <w:rFonts w:hint="eastAsia"/>
        </w:rPr>
        <w:t>了更小、更长的纳米孔，增大了纳米孔探测蛋白质范围，使其能够探测更小的蛋白质.【1</w:t>
      </w:r>
      <w:r w:rsidR="00136747" w:rsidRPr="009F4881">
        <w:t>3</w:t>
      </w:r>
      <w:r w:rsidR="00136747" w:rsidRPr="009F4881">
        <w:rPr>
          <w:rFonts w:hint="eastAsia"/>
        </w:rPr>
        <w:t>】</w:t>
      </w:r>
    </w:p>
    <w:p w14:paraId="7E5591DE" w14:textId="7D3FF7B7" w:rsidR="00136747" w:rsidRPr="009F4881" w:rsidRDefault="00136747" w:rsidP="001C78EC">
      <w:r w:rsidRPr="009F4881">
        <w:tab/>
      </w:r>
      <w:r w:rsidRPr="009F4881">
        <w:rPr>
          <w:rFonts w:hint="eastAsia"/>
        </w:rPr>
        <w:t>这些改进使得纳米</w:t>
      </w:r>
      <w:proofErr w:type="gramStart"/>
      <w:r w:rsidRPr="009F4881">
        <w:rPr>
          <w:rFonts w:hint="eastAsia"/>
        </w:rPr>
        <w:t>孔技术能够向着其</w:t>
      </w:r>
      <w:proofErr w:type="gramEnd"/>
      <w:r w:rsidRPr="009F4881">
        <w:rPr>
          <w:rFonts w:hint="eastAsia"/>
        </w:rPr>
        <w:t>最终目标迈进，比如蛋白质测序、蛋白质修饰检测等。【1</w:t>
      </w:r>
      <w:r w:rsidRPr="009F4881">
        <w:t>4</w:t>
      </w:r>
      <w:r w:rsidRPr="009F4881">
        <w:rPr>
          <w:rFonts w:hint="eastAsia"/>
        </w:rPr>
        <w:t>】对于一项正在发展的技术而言，这些改进是不可缺少的，它们能够让纳米</w:t>
      </w:r>
      <w:proofErr w:type="gramStart"/>
      <w:r w:rsidRPr="009F4881">
        <w:rPr>
          <w:rFonts w:hint="eastAsia"/>
        </w:rPr>
        <w:t>孔技术</w:t>
      </w:r>
      <w:proofErr w:type="gramEnd"/>
      <w:r w:rsidRPr="009F4881">
        <w:rPr>
          <w:rFonts w:hint="eastAsia"/>
        </w:rPr>
        <w:t>更适于应用</w:t>
      </w:r>
      <w:r w:rsidR="009F4881" w:rsidRPr="009F4881">
        <w:rPr>
          <w:rFonts w:hint="eastAsia"/>
        </w:rPr>
        <w:t>，从而拓展其探测能力。</w:t>
      </w:r>
    </w:p>
    <w:p w14:paraId="1A0F10F2" w14:textId="4F09CD89" w:rsidR="009F4881" w:rsidRDefault="009F4881" w:rsidP="001C78EC">
      <w:pPr>
        <w:rPr>
          <w:b/>
          <w:bCs/>
        </w:rPr>
      </w:pPr>
    </w:p>
    <w:p w14:paraId="461ECE65" w14:textId="4F47B2A7" w:rsidR="009F4881" w:rsidRDefault="009F4881" w:rsidP="009F4881">
      <w:pPr>
        <w:pStyle w:val="a3"/>
        <w:jc w:val="left"/>
      </w:pPr>
      <w:r>
        <w:rPr>
          <w:rFonts w:hint="eastAsia"/>
        </w:rPr>
        <w:t>展望</w:t>
      </w:r>
    </w:p>
    <w:p w14:paraId="0C9D8D95" w14:textId="1583E74B" w:rsidR="009F4881" w:rsidRDefault="009F4881" w:rsidP="009F4881">
      <w:r>
        <w:tab/>
      </w:r>
      <w:r>
        <w:rPr>
          <w:rFonts w:hint="eastAsia"/>
        </w:rPr>
        <w:t>纳米</w:t>
      </w:r>
      <w:proofErr w:type="gramStart"/>
      <w:r>
        <w:rPr>
          <w:rFonts w:hint="eastAsia"/>
        </w:rPr>
        <w:t>孔技术</w:t>
      </w:r>
      <w:proofErr w:type="gramEnd"/>
      <w:r>
        <w:rPr>
          <w:rFonts w:hint="eastAsia"/>
        </w:rPr>
        <w:t>是一项极具应用前景的</w:t>
      </w:r>
      <w:r w:rsidR="00324DA3">
        <w:rPr>
          <w:rFonts w:hint="eastAsia"/>
        </w:rPr>
        <w:t>生物探测技术，其在D</w:t>
      </w:r>
      <w:r w:rsidR="00324DA3">
        <w:t>NA</w:t>
      </w:r>
      <w:r w:rsidR="00324DA3">
        <w:rPr>
          <w:rFonts w:hint="eastAsia"/>
        </w:rPr>
        <w:t>探测方向的成功已经证明了这一点。而纳米孔蛋白质探测技术虽然仍处于早期探索阶段，在该领域也已经有很多成功案例，这正是纳米</w:t>
      </w:r>
      <w:proofErr w:type="gramStart"/>
      <w:r w:rsidR="00324DA3">
        <w:rPr>
          <w:rFonts w:hint="eastAsia"/>
        </w:rPr>
        <w:t>孔强大</w:t>
      </w:r>
      <w:proofErr w:type="gramEnd"/>
      <w:r w:rsidR="00324DA3">
        <w:rPr>
          <w:rFonts w:hint="eastAsia"/>
        </w:rPr>
        <w:t>的探测能力决定的。</w:t>
      </w:r>
      <w:r w:rsidR="003B3796">
        <w:rPr>
          <w:rFonts w:hint="eastAsia"/>
        </w:rPr>
        <w:t>当然，纳米</w:t>
      </w:r>
      <w:proofErr w:type="gramStart"/>
      <w:r w:rsidR="003B3796">
        <w:rPr>
          <w:rFonts w:hint="eastAsia"/>
        </w:rPr>
        <w:t>孔仍然</w:t>
      </w:r>
      <w:proofErr w:type="gramEnd"/>
      <w:r w:rsidR="003B3796">
        <w:rPr>
          <w:rFonts w:hint="eastAsia"/>
        </w:rPr>
        <w:t>需要解决很多难题，比如如何控制蛋白质在纳米孔中的运动和步长、如何进一步提高纳米孔探测的敏感度、如何进一步</w:t>
      </w:r>
      <w:r w:rsidR="003B3796">
        <w:rPr>
          <w:rFonts w:hint="eastAsia"/>
        </w:rPr>
        <w:lastRenderedPageBreak/>
        <w:t>处理纳米孔信号从而进一步理解纳米</w:t>
      </w:r>
      <w:proofErr w:type="gramStart"/>
      <w:r w:rsidR="003B3796">
        <w:rPr>
          <w:rFonts w:hint="eastAsia"/>
        </w:rPr>
        <w:t>孔事件</w:t>
      </w:r>
      <w:proofErr w:type="gramEnd"/>
      <w:r w:rsidR="003B3796">
        <w:rPr>
          <w:rFonts w:hint="eastAsia"/>
        </w:rPr>
        <w:t>等。但是纳米</w:t>
      </w:r>
      <w:proofErr w:type="gramStart"/>
      <w:r w:rsidR="003B3796">
        <w:rPr>
          <w:rFonts w:hint="eastAsia"/>
        </w:rPr>
        <w:t>孔技术</w:t>
      </w:r>
      <w:proofErr w:type="gramEnd"/>
      <w:r w:rsidR="003B3796">
        <w:rPr>
          <w:rFonts w:hint="eastAsia"/>
        </w:rPr>
        <w:t>的应用前景仍然是广泛的，其还能够通过与其他技术相结合</w:t>
      </w:r>
      <w:r w:rsidR="00567819">
        <w:rPr>
          <w:rFonts w:hint="eastAsia"/>
        </w:rPr>
        <w:t>的方式进一步扩展自己的应用范围。总之，纳米孔探测技术处于纳米技术和生物领域</w:t>
      </w:r>
      <w:r w:rsidR="00C20FD5">
        <w:rPr>
          <w:rFonts w:hint="eastAsia"/>
        </w:rPr>
        <w:t>的前沿，其持续的高速发展将使得我们完成从前</w:t>
      </w:r>
      <w:proofErr w:type="gramStart"/>
      <w:r w:rsidR="00C20FD5">
        <w:rPr>
          <w:rFonts w:hint="eastAsia"/>
        </w:rPr>
        <w:t>触不可</w:t>
      </w:r>
      <w:proofErr w:type="gramEnd"/>
      <w:r w:rsidR="00C20FD5">
        <w:rPr>
          <w:rFonts w:hint="eastAsia"/>
        </w:rPr>
        <w:t>及的目标，进而推动众多领域前进。</w:t>
      </w:r>
    </w:p>
    <w:p w14:paraId="004CD907" w14:textId="1F2E9E89" w:rsidR="004D0EA3" w:rsidRDefault="004D0EA3" w:rsidP="009F4881"/>
    <w:p w14:paraId="5A84C210" w14:textId="3215D54D" w:rsidR="004D0EA3" w:rsidRDefault="004D0EA3" w:rsidP="009F4881"/>
    <w:p w14:paraId="0AA4BD9F" w14:textId="2562BC74" w:rsidR="004D0EA3" w:rsidRDefault="004D0EA3" w:rsidP="004D0EA3">
      <w:pPr>
        <w:pStyle w:val="a3"/>
        <w:jc w:val="left"/>
      </w:pPr>
      <w:r>
        <w:rPr>
          <w:rFonts w:hint="eastAsia"/>
        </w:rPr>
        <w:t>引用文章</w:t>
      </w:r>
    </w:p>
    <w:p w14:paraId="7A8BC6AC" w14:textId="2A880B67" w:rsidR="004D0EA3" w:rsidRDefault="004D0EA3" w:rsidP="004D0EA3">
      <w:pPr>
        <w:rPr>
          <w:rFonts w:ascii="微软雅黑" w:eastAsia="微软雅黑" w:hAnsi="微软雅黑"/>
          <w:color w:val="666666"/>
          <w:sz w:val="18"/>
          <w:szCs w:val="18"/>
          <w:shd w:val="clear" w:color="auto" w:fill="FFFFFF"/>
        </w:rPr>
      </w:pPr>
      <w:r w:rsidRPr="004D0EA3">
        <w:rPr>
          <w:rFonts w:ascii="微软雅黑" w:eastAsia="微软雅黑" w:hAnsi="微软雅黑" w:hint="eastAsia"/>
          <w:b/>
          <w:bCs/>
          <w:color w:val="666666"/>
          <w:sz w:val="18"/>
          <w:szCs w:val="18"/>
          <w:shd w:val="clear" w:color="auto" w:fill="FFFFFF"/>
        </w:rPr>
        <w:t>[</w:t>
      </w:r>
      <w:proofErr w:type="gramStart"/>
      <w:r w:rsidRPr="004D0EA3">
        <w:rPr>
          <w:rFonts w:ascii="微软雅黑" w:eastAsia="微软雅黑" w:hAnsi="微软雅黑" w:hint="eastAsia"/>
          <w:b/>
          <w:bCs/>
          <w:color w:val="666666"/>
          <w:sz w:val="18"/>
          <w:szCs w:val="18"/>
          <w:shd w:val="clear" w:color="auto" w:fill="FFFFFF"/>
        </w:rPr>
        <w:t>1]</w:t>
      </w:r>
      <w:r>
        <w:rPr>
          <w:rFonts w:ascii="微软雅黑" w:eastAsia="微软雅黑" w:hAnsi="微软雅黑" w:hint="eastAsia"/>
          <w:color w:val="666666"/>
          <w:sz w:val="18"/>
          <w:szCs w:val="18"/>
          <w:shd w:val="clear" w:color="auto" w:fill="FFFFFF"/>
        </w:rPr>
        <w:t>Varongchayakul</w:t>
      </w:r>
      <w:proofErr w:type="gramEnd"/>
      <w:r>
        <w:rPr>
          <w:rFonts w:ascii="微软雅黑" w:eastAsia="微软雅黑" w:hAnsi="微软雅黑" w:hint="eastAsia"/>
          <w:color w:val="666666"/>
          <w:sz w:val="18"/>
          <w:szCs w:val="18"/>
          <w:shd w:val="clear" w:color="auto" w:fill="FFFFFF"/>
        </w:rPr>
        <w:t xml:space="preserve"> Nitinun,Song Jiaxi,Meller Amit,Grinstaff Mark W. Single-molecule protein sensing in a nanopore: a tutorial.[J]. Chemical Society reviews,2018,47(23).</w:t>
      </w:r>
    </w:p>
    <w:p w14:paraId="402A3021" w14:textId="0D580030" w:rsidR="004D0EA3" w:rsidRDefault="004D0EA3" w:rsidP="004D0EA3">
      <w:pPr>
        <w:rPr>
          <w:rFonts w:ascii="微软雅黑" w:eastAsia="微软雅黑" w:hAnsi="微软雅黑"/>
          <w:color w:val="666666"/>
          <w:sz w:val="18"/>
          <w:szCs w:val="18"/>
          <w:shd w:val="clear" w:color="auto" w:fill="FFFFFF"/>
        </w:rPr>
      </w:pPr>
      <w:r w:rsidRPr="004D0EA3">
        <w:rPr>
          <w:rFonts w:ascii="微软雅黑" w:eastAsia="微软雅黑" w:hAnsi="微软雅黑" w:hint="eastAsia"/>
          <w:b/>
          <w:bCs/>
          <w:color w:val="666666"/>
          <w:sz w:val="18"/>
          <w:szCs w:val="18"/>
          <w:shd w:val="clear" w:color="auto" w:fill="FFFFFF"/>
        </w:rPr>
        <w:t>[</w:t>
      </w:r>
      <w:proofErr w:type="gramStart"/>
      <w:r>
        <w:rPr>
          <w:rFonts w:ascii="微软雅黑" w:eastAsia="微软雅黑" w:hAnsi="微软雅黑"/>
          <w:b/>
          <w:bCs/>
          <w:color w:val="666666"/>
          <w:sz w:val="18"/>
          <w:szCs w:val="18"/>
          <w:shd w:val="clear" w:color="auto" w:fill="FFFFFF"/>
        </w:rPr>
        <w:t>2</w:t>
      </w:r>
      <w:r w:rsidRPr="004D0EA3">
        <w:rPr>
          <w:rFonts w:ascii="微软雅黑" w:eastAsia="微软雅黑" w:hAnsi="微软雅黑" w:hint="eastAsia"/>
          <w:b/>
          <w:bCs/>
          <w:color w:val="666666"/>
          <w:sz w:val="18"/>
          <w:szCs w:val="18"/>
          <w:shd w:val="clear" w:color="auto" w:fill="FFFFFF"/>
        </w:rPr>
        <w:t>]</w:t>
      </w:r>
      <w:r>
        <w:rPr>
          <w:rFonts w:ascii="微软雅黑" w:eastAsia="微软雅黑" w:hAnsi="微软雅黑" w:hint="eastAsia"/>
          <w:color w:val="666666"/>
          <w:sz w:val="18"/>
          <w:szCs w:val="18"/>
          <w:shd w:val="clear" w:color="auto" w:fill="FFFFFF"/>
        </w:rPr>
        <w:t>Brinkerhoff</w:t>
      </w:r>
      <w:proofErr w:type="gramEnd"/>
      <w:r>
        <w:rPr>
          <w:rFonts w:ascii="微软雅黑" w:eastAsia="微软雅黑" w:hAnsi="微软雅黑" w:hint="eastAsia"/>
          <w:color w:val="666666"/>
          <w:sz w:val="18"/>
          <w:szCs w:val="18"/>
          <w:shd w:val="clear" w:color="auto" w:fill="FFFFFF"/>
        </w:rPr>
        <w:t xml:space="preserve"> Henry,Kang Albert S W,Liu Jingqian,Aksimentiev Aleksei,Dekker Cees. Multiple rereads of single proteins at single-amino acid resolution using </w:t>
      </w:r>
      <w:proofErr w:type="gramStart"/>
      <w:r>
        <w:rPr>
          <w:rFonts w:ascii="微软雅黑" w:eastAsia="微软雅黑" w:hAnsi="微软雅黑" w:hint="eastAsia"/>
          <w:color w:val="666666"/>
          <w:sz w:val="18"/>
          <w:szCs w:val="18"/>
          <w:shd w:val="clear" w:color="auto" w:fill="FFFFFF"/>
        </w:rPr>
        <w:t>nanopores.[</w:t>
      </w:r>
      <w:proofErr w:type="gramEnd"/>
      <w:r>
        <w:rPr>
          <w:rFonts w:ascii="微软雅黑" w:eastAsia="微软雅黑" w:hAnsi="微软雅黑" w:hint="eastAsia"/>
          <w:color w:val="666666"/>
          <w:sz w:val="18"/>
          <w:szCs w:val="18"/>
          <w:shd w:val="clear" w:color="auto" w:fill="FFFFFF"/>
        </w:rPr>
        <w:t>J]. Science (New York, N.Y.),2021.</w:t>
      </w:r>
    </w:p>
    <w:p w14:paraId="7A72E998" w14:textId="1BE43A81" w:rsidR="00072C67" w:rsidRDefault="00072C67" w:rsidP="00072C67">
      <w:pPr>
        <w:widowControl/>
        <w:rPr>
          <w:rFonts w:ascii="微软雅黑" w:eastAsia="微软雅黑" w:hAnsi="微软雅黑" w:cs="宋体"/>
          <w:color w:val="666666"/>
          <w:kern w:val="0"/>
          <w:sz w:val="18"/>
          <w:szCs w:val="18"/>
        </w:rPr>
      </w:pPr>
      <w:r w:rsidRPr="00072C67">
        <w:rPr>
          <w:rFonts w:ascii="微软雅黑" w:eastAsia="微软雅黑" w:hAnsi="微软雅黑" w:cs="宋体" w:hint="eastAsia"/>
          <w:b/>
          <w:bCs/>
          <w:color w:val="666666"/>
          <w:kern w:val="0"/>
          <w:sz w:val="18"/>
          <w:szCs w:val="18"/>
        </w:rPr>
        <w:t>[</w:t>
      </w:r>
      <w:r w:rsidRPr="00072C67">
        <w:rPr>
          <w:rFonts w:ascii="微软雅黑" w:eastAsia="微软雅黑" w:hAnsi="微软雅黑" w:cs="宋体"/>
          <w:b/>
          <w:bCs/>
          <w:color w:val="666666"/>
          <w:kern w:val="0"/>
          <w:sz w:val="18"/>
          <w:szCs w:val="18"/>
        </w:rPr>
        <w:t>3</w:t>
      </w:r>
      <w:r w:rsidRPr="00072C67">
        <w:rPr>
          <w:rFonts w:ascii="微软雅黑" w:eastAsia="微软雅黑" w:hAnsi="微软雅黑" w:cs="宋体" w:hint="eastAsia"/>
          <w:b/>
          <w:bCs/>
          <w:color w:val="666666"/>
          <w:kern w:val="0"/>
          <w:sz w:val="18"/>
          <w:szCs w:val="18"/>
        </w:rPr>
        <w:t>]</w:t>
      </w:r>
      <w:r w:rsidRPr="00072C67">
        <w:rPr>
          <w:rFonts w:ascii="微软雅黑" w:eastAsia="微软雅黑" w:hAnsi="微软雅黑" w:cs="宋体" w:hint="eastAsia"/>
          <w:color w:val="666666"/>
          <w:kern w:val="0"/>
          <w:sz w:val="18"/>
          <w:szCs w:val="18"/>
        </w:rPr>
        <w:t xml:space="preserve">Restrepo-Pérez Laura,John Shalini,Aksimentiev Aleksei,Joo Chirlmin,Dekker Cees. SDS-assisted protein transport through solid-state </w:t>
      </w:r>
      <w:proofErr w:type="gramStart"/>
      <w:r w:rsidRPr="00072C67">
        <w:rPr>
          <w:rFonts w:ascii="微软雅黑" w:eastAsia="微软雅黑" w:hAnsi="微软雅黑" w:cs="宋体" w:hint="eastAsia"/>
          <w:color w:val="666666"/>
          <w:kern w:val="0"/>
          <w:sz w:val="18"/>
          <w:szCs w:val="18"/>
        </w:rPr>
        <w:t>nanopores.[</w:t>
      </w:r>
      <w:proofErr w:type="gramEnd"/>
      <w:r w:rsidRPr="00072C67">
        <w:rPr>
          <w:rFonts w:ascii="微软雅黑" w:eastAsia="微软雅黑" w:hAnsi="微软雅黑" w:cs="宋体" w:hint="eastAsia"/>
          <w:color w:val="666666"/>
          <w:kern w:val="0"/>
          <w:sz w:val="18"/>
          <w:szCs w:val="18"/>
        </w:rPr>
        <w:t>J]. Nanoscale,2017,9(32).</w:t>
      </w:r>
    </w:p>
    <w:p w14:paraId="1DA52E33" w14:textId="710C334F" w:rsidR="00072C67" w:rsidRDefault="00072C67" w:rsidP="00072C67">
      <w:pPr>
        <w:widowControl/>
        <w:rPr>
          <w:rFonts w:ascii="微软雅黑" w:eastAsia="微软雅黑" w:hAnsi="微软雅黑"/>
          <w:color w:val="666666"/>
          <w:sz w:val="18"/>
          <w:szCs w:val="18"/>
          <w:shd w:val="clear" w:color="auto" w:fill="FFFFFF"/>
        </w:rPr>
      </w:pPr>
      <w:r w:rsidRPr="00072C67">
        <w:rPr>
          <w:rFonts w:ascii="微软雅黑" w:eastAsia="微软雅黑" w:hAnsi="微软雅黑" w:hint="eastAsia"/>
          <w:b/>
          <w:bCs/>
          <w:color w:val="666666"/>
          <w:sz w:val="18"/>
          <w:szCs w:val="18"/>
          <w:shd w:val="clear" w:color="auto" w:fill="FFFFFF"/>
        </w:rPr>
        <w:t>[</w:t>
      </w:r>
      <w:proofErr w:type="gramStart"/>
      <w:r w:rsidRPr="00072C67">
        <w:rPr>
          <w:rFonts w:ascii="微软雅黑" w:eastAsia="微软雅黑" w:hAnsi="微软雅黑"/>
          <w:b/>
          <w:bCs/>
          <w:color w:val="666666"/>
          <w:sz w:val="18"/>
          <w:szCs w:val="18"/>
          <w:shd w:val="clear" w:color="auto" w:fill="FFFFFF"/>
        </w:rPr>
        <w:t>4</w:t>
      </w:r>
      <w:r w:rsidRPr="00072C67">
        <w:rPr>
          <w:rFonts w:ascii="微软雅黑" w:eastAsia="微软雅黑" w:hAnsi="微软雅黑" w:hint="eastAsia"/>
          <w:b/>
          <w:bCs/>
          <w:color w:val="666666"/>
          <w:sz w:val="18"/>
          <w:szCs w:val="18"/>
          <w:shd w:val="clear" w:color="auto" w:fill="FFFFFF"/>
        </w:rPr>
        <w:t>]</w:t>
      </w:r>
      <w:r>
        <w:rPr>
          <w:rFonts w:ascii="微软雅黑" w:eastAsia="微软雅黑" w:hAnsi="微软雅黑" w:hint="eastAsia"/>
          <w:color w:val="666666"/>
          <w:sz w:val="18"/>
          <w:szCs w:val="18"/>
          <w:shd w:val="clear" w:color="auto" w:fill="FFFFFF"/>
        </w:rPr>
        <w:t>Fragasso</w:t>
      </w:r>
      <w:proofErr w:type="gramEnd"/>
      <w:r>
        <w:rPr>
          <w:rFonts w:ascii="微软雅黑" w:eastAsia="微软雅黑" w:hAnsi="微软雅黑" w:hint="eastAsia"/>
          <w:color w:val="666666"/>
          <w:sz w:val="18"/>
          <w:szCs w:val="18"/>
          <w:shd w:val="clear" w:color="auto" w:fill="FFFFFF"/>
        </w:rPr>
        <w:t xml:space="preserve"> Alessio,Schmid Sonja,Dekker Cees. Comparing Current Noise in Biological and Solid-State </w:t>
      </w:r>
      <w:proofErr w:type="gramStart"/>
      <w:r>
        <w:rPr>
          <w:rFonts w:ascii="微软雅黑" w:eastAsia="微软雅黑" w:hAnsi="微软雅黑" w:hint="eastAsia"/>
          <w:color w:val="666666"/>
          <w:sz w:val="18"/>
          <w:szCs w:val="18"/>
          <w:shd w:val="clear" w:color="auto" w:fill="FFFFFF"/>
        </w:rPr>
        <w:t>Nanopores.[</w:t>
      </w:r>
      <w:proofErr w:type="gramEnd"/>
      <w:r>
        <w:rPr>
          <w:rFonts w:ascii="微软雅黑" w:eastAsia="微软雅黑" w:hAnsi="微软雅黑" w:hint="eastAsia"/>
          <w:color w:val="666666"/>
          <w:sz w:val="18"/>
          <w:szCs w:val="18"/>
          <w:shd w:val="clear" w:color="auto" w:fill="FFFFFF"/>
        </w:rPr>
        <w:t>J]. ACS nano,2020,14(2).</w:t>
      </w:r>
    </w:p>
    <w:p w14:paraId="7C195CA0" w14:textId="7BD3076B" w:rsidR="00072C67" w:rsidRDefault="00072C67" w:rsidP="00072C67">
      <w:pPr>
        <w:widowControl/>
        <w:rPr>
          <w:rFonts w:ascii="微软雅黑" w:eastAsia="微软雅黑" w:hAnsi="微软雅黑"/>
          <w:color w:val="666666"/>
          <w:sz w:val="18"/>
          <w:szCs w:val="18"/>
          <w:shd w:val="clear" w:color="auto" w:fill="FFFFFF"/>
        </w:rPr>
      </w:pPr>
      <w:r w:rsidRPr="00072C67">
        <w:rPr>
          <w:rFonts w:ascii="微软雅黑" w:eastAsia="微软雅黑" w:hAnsi="微软雅黑" w:hint="eastAsia"/>
          <w:b/>
          <w:bCs/>
          <w:color w:val="666666"/>
          <w:sz w:val="18"/>
          <w:szCs w:val="18"/>
          <w:shd w:val="clear" w:color="auto" w:fill="FFFFFF"/>
        </w:rPr>
        <w:t>[</w:t>
      </w:r>
      <w:proofErr w:type="gramStart"/>
      <w:r w:rsidRPr="00072C67">
        <w:rPr>
          <w:rFonts w:ascii="微软雅黑" w:eastAsia="微软雅黑" w:hAnsi="微软雅黑"/>
          <w:b/>
          <w:bCs/>
          <w:color w:val="666666"/>
          <w:sz w:val="18"/>
          <w:szCs w:val="18"/>
          <w:shd w:val="clear" w:color="auto" w:fill="FFFFFF"/>
        </w:rPr>
        <w:t>5</w:t>
      </w:r>
      <w:r w:rsidRPr="00072C67">
        <w:rPr>
          <w:rFonts w:ascii="微软雅黑" w:eastAsia="微软雅黑" w:hAnsi="微软雅黑" w:hint="eastAsia"/>
          <w:b/>
          <w:bCs/>
          <w:color w:val="666666"/>
          <w:sz w:val="18"/>
          <w:szCs w:val="18"/>
          <w:shd w:val="clear" w:color="auto" w:fill="FFFFFF"/>
        </w:rPr>
        <w:t>]</w:t>
      </w:r>
      <w:r>
        <w:rPr>
          <w:rFonts w:ascii="微软雅黑" w:eastAsia="微软雅黑" w:hAnsi="微软雅黑" w:hint="eastAsia"/>
          <w:color w:val="666666"/>
          <w:sz w:val="18"/>
          <w:szCs w:val="18"/>
          <w:shd w:val="clear" w:color="auto" w:fill="FFFFFF"/>
        </w:rPr>
        <w:t>Schmid</w:t>
      </w:r>
      <w:proofErr w:type="gramEnd"/>
      <w:r>
        <w:rPr>
          <w:rFonts w:ascii="微软雅黑" w:eastAsia="微软雅黑" w:hAnsi="微软雅黑" w:hint="eastAsia"/>
          <w:color w:val="666666"/>
          <w:sz w:val="18"/>
          <w:szCs w:val="18"/>
          <w:shd w:val="clear" w:color="auto" w:fill="FFFFFF"/>
        </w:rPr>
        <w:t xml:space="preserve"> Sonja,Stömmer Pierre,Dietz Hendrik,Dekker Cees. Nanopore electro-osmotic trap for the label-free study of single proteins and their </w:t>
      </w:r>
      <w:proofErr w:type="gramStart"/>
      <w:r>
        <w:rPr>
          <w:rFonts w:ascii="微软雅黑" w:eastAsia="微软雅黑" w:hAnsi="微软雅黑" w:hint="eastAsia"/>
          <w:color w:val="666666"/>
          <w:sz w:val="18"/>
          <w:szCs w:val="18"/>
          <w:shd w:val="clear" w:color="auto" w:fill="FFFFFF"/>
        </w:rPr>
        <w:t>conformations.[</w:t>
      </w:r>
      <w:proofErr w:type="gramEnd"/>
      <w:r>
        <w:rPr>
          <w:rFonts w:ascii="微软雅黑" w:eastAsia="微软雅黑" w:hAnsi="微软雅黑" w:hint="eastAsia"/>
          <w:color w:val="666666"/>
          <w:sz w:val="18"/>
          <w:szCs w:val="18"/>
          <w:shd w:val="clear" w:color="auto" w:fill="FFFFFF"/>
        </w:rPr>
        <w:t>J]. Nature nanotechnology,2021,16(11).</w:t>
      </w:r>
    </w:p>
    <w:p w14:paraId="69D08C34" w14:textId="383990D8" w:rsidR="00072C67" w:rsidRDefault="00623F8D" w:rsidP="00072C67">
      <w:pPr>
        <w:widowControl/>
        <w:rPr>
          <w:rFonts w:ascii="微软雅黑" w:eastAsia="微软雅黑" w:hAnsi="微软雅黑"/>
          <w:color w:val="666666"/>
          <w:sz w:val="18"/>
          <w:szCs w:val="18"/>
          <w:shd w:val="clear" w:color="auto" w:fill="FFFFFF"/>
        </w:rPr>
      </w:pPr>
      <w:r w:rsidRPr="00623F8D">
        <w:rPr>
          <w:rFonts w:ascii="微软雅黑" w:eastAsia="微软雅黑" w:hAnsi="微软雅黑" w:hint="eastAsia"/>
          <w:b/>
          <w:bCs/>
          <w:color w:val="666666"/>
          <w:sz w:val="18"/>
          <w:szCs w:val="18"/>
          <w:shd w:val="clear" w:color="auto" w:fill="FFFFFF"/>
        </w:rPr>
        <w:t>[</w:t>
      </w:r>
      <w:proofErr w:type="gramStart"/>
      <w:r w:rsidRPr="00623F8D">
        <w:rPr>
          <w:rFonts w:ascii="微软雅黑" w:eastAsia="微软雅黑" w:hAnsi="微软雅黑"/>
          <w:b/>
          <w:bCs/>
          <w:color w:val="666666"/>
          <w:sz w:val="18"/>
          <w:szCs w:val="18"/>
          <w:shd w:val="clear" w:color="auto" w:fill="FFFFFF"/>
        </w:rPr>
        <w:t>6</w:t>
      </w:r>
      <w:r w:rsidRPr="00623F8D">
        <w:rPr>
          <w:rFonts w:ascii="微软雅黑" w:eastAsia="微软雅黑" w:hAnsi="微软雅黑" w:hint="eastAsia"/>
          <w:b/>
          <w:bCs/>
          <w:color w:val="666666"/>
          <w:sz w:val="18"/>
          <w:szCs w:val="18"/>
          <w:shd w:val="clear" w:color="auto" w:fill="FFFFFF"/>
        </w:rPr>
        <w:t>]</w:t>
      </w:r>
      <w:r>
        <w:rPr>
          <w:rFonts w:ascii="微软雅黑" w:eastAsia="微软雅黑" w:hAnsi="微软雅黑" w:hint="eastAsia"/>
          <w:color w:val="666666"/>
          <w:sz w:val="18"/>
          <w:szCs w:val="18"/>
          <w:shd w:val="clear" w:color="auto" w:fill="FFFFFF"/>
        </w:rPr>
        <w:t>Huang</w:t>
      </w:r>
      <w:proofErr w:type="gramEnd"/>
      <w:r>
        <w:rPr>
          <w:rFonts w:ascii="微软雅黑" w:eastAsia="微软雅黑" w:hAnsi="微软雅黑" w:hint="eastAsia"/>
          <w:color w:val="666666"/>
          <w:sz w:val="18"/>
          <w:szCs w:val="18"/>
          <w:shd w:val="clear" w:color="auto" w:fill="FFFFFF"/>
        </w:rPr>
        <w:t xml:space="preserve"> Gang,Voet Arnout,Maglia Giovanni. FraC nanopores with adjustable diameter identify the mass of opposite-charge peptides with 44 dalton </w:t>
      </w:r>
      <w:proofErr w:type="gramStart"/>
      <w:r>
        <w:rPr>
          <w:rFonts w:ascii="微软雅黑" w:eastAsia="微软雅黑" w:hAnsi="微软雅黑" w:hint="eastAsia"/>
          <w:color w:val="666666"/>
          <w:sz w:val="18"/>
          <w:szCs w:val="18"/>
          <w:shd w:val="clear" w:color="auto" w:fill="FFFFFF"/>
        </w:rPr>
        <w:t>resolution.[</w:t>
      </w:r>
      <w:proofErr w:type="gramEnd"/>
      <w:r>
        <w:rPr>
          <w:rFonts w:ascii="微软雅黑" w:eastAsia="微软雅黑" w:hAnsi="微软雅黑" w:hint="eastAsia"/>
          <w:color w:val="666666"/>
          <w:sz w:val="18"/>
          <w:szCs w:val="18"/>
          <w:shd w:val="clear" w:color="auto" w:fill="FFFFFF"/>
        </w:rPr>
        <w:t>J]. Nature communications,2019,10(1).</w:t>
      </w:r>
    </w:p>
    <w:p w14:paraId="13768398" w14:textId="2DEAD415" w:rsidR="00623F8D" w:rsidRPr="00072C67" w:rsidRDefault="00623F8D" w:rsidP="00072C67">
      <w:pPr>
        <w:widowControl/>
        <w:rPr>
          <w:rFonts w:ascii="微软雅黑" w:eastAsia="微软雅黑" w:hAnsi="微软雅黑" w:cs="宋体"/>
          <w:color w:val="666666"/>
          <w:kern w:val="0"/>
          <w:sz w:val="18"/>
          <w:szCs w:val="18"/>
        </w:rPr>
      </w:pPr>
      <w:r w:rsidRPr="00623F8D">
        <w:rPr>
          <w:rFonts w:ascii="微软雅黑" w:eastAsia="微软雅黑" w:hAnsi="微软雅黑" w:hint="eastAsia"/>
          <w:b/>
          <w:bCs/>
          <w:color w:val="666666"/>
          <w:sz w:val="18"/>
          <w:szCs w:val="18"/>
          <w:shd w:val="clear" w:color="auto" w:fill="FFFFFF"/>
        </w:rPr>
        <w:t>[</w:t>
      </w:r>
      <w:r w:rsidRPr="00623F8D">
        <w:rPr>
          <w:rFonts w:ascii="微软雅黑" w:eastAsia="微软雅黑" w:hAnsi="微软雅黑"/>
          <w:b/>
          <w:bCs/>
          <w:color w:val="666666"/>
          <w:sz w:val="18"/>
          <w:szCs w:val="18"/>
          <w:shd w:val="clear" w:color="auto" w:fill="FFFFFF"/>
        </w:rPr>
        <w:t>7</w:t>
      </w:r>
      <w:r w:rsidRPr="00623F8D">
        <w:rPr>
          <w:rFonts w:ascii="微软雅黑" w:eastAsia="微软雅黑" w:hAnsi="微软雅黑" w:hint="eastAsia"/>
          <w:b/>
          <w:bCs/>
          <w:color w:val="666666"/>
          <w:sz w:val="18"/>
          <w:szCs w:val="18"/>
          <w:shd w:val="clear" w:color="auto" w:fill="FFFFFF"/>
        </w:rPr>
        <w:t>]</w:t>
      </w:r>
      <w:r>
        <w:rPr>
          <w:rFonts w:ascii="微软雅黑" w:eastAsia="微软雅黑" w:hAnsi="微软雅黑" w:hint="eastAsia"/>
          <w:color w:val="666666"/>
          <w:sz w:val="18"/>
          <w:szCs w:val="18"/>
          <w:shd w:val="clear" w:color="auto" w:fill="FFFFFF"/>
        </w:rPr>
        <w:t xml:space="preserve">Restrepo-Pérez Laura,Wong Chun Heung,Maglia Giovanni,Dekker Cees,Joo Chirlmin. Label-Free Detection of Post-translational Modifications with a </w:t>
      </w:r>
      <w:proofErr w:type="gramStart"/>
      <w:r>
        <w:rPr>
          <w:rFonts w:ascii="微软雅黑" w:eastAsia="微软雅黑" w:hAnsi="微软雅黑" w:hint="eastAsia"/>
          <w:color w:val="666666"/>
          <w:sz w:val="18"/>
          <w:szCs w:val="18"/>
          <w:shd w:val="clear" w:color="auto" w:fill="FFFFFF"/>
        </w:rPr>
        <w:t>Nanopore.[</w:t>
      </w:r>
      <w:proofErr w:type="gramEnd"/>
      <w:r>
        <w:rPr>
          <w:rFonts w:ascii="微软雅黑" w:eastAsia="微软雅黑" w:hAnsi="微软雅黑" w:hint="eastAsia"/>
          <w:color w:val="666666"/>
          <w:sz w:val="18"/>
          <w:szCs w:val="18"/>
          <w:shd w:val="clear" w:color="auto" w:fill="FFFFFF"/>
        </w:rPr>
        <w:t>J]. Nano letters,2019,19(11).</w:t>
      </w:r>
    </w:p>
    <w:p w14:paraId="040BE657" w14:textId="1DA1BEA9" w:rsidR="004D0EA3" w:rsidRDefault="00623F8D" w:rsidP="004D0EA3">
      <w:pPr>
        <w:rPr>
          <w:rFonts w:ascii="微软雅黑" w:eastAsia="微软雅黑" w:hAnsi="微软雅黑"/>
          <w:color w:val="666666"/>
          <w:sz w:val="18"/>
          <w:szCs w:val="18"/>
          <w:shd w:val="clear" w:color="auto" w:fill="FFFFFF"/>
        </w:rPr>
      </w:pPr>
      <w:r w:rsidRPr="00623F8D">
        <w:rPr>
          <w:rFonts w:ascii="微软雅黑" w:eastAsia="微软雅黑" w:hAnsi="微软雅黑" w:hint="eastAsia"/>
          <w:b/>
          <w:bCs/>
          <w:color w:val="666666"/>
          <w:sz w:val="18"/>
          <w:szCs w:val="18"/>
          <w:shd w:val="clear" w:color="auto" w:fill="FFFFFF"/>
        </w:rPr>
        <w:t>[</w:t>
      </w:r>
      <w:r w:rsidRPr="00623F8D">
        <w:rPr>
          <w:rFonts w:ascii="微软雅黑" w:eastAsia="微软雅黑" w:hAnsi="微软雅黑"/>
          <w:b/>
          <w:bCs/>
          <w:color w:val="666666"/>
          <w:sz w:val="18"/>
          <w:szCs w:val="18"/>
          <w:shd w:val="clear" w:color="auto" w:fill="FFFFFF"/>
        </w:rPr>
        <w:t>8</w:t>
      </w:r>
      <w:r w:rsidRPr="00623F8D">
        <w:rPr>
          <w:rFonts w:ascii="微软雅黑" w:eastAsia="微软雅黑" w:hAnsi="微软雅黑" w:hint="eastAsia"/>
          <w:b/>
          <w:bCs/>
          <w:color w:val="666666"/>
          <w:sz w:val="18"/>
          <w:szCs w:val="18"/>
          <w:shd w:val="clear" w:color="auto" w:fill="FFFFFF"/>
        </w:rPr>
        <w:t>]</w:t>
      </w:r>
      <w:r>
        <w:rPr>
          <w:rFonts w:ascii="微软雅黑" w:eastAsia="微软雅黑" w:hAnsi="微软雅黑" w:hint="eastAsia"/>
          <w:color w:val="666666"/>
          <w:sz w:val="18"/>
          <w:szCs w:val="18"/>
          <w:shd w:val="clear" w:color="auto" w:fill="FFFFFF"/>
        </w:rPr>
        <w:t xml:space="preserve">Restrepo-Pérez Laura,Huang Gang,Bohländer Peggy R,Worp Nathalie,Eelkema Rienk,Maglia Giovanni,Joo Chirlmin,Dekker Cees. Resolving Chemical Modifications to a Single Amino Acid within a Peptide Using a Biological </w:t>
      </w:r>
      <w:proofErr w:type="gramStart"/>
      <w:r>
        <w:rPr>
          <w:rFonts w:ascii="微软雅黑" w:eastAsia="微软雅黑" w:hAnsi="微软雅黑" w:hint="eastAsia"/>
          <w:color w:val="666666"/>
          <w:sz w:val="18"/>
          <w:szCs w:val="18"/>
          <w:shd w:val="clear" w:color="auto" w:fill="FFFFFF"/>
        </w:rPr>
        <w:t>Nanopore.[</w:t>
      </w:r>
      <w:proofErr w:type="gramEnd"/>
      <w:r>
        <w:rPr>
          <w:rFonts w:ascii="微软雅黑" w:eastAsia="微软雅黑" w:hAnsi="微软雅黑" w:hint="eastAsia"/>
          <w:color w:val="666666"/>
          <w:sz w:val="18"/>
          <w:szCs w:val="18"/>
          <w:shd w:val="clear" w:color="auto" w:fill="FFFFFF"/>
        </w:rPr>
        <w:t>J]. ACS nano,2019,13(12).</w:t>
      </w:r>
    </w:p>
    <w:p w14:paraId="611C0946" w14:textId="78B27FA5" w:rsidR="00623F8D" w:rsidRDefault="00FD27D6" w:rsidP="004D0EA3">
      <w:pPr>
        <w:rPr>
          <w:rFonts w:ascii="微软雅黑" w:eastAsia="微软雅黑" w:hAnsi="微软雅黑"/>
          <w:color w:val="666666"/>
          <w:sz w:val="18"/>
          <w:szCs w:val="18"/>
          <w:shd w:val="clear" w:color="auto" w:fill="FFFFFF"/>
        </w:rPr>
      </w:pPr>
      <w:r w:rsidRPr="00FD27D6">
        <w:rPr>
          <w:rFonts w:ascii="微软雅黑" w:eastAsia="微软雅黑" w:hAnsi="微软雅黑" w:hint="eastAsia"/>
          <w:b/>
          <w:bCs/>
          <w:color w:val="666666"/>
          <w:sz w:val="18"/>
          <w:szCs w:val="18"/>
          <w:shd w:val="clear" w:color="auto" w:fill="FFFFFF"/>
        </w:rPr>
        <w:t>[</w:t>
      </w:r>
      <w:proofErr w:type="gramStart"/>
      <w:r w:rsidRPr="00FD27D6">
        <w:rPr>
          <w:rFonts w:ascii="微软雅黑" w:eastAsia="微软雅黑" w:hAnsi="微软雅黑"/>
          <w:b/>
          <w:bCs/>
          <w:color w:val="666666"/>
          <w:sz w:val="18"/>
          <w:szCs w:val="18"/>
          <w:shd w:val="clear" w:color="auto" w:fill="FFFFFF"/>
        </w:rPr>
        <w:t>9]</w:t>
      </w:r>
      <w:r>
        <w:rPr>
          <w:rFonts w:ascii="微软雅黑" w:eastAsia="微软雅黑" w:hAnsi="微软雅黑" w:hint="eastAsia"/>
          <w:color w:val="666666"/>
          <w:sz w:val="18"/>
          <w:szCs w:val="18"/>
          <w:shd w:val="clear" w:color="auto" w:fill="FFFFFF"/>
        </w:rPr>
        <w:t>Schmid</w:t>
      </w:r>
      <w:proofErr w:type="gramEnd"/>
      <w:r>
        <w:rPr>
          <w:rFonts w:ascii="微软雅黑" w:eastAsia="微软雅黑" w:hAnsi="微软雅黑" w:hint="eastAsia"/>
          <w:color w:val="666666"/>
          <w:sz w:val="18"/>
          <w:szCs w:val="18"/>
          <w:shd w:val="clear" w:color="auto" w:fill="FFFFFF"/>
        </w:rPr>
        <w:t xml:space="preserve"> Sonja,Dekker Cees. Nanopores: a versatile tool to study protein </w:t>
      </w:r>
      <w:proofErr w:type="gramStart"/>
      <w:r>
        <w:rPr>
          <w:rFonts w:ascii="微软雅黑" w:eastAsia="微软雅黑" w:hAnsi="微软雅黑" w:hint="eastAsia"/>
          <w:color w:val="666666"/>
          <w:sz w:val="18"/>
          <w:szCs w:val="18"/>
          <w:shd w:val="clear" w:color="auto" w:fill="FFFFFF"/>
        </w:rPr>
        <w:t>dynamics.[</w:t>
      </w:r>
      <w:proofErr w:type="gramEnd"/>
      <w:r>
        <w:rPr>
          <w:rFonts w:ascii="微软雅黑" w:eastAsia="微软雅黑" w:hAnsi="微软雅黑" w:hint="eastAsia"/>
          <w:color w:val="666666"/>
          <w:sz w:val="18"/>
          <w:szCs w:val="18"/>
          <w:shd w:val="clear" w:color="auto" w:fill="FFFFFF"/>
        </w:rPr>
        <w:t>J]. Essays in biochemistry,2020.</w:t>
      </w:r>
    </w:p>
    <w:p w14:paraId="72D7CF5B" w14:textId="1E799E41" w:rsidR="00FD27D6" w:rsidRDefault="00CA2384" w:rsidP="004D0EA3">
      <w:pPr>
        <w:rPr>
          <w:rFonts w:ascii="微软雅黑" w:eastAsia="微软雅黑" w:hAnsi="微软雅黑"/>
          <w:color w:val="666666"/>
          <w:sz w:val="18"/>
          <w:szCs w:val="18"/>
          <w:shd w:val="clear" w:color="auto" w:fill="FFFFFF"/>
        </w:rPr>
      </w:pPr>
      <w:r w:rsidRPr="00CA2384">
        <w:rPr>
          <w:rFonts w:ascii="微软雅黑" w:eastAsia="微软雅黑" w:hAnsi="微软雅黑" w:hint="eastAsia"/>
          <w:b/>
          <w:bCs/>
          <w:color w:val="666666"/>
          <w:sz w:val="18"/>
          <w:szCs w:val="18"/>
          <w:shd w:val="clear" w:color="auto" w:fill="FFFFFF"/>
        </w:rPr>
        <w:t>[1</w:t>
      </w:r>
      <w:r w:rsidRPr="00CA2384">
        <w:rPr>
          <w:rFonts w:ascii="微软雅黑" w:eastAsia="微软雅黑" w:hAnsi="微软雅黑"/>
          <w:b/>
          <w:bCs/>
          <w:color w:val="666666"/>
          <w:sz w:val="18"/>
          <w:szCs w:val="18"/>
          <w:shd w:val="clear" w:color="auto" w:fill="FFFFFF"/>
        </w:rPr>
        <w:t>0</w:t>
      </w:r>
      <w:r w:rsidRPr="00CA2384">
        <w:rPr>
          <w:rFonts w:ascii="微软雅黑" w:eastAsia="微软雅黑" w:hAnsi="微软雅黑" w:hint="eastAsia"/>
          <w:b/>
          <w:bCs/>
          <w:color w:val="666666"/>
          <w:sz w:val="18"/>
          <w:szCs w:val="18"/>
          <w:shd w:val="clear" w:color="auto" w:fill="FFFFFF"/>
        </w:rPr>
        <w:t>]</w:t>
      </w:r>
      <w:r>
        <w:rPr>
          <w:rFonts w:ascii="微软雅黑" w:eastAsia="微软雅黑" w:hAnsi="微软雅黑" w:hint="eastAsia"/>
          <w:color w:val="666666"/>
          <w:sz w:val="18"/>
          <w:szCs w:val="18"/>
          <w:shd w:val="clear" w:color="auto" w:fill="FFFFFF"/>
        </w:rPr>
        <w:t xml:space="preserve">Alfaro Javier Antonio,Bohländer Peggy,Dai Mingjie,Filius Mike,Howard Cecil J,van Kooten Xander F,Ohayon Shilo,Pomorski Adam,Schmid Sonja,Aksimentiev Aleksei,Anslyn Eric V,Bedran Georges,Cao Chan,Chinappi Mauro,Coyaud Etienne,Dekker Cees,Dittmar Gunnar,Drachman Nicholas,Eelkema Rienk,Goodlett David,Hentz Sébastien,Kalathiya Umesh,Kelleher Neil L,Kelly Ryan T,Kelman Zvi,Kim Sung Hyun,Kuster Bernhard,RodriguezLarrea David,Lindsay Stuart,Maglia Giovanni,Marcotte Edward M,Marino John P,Masselon Christophe,Mayer Michael,Samaras Patroklos,Sarthak Kumar,Sepiashvili Lusia,Stein Derek,Wanunu Meni,Wilhelm Mathias,Yin Peng,Meller Amit,Joo Chirlmin. The emerging landscape of single-molecule protein sequencing </w:t>
      </w:r>
      <w:proofErr w:type="gramStart"/>
      <w:r>
        <w:rPr>
          <w:rFonts w:ascii="微软雅黑" w:eastAsia="微软雅黑" w:hAnsi="微软雅黑" w:hint="eastAsia"/>
          <w:color w:val="666666"/>
          <w:sz w:val="18"/>
          <w:szCs w:val="18"/>
          <w:shd w:val="clear" w:color="auto" w:fill="FFFFFF"/>
        </w:rPr>
        <w:t>technologies.[</w:t>
      </w:r>
      <w:proofErr w:type="gramEnd"/>
      <w:r>
        <w:rPr>
          <w:rFonts w:ascii="微软雅黑" w:eastAsia="微软雅黑" w:hAnsi="微软雅黑" w:hint="eastAsia"/>
          <w:color w:val="666666"/>
          <w:sz w:val="18"/>
          <w:szCs w:val="18"/>
          <w:shd w:val="clear" w:color="auto" w:fill="FFFFFF"/>
        </w:rPr>
        <w:t>J]. Nature methods,2021,18(6).</w:t>
      </w:r>
    </w:p>
    <w:p w14:paraId="15449217" w14:textId="3AB8F00A" w:rsidR="00FD27D6" w:rsidRDefault="00FD27D6" w:rsidP="004D0EA3">
      <w:pPr>
        <w:rPr>
          <w:rFonts w:ascii="微软雅黑" w:eastAsia="微软雅黑" w:hAnsi="微软雅黑"/>
          <w:color w:val="666666"/>
          <w:sz w:val="18"/>
          <w:szCs w:val="18"/>
          <w:shd w:val="clear" w:color="auto" w:fill="FFFFFF"/>
        </w:rPr>
      </w:pPr>
      <w:r w:rsidRPr="00CA2384">
        <w:rPr>
          <w:rFonts w:ascii="微软雅黑" w:eastAsia="微软雅黑" w:hAnsi="微软雅黑" w:hint="eastAsia"/>
          <w:b/>
          <w:bCs/>
          <w:color w:val="666666"/>
          <w:sz w:val="18"/>
          <w:szCs w:val="18"/>
          <w:shd w:val="clear" w:color="auto" w:fill="FFFFFF"/>
        </w:rPr>
        <w:t>[</w:t>
      </w:r>
      <w:proofErr w:type="gramStart"/>
      <w:r w:rsidRPr="00CA2384">
        <w:rPr>
          <w:rFonts w:ascii="微软雅黑" w:eastAsia="微软雅黑" w:hAnsi="微软雅黑" w:hint="eastAsia"/>
          <w:b/>
          <w:bCs/>
          <w:color w:val="666666"/>
          <w:sz w:val="18"/>
          <w:szCs w:val="18"/>
          <w:shd w:val="clear" w:color="auto" w:fill="FFFFFF"/>
        </w:rPr>
        <w:t>1</w:t>
      </w:r>
      <w:r w:rsidRPr="00CA2384">
        <w:rPr>
          <w:rFonts w:ascii="微软雅黑" w:eastAsia="微软雅黑" w:hAnsi="微软雅黑"/>
          <w:b/>
          <w:bCs/>
          <w:color w:val="666666"/>
          <w:sz w:val="18"/>
          <w:szCs w:val="18"/>
          <w:shd w:val="clear" w:color="auto" w:fill="FFFFFF"/>
        </w:rPr>
        <w:t>1</w:t>
      </w:r>
      <w:r w:rsidRPr="00CA2384">
        <w:rPr>
          <w:rFonts w:ascii="微软雅黑" w:eastAsia="微软雅黑" w:hAnsi="微软雅黑" w:hint="eastAsia"/>
          <w:b/>
          <w:bCs/>
          <w:color w:val="666666"/>
          <w:sz w:val="18"/>
          <w:szCs w:val="18"/>
          <w:shd w:val="clear" w:color="auto" w:fill="FFFFFF"/>
        </w:rPr>
        <w:t>]</w:t>
      </w:r>
      <w:r>
        <w:rPr>
          <w:rFonts w:ascii="微软雅黑" w:eastAsia="微软雅黑" w:hAnsi="微软雅黑" w:hint="eastAsia"/>
          <w:color w:val="666666"/>
          <w:sz w:val="18"/>
          <w:szCs w:val="18"/>
          <w:shd w:val="clear" w:color="auto" w:fill="FFFFFF"/>
        </w:rPr>
        <w:t>Di</w:t>
      </w:r>
      <w:proofErr w:type="gramEnd"/>
      <w:r>
        <w:rPr>
          <w:rFonts w:ascii="微软雅黑" w:eastAsia="微软雅黑" w:hAnsi="微软雅黑" w:hint="eastAsia"/>
          <w:color w:val="666666"/>
          <w:sz w:val="18"/>
          <w:szCs w:val="18"/>
          <w:shd w:val="clear" w:color="auto" w:fill="FFFFFF"/>
        </w:rPr>
        <w:t xml:space="preserve"> Muccio Giovanni,Rossini Aldo Eugenio,Di Marino Daniele,Zollo Giuseppe,Chinappi Mauro. Insights into protein sequencing with an α-Hemolysin nanopore by atomistic simulations.[J]. Scientific reports,2019,9(1).</w:t>
      </w:r>
    </w:p>
    <w:p w14:paraId="63DD93F6" w14:textId="1D8BC0D7" w:rsidR="00CA2384" w:rsidRDefault="00CA2384" w:rsidP="004D0EA3">
      <w:pPr>
        <w:rPr>
          <w:rFonts w:ascii="微软雅黑" w:eastAsia="微软雅黑" w:hAnsi="微软雅黑"/>
          <w:color w:val="666666"/>
          <w:sz w:val="18"/>
          <w:szCs w:val="18"/>
          <w:shd w:val="clear" w:color="auto" w:fill="FFFFFF"/>
        </w:rPr>
      </w:pPr>
      <w:r w:rsidRPr="00CA2384">
        <w:rPr>
          <w:rFonts w:ascii="微软雅黑" w:eastAsia="微软雅黑" w:hAnsi="微软雅黑" w:hint="eastAsia"/>
          <w:b/>
          <w:bCs/>
          <w:color w:val="666666"/>
          <w:sz w:val="18"/>
          <w:szCs w:val="18"/>
          <w:shd w:val="clear" w:color="auto" w:fill="FFFFFF"/>
        </w:rPr>
        <w:t>[</w:t>
      </w:r>
      <w:proofErr w:type="gramStart"/>
      <w:r w:rsidRPr="00CA2384">
        <w:rPr>
          <w:rFonts w:ascii="微软雅黑" w:eastAsia="微软雅黑" w:hAnsi="微软雅黑" w:hint="eastAsia"/>
          <w:b/>
          <w:bCs/>
          <w:color w:val="666666"/>
          <w:sz w:val="18"/>
          <w:szCs w:val="18"/>
          <w:shd w:val="clear" w:color="auto" w:fill="FFFFFF"/>
        </w:rPr>
        <w:t>1</w:t>
      </w:r>
      <w:r w:rsidRPr="00CA2384">
        <w:rPr>
          <w:rFonts w:ascii="微软雅黑" w:eastAsia="微软雅黑" w:hAnsi="微软雅黑"/>
          <w:b/>
          <w:bCs/>
          <w:color w:val="666666"/>
          <w:sz w:val="18"/>
          <w:szCs w:val="18"/>
          <w:shd w:val="clear" w:color="auto" w:fill="FFFFFF"/>
        </w:rPr>
        <w:t>2</w:t>
      </w:r>
      <w:r w:rsidRPr="00CA2384">
        <w:rPr>
          <w:rFonts w:ascii="微软雅黑" w:eastAsia="微软雅黑" w:hAnsi="微软雅黑" w:hint="eastAsia"/>
          <w:b/>
          <w:bCs/>
          <w:color w:val="666666"/>
          <w:sz w:val="18"/>
          <w:szCs w:val="18"/>
          <w:shd w:val="clear" w:color="auto" w:fill="FFFFFF"/>
        </w:rPr>
        <w:t>]</w:t>
      </w:r>
      <w:r>
        <w:rPr>
          <w:rFonts w:ascii="微软雅黑" w:eastAsia="微软雅黑" w:hAnsi="微软雅黑" w:hint="eastAsia"/>
          <w:color w:val="666666"/>
          <w:sz w:val="18"/>
          <w:szCs w:val="18"/>
          <w:shd w:val="clear" w:color="auto" w:fill="FFFFFF"/>
        </w:rPr>
        <w:t>Schmid</w:t>
      </w:r>
      <w:proofErr w:type="gramEnd"/>
      <w:r>
        <w:rPr>
          <w:rFonts w:ascii="微软雅黑" w:eastAsia="微软雅黑" w:hAnsi="微软雅黑" w:hint="eastAsia"/>
          <w:color w:val="666666"/>
          <w:sz w:val="18"/>
          <w:szCs w:val="18"/>
          <w:shd w:val="clear" w:color="auto" w:fill="FFFFFF"/>
        </w:rPr>
        <w:t xml:space="preserve"> Sonja,Dekker Cees. The NEOtrap – en route with a new single-molecule technique[J]. </w:t>
      </w:r>
      <w:r>
        <w:rPr>
          <w:rFonts w:ascii="微软雅黑" w:eastAsia="微软雅黑" w:hAnsi="微软雅黑" w:hint="eastAsia"/>
          <w:color w:val="666666"/>
          <w:sz w:val="18"/>
          <w:szCs w:val="18"/>
          <w:shd w:val="clear" w:color="auto" w:fill="FFFFFF"/>
        </w:rPr>
        <w:lastRenderedPageBreak/>
        <w:t>iScience,2021,24(10).</w:t>
      </w:r>
    </w:p>
    <w:p w14:paraId="1571A943" w14:textId="086C4110" w:rsidR="00CA2384" w:rsidRDefault="00CA2384" w:rsidP="004D0EA3">
      <w:pPr>
        <w:rPr>
          <w:rFonts w:ascii="微软雅黑" w:eastAsia="微软雅黑" w:hAnsi="微软雅黑"/>
          <w:color w:val="666666"/>
          <w:sz w:val="18"/>
          <w:szCs w:val="18"/>
          <w:shd w:val="clear" w:color="auto" w:fill="FFFFFF"/>
        </w:rPr>
      </w:pPr>
      <w:r w:rsidRPr="00CA2384">
        <w:rPr>
          <w:rFonts w:ascii="微软雅黑" w:eastAsia="微软雅黑" w:hAnsi="微软雅黑" w:hint="eastAsia"/>
          <w:b/>
          <w:bCs/>
          <w:color w:val="666666"/>
          <w:sz w:val="18"/>
          <w:szCs w:val="18"/>
          <w:shd w:val="clear" w:color="auto" w:fill="FFFFFF"/>
        </w:rPr>
        <w:t>[</w:t>
      </w:r>
      <w:proofErr w:type="gramStart"/>
      <w:r w:rsidRPr="00CA2384">
        <w:rPr>
          <w:rFonts w:ascii="微软雅黑" w:eastAsia="微软雅黑" w:hAnsi="微软雅黑" w:hint="eastAsia"/>
          <w:b/>
          <w:bCs/>
          <w:color w:val="666666"/>
          <w:sz w:val="18"/>
          <w:szCs w:val="18"/>
          <w:shd w:val="clear" w:color="auto" w:fill="FFFFFF"/>
        </w:rPr>
        <w:t>1</w:t>
      </w:r>
      <w:r w:rsidRPr="00CA2384">
        <w:rPr>
          <w:rFonts w:ascii="微软雅黑" w:eastAsia="微软雅黑" w:hAnsi="微软雅黑"/>
          <w:b/>
          <w:bCs/>
          <w:color w:val="666666"/>
          <w:sz w:val="18"/>
          <w:szCs w:val="18"/>
          <w:shd w:val="clear" w:color="auto" w:fill="FFFFFF"/>
        </w:rPr>
        <w:t>3</w:t>
      </w:r>
      <w:r w:rsidRPr="00CA2384">
        <w:rPr>
          <w:rFonts w:ascii="微软雅黑" w:eastAsia="微软雅黑" w:hAnsi="微软雅黑" w:hint="eastAsia"/>
          <w:b/>
          <w:bCs/>
          <w:color w:val="666666"/>
          <w:sz w:val="18"/>
          <w:szCs w:val="18"/>
          <w:shd w:val="clear" w:color="auto" w:fill="FFFFFF"/>
        </w:rPr>
        <w:t>]</w:t>
      </w:r>
      <w:r>
        <w:rPr>
          <w:rFonts w:ascii="微软雅黑" w:eastAsia="微软雅黑" w:hAnsi="微软雅黑" w:hint="eastAsia"/>
          <w:color w:val="666666"/>
          <w:sz w:val="18"/>
          <w:szCs w:val="18"/>
          <w:shd w:val="clear" w:color="auto" w:fill="FFFFFF"/>
        </w:rPr>
        <w:t>Cao</w:t>
      </w:r>
      <w:proofErr w:type="gramEnd"/>
      <w:r>
        <w:rPr>
          <w:rFonts w:ascii="微软雅黑" w:eastAsia="微软雅黑" w:hAnsi="微软雅黑" w:hint="eastAsia"/>
          <w:color w:val="666666"/>
          <w:sz w:val="18"/>
          <w:szCs w:val="18"/>
          <w:shd w:val="clear" w:color="auto" w:fill="FFFFFF"/>
        </w:rPr>
        <w:t xml:space="preserve"> Chan,Cirauqui Nuria,Marcaida Maria Jose,Buglakova Elena,Duperrex Alice,Radenovic Aleksandra,Dal Peraro Matteo. Single-molecule sensing of peptides and nucleic acids by engineered aerolysin </w:t>
      </w:r>
      <w:proofErr w:type="gramStart"/>
      <w:r>
        <w:rPr>
          <w:rFonts w:ascii="微软雅黑" w:eastAsia="微软雅黑" w:hAnsi="微软雅黑" w:hint="eastAsia"/>
          <w:color w:val="666666"/>
          <w:sz w:val="18"/>
          <w:szCs w:val="18"/>
          <w:shd w:val="clear" w:color="auto" w:fill="FFFFFF"/>
        </w:rPr>
        <w:t>nanopores.[</w:t>
      </w:r>
      <w:proofErr w:type="gramEnd"/>
      <w:r>
        <w:rPr>
          <w:rFonts w:ascii="微软雅黑" w:eastAsia="微软雅黑" w:hAnsi="微软雅黑" w:hint="eastAsia"/>
          <w:color w:val="666666"/>
          <w:sz w:val="18"/>
          <w:szCs w:val="18"/>
          <w:shd w:val="clear" w:color="auto" w:fill="FFFFFF"/>
        </w:rPr>
        <w:t>J]. Nature communications,2019,10(1).</w:t>
      </w:r>
    </w:p>
    <w:p w14:paraId="3C08B1CB" w14:textId="17264F6C" w:rsidR="00CA2384" w:rsidRPr="00072C67" w:rsidRDefault="0069556B" w:rsidP="004D0EA3">
      <w:pPr>
        <w:rPr>
          <w:rFonts w:ascii="微软雅黑" w:eastAsia="微软雅黑" w:hAnsi="微软雅黑"/>
          <w:color w:val="666666"/>
          <w:sz w:val="18"/>
          <w:szCs w:val="18"/>
          <w:shd w:val="clear" w:color="auto" w:fill="FFFFFF"/>
        </w:rPr>
      </w:pPr>
      <w:r w:rsidRPr="0069556B">
        <w:rPr>
          <w:rFonts w:ascii="微软雅黑" w:eastAsia="微软雅黑" w:hAnsi="微软雅黑" w:hint="eastAsia"/>
          <w:b/>
          <w:bCs/>
          <w:color w:val="666666"/>
          <w:sz w:val="18"/>
          <w:szCs w:val="18"/>
          <w:shd w:val="clear" w:color="auto" w:fill="FFFFFF"/>
        </w:rPr>
        <w:t>[1</w:t>
      </w:r>
      <w:r w:rsidRPr="0069556B">
        <w:rPr>
          <w:rFonts w:ascii="微软雅黑" w:eastAsia="微软雅黑" w:hAnsi="微软雅黑"/>
          <w:b/>
          <w:bCs/>
          <w:color w:val="666666"/>
          <w:sz w:val="18"/>
          <w:szCs w:val="18"/>
          <w:shd w:val="clear" w:color="auto" w:fill="FFFFFF"/>
        </w:rPr>
        <w:t>4</w:t>
      </w:r>
      <w:r w:rsidRPr="0069556B">
        <w:rPr>
          <w:rFonts w:ascii="微软雅黑" w:eastAsia="微软雅黑" w:hAnsi="微软雅黑" w:hint="eastAsia"/>
          <w:b/>
          <w:bCs/>
          <w:color w:val="666666"/>
          <w:sz w:val="18"/>
          <w:szCs w:val="18"/>
          <w:shd w:val="clear" w:color="auto" w:fill="FFFFFF"/>
        </w:rPr>
        <w:t>]</w:t>
      </w:r>
      <w:r>
        <w:rPr>
          <w:rFonts w:ascii="微软雅黑" w:eastAsia="微软雅黑" w:hAnsi="微软雅黑" w:hint="eastAsia"/>
          <w:color w:val="666666"/>
          <w:sz w:val="18"/>
          <w:szCs w:val="18"/>
          <w:shd w:val="clear" w:color="auto" w:fill="FFFFFF"/>
        </w:rPr>
        <w:t xml:space="preserve">Restrepo-Pérez Laura,Joo Chirlmin,Dekker Cees. Paving the way to single-molecule protein </w:t>
      </w:r>
      <w:proofErr w:type="gramStart"/>
      <w:r>
        <w:rPr>
          <w:rFonts w:ascii="微软雅黑" w:eastAsia="微软雅黑" w:hAnsi="微软雅黑" w:hint="eastAsia"/>
          <w:color w:val="666666"/>
          <w:sz w:val="18"/>
          <w:szCs w:val="18"/>
          <w:shd w:val="clear" w:color="auto" w:fill="FFFFFF"/>
        </w:rPr>
        <w:t>sequencing.[</w:t>
      </w:r>
      <w:proofErr w:type="gramEnd"/>
      <w:r>
        <w:rPr>
          <w:rFonts w:ascii="微软雅黑" w:eastAsia="微软雅黑" w:hAnsi="微软雅黑" w:hint="eastAsia"/>
          <w:color w:val="666666"/>
          <w:sz w:val="18"/>
          <w:szCs w:val="18"/>
          <w:shd w:val="clear" w:color="auto" w:fill="FFFFFF"/>
        </w:rPr>
        <w:t>J]. Nature nanotechnology,2018,13(9).</w:t>
      </w:r>
    </w:p>
    <w:sectPr w:rsidR="00CA2384" w:rsidRPr="00072C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vOT999035f4">
    <w:altName w:val="Cambria"/>
    <w:panose1 w:val="00000000000000000000"/>
    <w:charset w:val="00"/>
    <w:family w:val="roman"/>
    <w:notTrueType/>
    <w:pitch w:val="default"/>
  </w:font>
  <w:font w:name="AdvOTce71c481.I">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8D"/>
    <w:rsid w:val="000411B4"/>
    <w:rsid w:val="000712E8"/>
    <w:rsid w:val="00072C67"/>
    <w:rsid w:val="000B736D"/>
    <w:rsid w:val="000E7389"/>
    <w:rsid w:val="00136747"/>
    <w:rsid w:val="00164540"/>
    <w:rsid w:val="001A5854"/>
    <w:rsid w:val="001B048E"/>
    <w:rsid w:val="001C78EC"/>
    <w:rsid w:val="00224370"/>
    <w:rsid w:val="0023742C"/>
    <w:rsid w:val="00316BD8"/>
    <w:rsid w:val="00324DA3"/>
    <w:rsid w:val="003B3796"/>
    <w:rsid w:val="0048368D"/>
    <w:rsid w:val="004857A1"/>
    <w:rsid w:val="004C7457"/>
    <w:rsid w:val="004D0EA3"/>
    <w:rsid w:val="004F410A"/>
    <w:rsid w:val="005323D3"/>
    <w:rsid w:val="00567819"/>
    <w:rsid w:val="00592C39"/>
    <w:rsid w:val="005A6ED8"/>
    <w:rsid w:val="00605DA7"/>
    <w:rsid w:val="00614DDF"/>
    <w:rsid w:val="00623F8D"/>
    <w:rsid w:val="00694E02"/>
    <w:rsid w:val="0069556B"/>
    <w:rsid w:val="006A485A"/>
    <w:rsid w:val="00753C59"/>
    <w:rsid w:val="0078192B"/>
    <w:rsid w:val="00811075"/>
    <w:rsid w:val="008626E8"/>
    <w:rsid w:val="008878B6"/>
    <w:rsid w:val="009410B4"/>
    <w:rsid w:val="00947BC4"/>
    <w:rsid w:val="009F4881"/>
    <w:rsid w:val="00A70446"/>
    <w:rsid w:val="00A8469A"/>
    <w:rsid w:val="00AC6664"/>
    <w:rsid w:val="00AD47A6"/>
    <w:rsid w:val="00B3711B"/>
    <w:rsid w:val="00B95FE6"/>
    <w:rsid w:val="00BA4AF8"/>
    <w:rsid w:val="00BC06BE"/>
    <w:rsid w:val="00C20FD5"/>
    <w:rsid w:val="00C321B6"/>
    <w:rsid w:val="00C41B11"/>
    <w:rsid w:val="00C63339"/>
    <w:rsid w:val="00CA2384"/>
    <w:rsid w:val="00CC0CA4"/>
    <w:rsid w:val="00CE2885"/>
    <w:rsid w:val="00D0591B"/>
    <w:rsid w:val="00D1437F"/>
    <w:rsid w:val="00D81A01"/>
    <w:rsid w:val="00DC70C4"/>
    <w:rsid w:val="00E31763"/>
    <w:rsid w:val="00E37BBC"/>
    <w:rsid w:val="00E5131C"/>
    <w:rsid w:val="00E62C5C"/>
    <w:rsid w:val="00F510EE"/>
    <w:rsid w:val="00F534E1"/>
    <w:rsid w:val="00FD2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1150"/>
  <w15:chartTrackingRefBased/>
  <w15:docId w15:val="{CAE93705-510D-46EC-B292-4BDE1323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368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368D"/>
    <w:rPr>
      <w:b/>
      <w:bCs/>
      <w:kern w:val="44"/>
      <w:sz w:val="44"/>
      <w:szCs w:val="44"/>
    </w:rPr>
  </w:style>
  <w:style w:type="paragraph" w:styleId="a3">
    <w:name w:val="Subtitle"/>
    <w:basedOn w:val="a"/>
    <w:next w:val="a"/>
    <w:link w:val="a4"/>
    <w:uiPriority w:val="11"/>
    <w:qFormat/>
    <w:rsid w:val="0048368D"/>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48368D"/>
    <w:rPr>
      <w:b/>
      <w:bCs/>
      <w:kern w:val="28"/>
      <w:sz w:val="32"/>
      <w:szCs w:val="32"/>
    </w:rPr>
  </w:style>
  <w:style w:type="character" w:customStyle="1" w:styleId="fontstyle01">
    <w:name w:val="fontstyle01"/>
    <w:basedOn w:val="a0"/>
    <w:rsid w:val="00D81A01"/>
    <w:rPr>
      <w:rFonts w:ascii="AdvOT999035f4" w:hAnsi="AdvOT999035f4" w:hint="default"/>
      <w:b w:val="0"/>
      <w:bCs w:val="0"/>
      <w:i w:val="0"/>
      <w:iCs w:val="0"/>
      <w:color w:val="000000"/>
      <w:sz w:val="18"/>
      <w:szCs w:val="18"/>
    </w:rPr>
  </w:style>
  <w:style w:type="character" w:customStyle="1" w:styleId="fontstyle21">
    <w:name w:val="fontstyle21"/>
    <w:basedOn w:val="a0"/>
    <w:rsid w:val="00D81A01"/>
    <w:rPr>
      <w:rFonts w:ascii="AdvOTce71c481.I" w:hAnsi="AdvOTce71c481.I" w:hint="default"/>
      <w:b w:val="0"/>
      <w:bCs w:val="0"/>
      <w:i w:val="0"/>
      <w:iCs w:val="0"/>
      <w:color w:val="000000"/>
      <w:sz w:val="18"/>
      <w:szCs w:val="18"/>
    </w:rPr>
  </w:style>
  <w:style w:type="character" w:customStyle="1" w:styleId="fontstyle11">
    <w:name w:val="fontstyle11"/>
    <w:basedOn w:val="a0"/>
    <w:rsid w:val="009410B4"/>
    <w:rPr>
      <w:rFonts w:ascii="AdvOT999035f4" w:hAnsi="AdvOT999035f4" w:hint="default"/>
      <w:b w:val="0"/>
      <w:bCs w:val="0"/>
      <w:i w:val="0"/>
      <w:iCs w:val="0"/>
      <w:color w:val="000000"/>
      <w:sz w:val="12"/>
      <w:szCs w:val="12"/>
    </w:rPr>
  </w:style>
  <w:style w:type="character" w:styleId="a5">
    <w:name w:val="Hyperlink"/>
    <w:basedOn w:val="a0"/>
    <w:uiPriority w:val="99"/>
    <w:semiHidden/>
    <w:unhideWhenUsed/>
    <w:rsid w:val="00D143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3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昊雨</dc:creator>
  <cp:keywords/>
  <dc:description/>
  <cp:lastModifiedBy>杜 昊雨</cp:lastModifiedBy>
  <cp:revision>10</cp:revision>
  <dcterms:created xsi:type="dcterms:W3CDTF">2022-08-10T02:42:00Z</dcterms:created>
  <dcterms:modified xsi:type="dcterms:W3CDTF">2022-08-19T06:14:00Z</dcterms:modified>
</cp:coreProperties>
</file>