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A196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48"/>
          <w:szCs w:val="48"/>
        </w:rPr>
      </w:pPr>
      <w:r w:rsidRPr="00D218C9">
        <w:rPr>
          <w:rFonts w:eastAsiaTheme="minorEastAsia" w:hint="eastAsia"/>
          <w:sz w:val="48"/>
          <w:szCs w:val="48"/>
        </w:rPr>
        <w:t>实验一</w:t>
      </w:r>
      <w:r w:rsidRPr="00D218C9">
        <w:rPr>
          <w:rFonts w:eastAsiaTheme="minorEastAsia" w:hint="eastAsia"/>
          <w:sz w:val="48"/>
          <w:szCs w:val="48"/>
        </w:rPr>
        <w:t xml:space="preserve"> </w:t>
      </w:r>
      <w:r w:rsidRPr="00D218C9">
        <w:rPr>
          <w:rFonts w:eastAsiaTheme="minorEastAsia" w:hint="eastAsia"/>
          <w:sz w:val="48"/>
          <w:szCs w:val="48"/>
        </w:rPr>
        <w:t>车模组装及电源稳压模块实现</w:t>
      </w:r>
    </w:p>
    <w:p w14:paraId="28A4B32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51790FAB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t>一、实验目的</w:t>
      </w:r>
    </w:p>
    <w:p w14:paraId="2C5AF7AD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38DC788C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1. </w:t>
      </w:r>
      <w:r w:rsidRPr="00D218C9">
        <w:rPr>
          <w:rFonts w:eastAsiaTheme="minorEastAsia" w:hint="eastAsia"/>
        </w:rPr>
        <w:t>掌握智能小车的组装流程，熟悉车模各部件的功能与连接方式。</w:t>
      </w:r>
    </w:p>
    <w:p w14:paraId="7D095E62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2. </w:t>
      </w:r>
      <w:r w:rsidRPr="00D218C9">
        <w:rPr>
          <w:rFonts w:eastAsiaTheme="minorEastAsia" w:hint="eastAsia"/>
        </w:rPr>
        <w:t>理解基于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芯片的稳压电路原理，能够独立完成直流</w:t>
      </w:r>
      <w:r w:rsidRPr="00D218C9">
        <w:rPr>
          <w:rFonts w:eastAsiaTheme="minorEastAsia" w:hint="eastAsia"/>
        </w:rPr>
        <w:t>5V</w:t>
      </w:r>
      <w:r w:rsidRPr="00D218C9">
        <w:rPr>
          <w:rFonts w:eastAsiaTheme="minorEastAsia" w:hint="eastAsia"/>
        </w:rPr>
        <w:t>稳压模块的焊接与调试，为智能小车提供稳定电源。</w:t>
      </w:r>
    </w:p>
    <w:p w14:paraId="6B76D966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497F0B60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t>二、实验器材</w:t>
      </w:r>
    </w:p>
    <w:p w14:paraId="29E43C51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33EAAC1E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智能小车套件（含车架、电机、车轮、舵机等）</w:t>
      </w:r>
    </w:p>
    <w:p w14:paraId="4CD9D9AF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- LM2940</w:t>
      </w:r>
      <w:r w:rsidRPr="00D218C9">
        <w:rPr>
          <w:rFonts w:eastAsiaTheme="minorEastAsia" w:hint="eastAsia"/>
        </w:rPr>
        <w:t>稳压芯片</w:t>
      </w:r>
    </w:p>
    <w:p w14:paraId="5C80DFCC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电解电容（</w:t>
      </w:r>
      <w:r w:rsidRPr="00D218C9">
        <w:rPr>
          <w:rFonts w:eastAsiaTheme="minorEastAsia" w:hint="eastAsia"/>
        </w:rPr>
        <w:t>10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、</w:t>
      </w:r>
      <w:r w:rsidRPr="00D218C9">
        <w:rPr>
          <w:rFonts w:eastAsiaTheme="minorEastAsia" w:hint="eastAsia"/>
        </w:rPr>
        <w:t>100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等规格）</w:t>
      </w:r>
    </w:p>
    <w:p w14:paraId="57166B0D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电阻、导线、焊锡等焊接材料</w:t>
      </w:r>
    </w:p>
    <w:p w14:paraId="1215B8AD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万用表</w:t>
      </w:r>
    </w:p>
    <w:p w14:paraId="665A8E5A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直流电源（输入电压适配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要求）</w:t>
      </w:r>
    </w:p>
    <w:p w14:paraId="3B13F3CE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- Proteus</w:t>
      </w:r>
      <w:r w:rsidRPr="00D218C9">
        <w:rPr>
          <w:rFonts w:eastAsiaTheme="minorEastAsia" w:hint="eastAsia"/>
        </w:rPr>
        <w:t>或</w:t>
      </w:r>
      <w:r w:rsidRPr="00D218C9">
        <w:rPr>
          <w:rFonts w:eastAsiaTheme="minorEastAsia" w:hint="eastAsia"/>
        </w:rPr>
        <w:t>Altium Designer</w:t>
      </w:r>
      <w:r w:rsidRPr="00D218C9">
        <w:rPr>
          <w:rFonts w:eastAsiaTheme="minorEastAsia" w:hint="eastAsia"/>
        </w:rPr>
        <w:t>软件（用于绘制电路图）</w:t>
      </w:r>
    </w:p>
    <w:p w14:paraId="077CE8E7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5DFF88D5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t>三、分工情况</w:t>
      </w:r>
    </w:p>
    <w:p w14:paraId="2F3145F2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10552457" w14:textId="2651A30E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小组共</w:t>
      </w:r>
      <w:r>
        <w:rPr>
          <w:rFonts w:eastAsiaTheme="minorEastAsia" w:hint="eastAsia"/>
        </w:rPr>
        <w:t>2</w:t>
      </w:r>
      <w:r w:rsidRPr="00D218C9">
        <w:rPr>
          <w:rFonts w:eastAsiaTheme="minorEastAsia" w:hint="eastAsia"/>
        </w:rPr>
        <w:t>人，</w:t>
      </w:r>
      <w:r>
        <w:rPr>
          <w:rFonts w:eastAsiaTheme="minorEastAsia" w:hint="eastAsia"/>
        </w:rPr>
        <w:t>高</w:t>
      </w:r>
      <w:r w:rsidR="00EA4B8C">
        <w:rPr>
          <w:rFonts w:eastAsiaTheme="minorEastAsia" w:hint="eastAsia"/>
        </w:rPr>
        <w:t>佳愿</w:t>
      </w:r>
      <w:r w:rsidRPr="00D218C9">
        <w:rPr>
          <w:rFonts w:eastAsiaTheme="minorEastAsia" w:hint="eastAsia"/>
        </w:rPr>
        <w:t>负责车模机械部件的组装，</w:t>
      </w:r>
      <w:r w:rsidR="00EA4B8C">
        <w:rPr>
          <w:rFonts w:eastAsiaTheme="minorEastAsia" w:hint="eastAsia"/>
        </w:rPr>
        <w:t>张旭阳</w:t>
      </w:r>
      <w:r w:rsidRPr="00D218C9">
        <w:rPr>
          <w:rFonts w:eastAsiaTheme="minorEastAsia" w:hint="eastAsia"/>
        </w:rPr>
        <w:t>负责稳压电路的焊接与调试。</w:t>
      </w:r>
    </w:p>
    <w:p w14:paraId="2D5FE5C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52FE409B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t>四、实验内容及步骤</w:t>
      </w:r>
    </w:p>
    <w:p w14:paraId="7F01612E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72FA30F9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lastRenderedPageBreak/>
        <w:t>1</w:t>
      </w:r>
      <w:r w:rsidRPr="00D218C9">
        <w:rPr>
          <w:rFonts w:eastAsiaTheme="minorEastAsia" w:hint="eastAsia"/>
        </w:rPr>
        <w:t>、组装车模</w:t>
      </w:r>
    </w:p>
    <w:p w14:paraId="0335A5B0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3C2213B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1. </w:t>
      </w:r>
      <w:r w:rsidRPr="00D218C9">
        <w:rPr>
          <w:rFonts w:eastAsiaTheme="minorEastAsia" w:hint="eastAsia"/>
        </w:rPr>
        <w:t>拆开车模套件包装，识别车架、电机、车轮、舵机等部件。</w:t>
      </w:r>
    </w:p>
    <w:p w14:paraId="025A8DCE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2. </w:t>
      </w:r>
      <w:r w:rsidRPr="00D218C9">
        <w:rPr>
          <w:rFonts w:eastAsiaTheme="minorEastAsia" w:hint="eastAsia"/>
        </w:rPr>
        <w:t>按照组装说明书，先将电机固定在车架指定位置，再安装车轮，确保车轮与电机轴连接牢固。</w:t>
      </w:r>
    </w:p>
    <w:p w14:paraId="66FEBECC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3. </w:t>
      </w:r>
      <w:r w:rsidRPr="00D218C9">
        <w:rPr>
          <w:rFonts w:eastAsiaTheme="minorEastAsia" w:hint="eastAsia"/>
        </w:rPr>
        <w:t>安装舵机（若有转向需求），连接舵机与车架的转向机构。</w:t>
      </w:r>
    </w:p>
    <w:p w14:paraId="55EA8355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4. </w:t>
      </w:r>
      <w:r w:rsidRPr="00D218C9">
        <w:rPr>
          <w:rFonts w:eastAsiaTheme="minorEastAsia" w:hint="eastAsia"/>
        </w:rPr>
        <w:t>初步检查车模机械结构的稳定性，确保电机、车轮等运转时无卡顿。</w:t>
      </w:r>
    </w:p>
    <w:p w14:paraId="20BD41F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1797DA9A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2</w:t>
      </w:r>
      <w:r w:rsidRPr="00D218C9">
        <w:rPr>
          <w:rFonts w:eastAsiaTheme="minorEastAsia" w:hint="eastAsia"/>
        </w:rPr>
        <w:t>、分析理解电路原理、实现直流</w:t>
      </w:r>
      <w:r w:rsidRPr="00D218C9">
        <w:rPr>
          <w:rFonts w:eastAsiaTheme="minorEastAsia" w:hint="eastAsia"/>
        </w:rPr>
        <w:t>5V</w:t>
      </w:r>
      <w:r w:rsidRPr="00D218C9">
        <w:rPr>
          <w:rFonts w:eastAsiaTheme="minorEastAsia" w:hint="eastAsia"/>
        </w:rPr>
        <w:t>输出（使用</w:t>
      </w:r>
      <w:r w:rsidRPr="00D218C9">
        <w:rPr>
          <w:rFonts w:eastAsiaTheme="minorEastAsia" w:hint="eastAsia"/>
        </w:rPr>
        <w:t>proteus</w:t>
      </w:r>
      <w:r w:rsidRPr="00D218C9">
        <w:rPr>
          <w:rFonts w:eastAsiaTheme="minorEastAsia" w:hint="eastAsia"/>
        </w:rPr>
        <w:t>或</w:t>
      </w:r>
      <w:r w:rsidRPr="00D218C9">
        <w:rPr>
          <w:rFonts w:eastAsiaTheme="minorEastAsia" w:hint="eastAsia"/>
        </w:rPr>
        <w:t>AD</w:t>
      </w:r>
      <w:r w:rsidRPr="00D218C9">
        <w:rPr>
          <w:rFonts w:eastAsiaTheme="minorEastAsia" w:hint="eastAsia"/>
        </w:rPr>
        <w:t>绘制电路图）</w:t>
      </w:r>
    </w:p>
    <w:p w14:paraId="37A9F8D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0EBB76F2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（</w:t>
      </w:r>
      <w:r w:rsidRPr="00D218C9">
        <w:rPr>
          <w:rFonts w:eastAsiaTheme="minorEastAsia" w:hint="eastAsia"/>
        </w:rPr>
        <w:t>1</w:t>
      </w:r>
      <w:r w:rsidRPr="00D218C9">
        <w:rPr>
          <w:rFonts w:eastAsiaTheme="minorEastAsia" w:hint="eastAsia"/>
        </w:rPr>
        <w:t>）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稳压电路原理分析</w:t>
      </w:r>
    </w:p>
    <w:p w14:paraId="48CECF8C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40FCF916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是一款低压差线性稳压器，能够将输入的直流电压稳定输出为</w:t>
      </w:r>
      <w:r w:rsidRPr="00D218C9">
        <w:rPr>
          <w:rFonts w:eastAsiaTheme="minorEastAsia" w:hint="eastAsia"/>
        </w:rPr>
        <w:t>5V</w:t>
      </w:r>
      <w:r w:rsidRPr="00D218C9">
        <w:rPr>
          <w:rFonts w:eastAsiaTheme="minorEastAsia" w:hint="eastAsia"/>
        </w:rPr>
        <w:t>。其工作时，通过内部的反馈调节机制，使输出电压保持稳定，不受输入电压小范围波动和负载变化的影响。在电路中，通常需要在输入端和输出端分别并联电解电容，以滤除电压中的纹波，提升输出电压的稳定性。</w:t>
      </w:r>
    </w:p>
    <w:p w14:paraId="43ECA8EB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691916BC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（</w:t>
      </w:r>
      <w:r w:rsidRPr="00D218C9">
        <w:rPr>
          <w:rFonts w:eastAsiaTheme="minorEastAsia" w:hint="eastAsia"/>
        </w:rPr>
        <w:t>2</w:t>
      </w:r>
      <w:r w:rsidRPr="00D218C9">
        <w:rPr>
          <w:rFonts w:eastAsiaTheme="minorEastAsia" w:hint="eastAsia"/>
        </w:rPr>
        <w:t>）电路图绘制（以</w:t>
      </w:r>
      <w:r w:rsidRPr="00D218C9">
        <w:rPr>
          <w:rFonts w:eastAsiaTheme="minorEastAsia" w:hint="eastAsia"/>
        </w:rPr>
        <w:t>Proteus</w:t>
      </w:r>
      <w:r w:rsidRPr="00D218C9">
        <w:rPr>
          <w:rFonts w:eastAsiaTheme="minorEastAsia" w:hint="eastAsia"/>
        </w:rPr>
        <w:t>为例）</w:t>
      </w:r>
    </w:p>
    <w:p w14:paraId="028A2290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085C8FE2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1. </w:t>
      </w:r>
      <w:r w:rsidRPr="00D218C9">
        <w:rPr>
          <w:rFonts w:eastAsiaTheme="minorEastAsia" w:hint="eastAsia"/>
        </w:rPr>
        <w:t>打开</w:t>
      </w:r>
      <w:r w:rsidRPr="00D218C9">
        <w:rPr>
          <w:rFonts w:eastAsiaTheme="minorEastAsia" w:hint="eastAsia"/>
        </w:rPr>
        <w:t>Proteus</w:t>
      </w:r>
      <w:r w:rsidRPr="00D218C9">
        <w:rPr>
          <w:rFonts w:eastAsiaTheme="minorEastAsia" w:hint="eastAsia"/>
        </w:rPr>
        <w:t>软件，在元件库中搜索并添加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芯片、电解电容（输入侧选</w:t>
      </w:r>
      <w:r w:rsidRPr="00D218C9">
        <w:rPr>
          <w:rFonts w:eastAsiaTheme="minorEastAsia" w:hint="eastAsia"/>
        </w:rPr>
        <w:t>100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，输出侧选</w:t>
      </w:r>
      <w:r w:rsidRPr="00D218C9">
        <w:rPr>
          <w:rFonts w:eastAsiaTheme="minorEastAsia" w:hint="eastAsia"/>
        </w:rPr>
        <w:t>10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）、直流电源、接地符号等元件。</w:t>
      </w:r>
    </w:p>
    <w:p w14:paraId="620892F7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2. </w:t>
      </w:r>
      <w:r w:rsidRPr="00D218C9">
        <w:rPr>
          <w:rFonts w:eastAsiaTheme="minorEastAsia" w:hint="eastAsia"/>
        </w:rPr>
        <w:t>按照电路连接规则，将直流电源正极连接到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的输入端（</w:t>
      </w:r>
      <w:r w:rsidRPr="00D218C9">
        <w:rPr>
          <w:rFonts w:eastAsiaTheme="minorEastAsia" w:hint="eastAsia"/>
        </w:rPr>
        <w:t>Vin</w:t>
      </w:r>
      <w:r w:rsidRPr="00D218C9">
        <w:rPr>
          <w:rFonts w:eastAsiaTheme="minorEastAsia" w:hint="eastAsia"/>
        </w:rPr>
        <w:t>引脚），并在</w:t>
      </w:r>
      <w:r w:rsidRPr="00D218C9">
        <w:rPr>
          <w:rFonts w:eastAsiaTheme="minorEastAsia" w:hint="eastAsia"/>
        </w:rPr>
        <w:t>Vin</w:t>
      </w:r>
      <w:r w:rsidRPr="00D218C9">
        <w:rPr>
          <w:rFonts w:eastAsiaTheme="minorEastAsia" w:hint="eastAsia"/>
        </w:rPr>
        <w:t>与地之间并联</w:t>
      </w:r>
      <w:r w:rsidRPr="00D218C9">
        <w:rPr>
          <w:rFonts w:eastAsiaTheme="minorEastAsia" w:hint="eastAsia"/>
        </w:rPr>
        <w:t>100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的电解电容；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的输出端（</w:t>
      </w:r>
      <w:r w:rsidRPr="00D218C9">
        <w:rPr>
          <w:rFonts w:eastAsiaTheme="minorEastAsia" w:hint="eastAsia"/>
        </w:rPr>
        <w:t>Vout</w:t>
      </w:r>
      <w:r w:rsidRPr="00D218C9">
        <w:rPr>
          <w:rFonts w:eastAsiaTheme="minorEastAsia" w:hint="eastAsia"/>
        </w:rPr>
        <w:t>引脚）连接到负载（或实验用的测试点），并在</w:t>
      </w:r>
      <w:r w:rsidRPr="00D218C9">
        <w:rPr>
          <w:rFonts w:eastAsiaTheme="minorEastAsia" w:hint="eastAsia"/>
        </w:rPr>
        <w:t>Vout</w:t>
      </w:r>
      <w:r w:rsidRPr="00D218C9">
        <w:rPr>
          <w:rFonts w:eastAsiaTheme="minorEastAsia" w:hint="eastAsia"/>
        </w:rPr>
        <w:t>与地之间并联</w:t>
      </w:r>
      <w:r w:rsidRPr="00D218C9">
        <w:rPr>
          <w:rFonts w:eastAsiaTheme="minorEastAsia" w:hint="eastAsia"/>
        </w:rPr>
        <w:t>10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的电解电容；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的使能端（若有，根据具体型号确定，部分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可直接使能）按要求连接。</w:t>
      </w:r>
    </w:p>
    <w:p w14:paraId="7DFAF199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3. </w:t>
      </w:r>
      <w:r w:rsidRPr="00D218C9">
        <w:rPr>
          <w:rFonts w:eastAsiaTheme="minorEastAsia" w:hint="eastAsia"/>
        </w:rPr>
        <w:t>绘制完成后，进行电路的电气规则检查，确保无短路、开路等错误。</w:t>
      </w:r>
    </w:p>
    <w:p w14:paraId="1F13705F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47CAB4AB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（</w:t>
      </w:r>
      <w:r w:rsidRPr="00D218C9">
        <w:rPr>
          <w:rFonts w:eastAsiaTheme="minorEastAsia" w:hint="eastAsia"/>
        </w:rPr>
        <w:t>3</w:t>
      </w:r>
      <w:r w:rsidRPr="00D218C9">
        <w:rPr>
          <w:rFonts w:eastAsiaTheme="minorEastAsia" w:hint="eastAsia"/>
        </w:rPr>
        <w:t>）稳压电路焊接与调试</w:t>
      </w:r>
    </w:p>
    <w:p w14:paraId="4681DAE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lastRenderedPageBreak/>
        <w:t xml:space="preserve"> </w:t>
      </w:r>
    </w:p>
    <w:p w14:paraId="7EB71D56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1. </w:t>
      </w:r>
      <w:r w:rsidRPr="00D218C9">
        <w:rPr>
          <w:rFonts w:eastAsiaTheme="minorEastAsia" w:hint="eastAsia"/>
        </w:rPr>
        <w:t>准备焊接工具（电烙铁、焊锡丝、镊子等），并将电烙铁预热至合适温度。</w:t>
      </w:r>
    </w:p>
    <w:p w14:paraId="51ED7B81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2. </w:t>
      </w:r>
      <w:r w:rsidRPr="00D218C9">
        <w:rPr>
          <w:rFonts w:eastAsiaTheme="minorEastAsia" w:hint="eastAsia"/>
        </w:rPr>
        <w:t>按照绘制的电路图，依次将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芯片、电解电容、导线等焊接到电路板上，注意电解电容的正负极性（长脚为正，短脚为负，需与电路中的正负极对应）。</w:t>
      </w:r>
    </w:p>
    <w:p w14:paraId="1EA7E918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3. </w:t>
      </w:r>
      <w:r w:rsidRPr="00D218C9">
        <w:rPr>
          <w:rFonts w:eastAsiaTheme="minorEastAsia" w:hint="eastAsia"/>
        </w:rPr>
        <w:t>焊接完成后，使用万用表检查电路的通断情况，重点检查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的引脚连接、电解电容的极性是否正确，确保无短路。</w:t>
      </w:r>
    </w:p>
    <w:p w14:paraId="2AA60068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4. </w:t>
      </w:r>
      <w:r w:rsidRPr="00D218C9">
        <w:rPr>
          <w:rFonts w:eastAsiaTheme="minorEastAsia" w:hint="eastAsia"/>
        </w:rPr>
        <w:t>接通直流输入电源（输入电压需在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的输入电压范围内，如</w:t>
      </w:r>
      <w:r w:rsidRPr="00D218C9">
        <w:rPr>
          <w:rFonts w:eastAsiaTheme="minorEastAsia" w:hint="eastAsia"/>
        </w:rPr>
        <w:t>7V-20V</w:t>
      </w:r>
      <w:r w:rsidRPr="00D218C9">
        <w:rPr>
          <w:rFonts w:eastAsiaTheme="minorEastAsia" w:hint="eastAsia"/>
        </w:rPr>
        <w:t>），使用万用表的电压档测量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的输出端电压，观察是否稳定在</w:t>
      </w:r>
      <w:r w:rsidRPr="00D218C9">
        <w:rPr>
          <w:rFonts w:eastAsiaTheme="minorEastAsia" w:hint="eastAsia"/>
        </w:rPr>
        <w:t>5V</w:t>
      </w:r>
      <w:r w:rsidRPr="00D218C9">
        <w:rPr>
          <w:rFonts w:eastAsiaTheme="minorEastAsia" w:hint="eastAsia"/>
        </w:rPr>
        <w:t>左右。若电压偏离，检查电路连接、元件焊接是否有误，必要时重新焊接或更换元件。</w:t>
      </w:r>
    </w:p>
    <w:p w14:paraId="3D6A6295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t xml:space="preserve"> </w:t>
      </w:r>
    </w:p>
    <w:p w14:paraId="3554CEF0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t>五、实验结果</w:t>
      </w:r>
    </w:p>
    <w:p w14:paraId="11939ABE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66A41E6C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1</w:t>
      </w:r>
      <w:r w:rsidRPr="00D218C9">
        <w:rPr>
          <w:rFonts w:eastAsiaTheme="minorEastAsia" w:hint="eastAsia"/>
        </w:rPr>
        <w:t>、车模组装结果</w:t>
      </w:r>
    </w:p>
    <w:p w14:paraId="4130064D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6A6E957B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成功完成智能小车的机械部件组装，车架结构稳定，电机与车轮连接牢固，手动转动车轮时电机运转正常，车模能够在平面上平稳移动，机械部分组装符合实验要求。</w:t>
      </w:r>
    </w:p>
    <w:p w14:paraId="2F6983E6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7DF5DDD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2</w:t>
      </w:r>
      <w:r w:rsidRPr="00D218C9">
        <w:rPr>
          <w:rFonts w:eastAsiaTheme="minorEastAsia" w:hint="eastAsia"/>
        </w:rPr>
        <w:t>、电路实现结果</w:t>
      </w:r>
    </w:p>
    <w:p w14:paraId="5C4BEE99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680D42AA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电路图绘制：在</w:t>
      </w:r>
      <w:r w:rsidRPr="00D218C9">
        <w:rPr>
          <w:rFonts w:eastAsiaTheme="minorEastAsia" w:hint="eastAsia"/>
        </w:rPr>
        <w:t>Proteus</w:t>
      </w:r>
      <w:r w:rsidRPr="00D218C9">
        <w:rPr>
          <w:rFonts w:eastAsiaTheme="minorEastAsia" w:hint="eastAsia"/>
        </w:rPr>
        <w:t>中成功绘制出基于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</w:t>
      </w:r>
      <w:r w:rsidRPr="00D218C9">
        <w:rPr>
          <w:rFonts w:eastAsiaTheme="minorEastAsia" w:hint="eastAsia"/>
        </w:rPr>
        <w:t>5V</w:t>
      </w:r>
      <w:r w:rsidRPr="00D218C9">
        <w:rPr>
          <w:rFonts w:eastAsiaTheme="minorEastAsia" w:hint="eastAsia"/>
        </w:rPr>
        <w:t>稳压电路图，电路元件连接正确，通过电气规则检查。</w:t>
      </w:r>
    </w:p>
    <w:p w14:paraId="5FC360DA" w14:textId="77777777" w:rsid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焊接与调试：稳压电路焊接完成后，经万用表检测，输入电压为</w:t>
      </w:r>
      <w:r w:rsidRPr="00D218C9">
        <w:rPr>
          <w:rFonts w:eastAsiaTheme="minorEastAsia" w:hint="eastAsia"/>
        </w:rPr>
        <w:t>12V</w:t>
      </w:r>
      <w:r w:rsidRPr="00D218C9">
        <w:rPr>
          <w:rFonts w:eastAsiaTheme="minorEastAsia" w:hint="eastAsia"/>
        </w:rPr>
        <w:t>时，输出电压稳定在</w:t>
      </w:r>
      <w:r w:rsidRPr="00D218C9">
        <w:rPr>
          <w:rFonts w:eastAsiaTheme="minorEastAsia" w:hint="eastAsia"/>
        </w:rPr>
        <w:t>5.0V</w:t>
      </w:r>
      <w:r w:rsidRPr="00D218C9">
        <w:rPr>
          <w:rFonts w:eastAsiaTheme="minorEastAsia" w:hint="eastAsia"/>
        </w:rPr>
        <w:t>，满足直流</w:t>
      </w:r>
      <w:r w:rsidRPr="00D218C9">
        <w:rPr>
          <w:rFonts w:eastAsiaTheme="minorEastAsia" w:hint="eastAsia"/>
        </w:rPr>
        <w:t>5V</w:t>
      </w:r>
      <w:r w:rsidRPr="00D218C9">
        <w:rPr>
          <w:rFonts w:eastAsiaTheme="minorEastAsia" w:hint="eastAsia"/>
        </w:rPr>
        <w:t>输出要求，电路工作正常。</w:t>
      </w:r>
    </w:p>
    <w:p w14:paraId="5F3E4CC3" w14:textId="77777777" w:rsidR="00407F4E" w:rsidRDefault="00407F4E" w:rsidP="00D218C9">
      <w:pPr>
        <w:spacing w:after="253"/>
        <w:ind w:left="0" w:firstLine="0"/>
        <w:rPr>
          <w:rFonts w:eastAsiaTheme="minorEastAsia" w:hint="eastAsia"/>
        </w:rPr>
      </w:pPr>
    </w:p>
    <w:p w14:paraId="14385533" w14:textId="643FF629" w:rsidR="00407F4E" w:rsidRPr="00D218C9" w:rsidRDefault="00407F4E" w:rsidP="00D218C9">
      <w:pPr>
        <w:spacing w:after="253"/>
        <w:ind w:left="0" w:firstLine="0"/>
        <w:rPr>
          <w:rFonts w:eastAsiaTheme="minorEastAsia" w:hint="eastAsia"/>
        </w:rPr>
      </w:pPr>
      <w:r w:rsidRPr="00407F4E">
        <w:rPr>
          <w:rFonts w:eastAsiaTheme="minorEastAsia"/>
          <w:noProof/>
        </w:rPr>
        <w:lastRenderedPageBreak/>
        <w:drawing>
          <wp:inline distT="0" distB="0" distL="0" distR="0" wp14:anchorId="5EFA06F7" wp14:editId="2E0494BE">
            <wp:extent cx="3467100" cy="2599836"/>
            <wp:effectExtent l="0" t="0" r="0" b="0"/>
            <wp:docPr id="58547008" name="图片 1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008" name="图片 1" descr="电脑屏幕的照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303" cy="26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F4E">
        <w:rPr>
          <w:rFonts w:eastAsiaTheme="minorEastAsia"/>
          <w:noProof/>
        </w:rPr>
        <w:drawing>
          <wp:inline distT="0" distB="0" distL="0" distR="0" wp14:anchorId="4B472896" wp14:editId="62E2B347">
            <wp:extent cx="3491020" cy="2617772"/>
            <wp:effectExtent l="0" t="0" r="0" b="0"/>
            <wp:docPr id="1501730246" name="图片 2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0246" name="图片 2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06750" cy="262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F4E">
        <w:rPr>
          <w:rFonts w:eastAsiaTheme="minorEastAsia"/>
          <w:noProof/>
        </w:rPr>
        <w:drawing>
          <wp:inline distT="0" distB="0" distL="0" distR="0" wp14:anchorId="12103DFD" wp14:editId="48E3B6A5">
            <wp:extent cx="2667000" cy="3556602"/>
            <wp:effectExtent l="0" t="0" r="0" b="6350"/>
            <wp:docPr id="292185866" name="图片 3" descr="黑色的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5866" name="图片 3" descr="黑色的游戏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42" cy="360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BCE7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  <w:sz w:val="32"/>
          <w:szCs w:val="32"/>
        </w:rPr>
      </w:pPr>
      <w:r w:rsidRPr="00D218C9">
        <w:rPr>
          <w:rFonts w:eastAsiaTheme="minorEastAsia" w:hint="eastAsia"/>
          <w:sz w:val="32"/>
          <w:szCs w:val="32"/>
        </w:rPr>
        <w:lastRenderedPageBreak/>
        <w:t>六、实验总结</w:t>
      </w:r>
    </w:p>
    <w:p w14:paraId="3A54CBB3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62176D70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1</w:t>
      </w:r>
      <w:r w:rsidRPr="00D218C9">
        <w:rPr>
          <w:rFonts w:eastAsiaTheme="minorEastAsia" w:hint="eastAsia"/>
        </w:rPr>
        <w:t>、小组总结</w:t>
      </w:r>
    </w:p>
    <w:p w14:paraId="37CE529B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0143D3E3" w14:textId="668F5975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>本次实验中，小组成员分工明确、协作良好。在车模组装环节，成员</w:t>
      </w:r>
      <w:r w:rsidRPr="00D218C9">
        <w:rPr>
          <w:rFonts w:eastAsiaTheme="minorEastAsia" w:hint="eastAsia"/>
        </w:rPr>
        <w:t>A</w:t>
      </w:r>
      <w:r w:rsidRPr="00D218C9">
        <w:rPr>
          <w:rFonts w:eastAsiaTheme="minorEastAsia" w:hint="eastAsia"/>
        </w:rPr>
        <w:t>高效完成了机械结构的搭建；电路设计与焊接环节，成员</w:t>
      </w:r>
      <w:r w:rsidRPr="00D218C9">
        <w:rPr>
          <w:rFonts w:eastAsiaTheme="minorEastAsia" w:hint="eastAsia"/>
        </w:rPr>
        <w:t>B</w:t>
      </w:r>
      <w:r w:rsidRPr="00D218C9">
        <w:rPr>
          <w:rFonts w:eastAsiaTheme="minorEastAsia" w:hint="eastAsia"/>
        </w:rPr>
        <w:t>配合默契，顺利完成了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稳压电路的原理分析、电路图绘制与焊接调试。通过本次实验，小组成员不仅掌握了智能小车的组装技巧，还深入理解了线性稳压器的工作原理，提升了电路焊接与调试的实践能力。同时，也认识到在实验过程中，细节把控至关重要，如电解电容的极性、芯片引脚的连接等，稍有疏忽便会导致实验故障，需严谨对待每一个步骤。</w:t>
      </w:r>
    </w:p>
    <w:p w14:paraId="64A8A64D" w14:textId="7386D549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</w:p>
    <w:p w14:paraId="3500D09C" w14:textId="77777777" w:rsidR="00D218C9" w:rsidRPr="00407F4E" w:rsidRDefault="00D218C9" w:rsidP="00D218C9">
      <w:pPr>
        <w:spacing w:after="253"/>
        <w:ind w:left="0" w:firstLine="0"/>
        <w:rPr>
          <w:rFonts w:eastAsiaTheme="minorEastAsia" w:hint="eastAsia"/>
          <w:sz w:val="44"/>
          <w:szCs w:val="44"/>
        </w:rPr>
      </w:pPr>
      <w:r w:rsidRPr="00407F4E">
        <w:rPr>
          <w:rFonts w:eastAsiaTheme="minorEastAsia" w:hint="eastAsia"/>
          <w:sz w:val="44"/>
          <w:szCs w:val="44"/>
        </w:rPr>
        <w:t>思考题</w:t>
      </w:r>
    </w:p>
    <w:p w14:paraId="7B4FB514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3BE2BA40" w14:textId="77777777" w:rsidR="00D218C9" w:rsidRPr="00407F4E" w:rsidRDefault="00D218C9" w:rsidP="00D218C9">
      <w:pPr>
        <w:spacing w:after="253"/>
        <w:ind w:left="0" w:firstLine="0"/>
        <w:rPr>
          <w:rFonts w:eastAsiaTheme="minorEastAsia" w:hint="eastAsia"/>
          <w:szCs w:val="21"/>
        </w:rPr>
      </w:pPr>
      <w:r w:rsidRPr="00407F4E">
        <w:rPr>
          <w:rFonts w:eastAsiaTheme="minorEastAsia" w:hint="eastAsia"/>
          <w:szCs w:val="21"/>
        </w:rPr>
        <w:t>1</w:t>
      </w:r>
      <w:r w:rsidRPr="00407F4E">
        <w:rPr>
          <w:rFonts w:eastAsiaTheme="minorEastAsia" w:hint="eastAsia"/>
          <w:szCs w:val="21"/>
        </w:rPr>
        <w:t>、</w:t>
      </w:r>
      <w:r w:rsidRPr="00407F4E">
        <w:rPr>
          <w:rFonts w:eastAsiaTheme="minorEastAsia" w:hint="eastAsia"/>
          <w:szCs w:val="21"/>
        </w:rPr>
        <w:t>LM2940</w:t>
      </w:r>
      <w:r w:rsidRPr="00407F4E">
        <w:rPr>
          <w:rFonts w:eastAsiaTheme="minorEastAsia" w:hint="eastAsia"/>
          <w:szCs w:val="21"/>
        </w:rPr>
        <w:t>芯片资料（包括引脚图、输入电压范围等）</w:t>
      </w:r>
    </w:p>
    <w:p w14:paraId="040FF801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73A9EE2A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引脚功能：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通常为</w:t>
      </w:r>
      <w:r w:rsidRPr="00D218C9">
        <w:rPr>
          <w:rFonts w:eastAsiaTheme="minorEastAsia" w:hint="eastAsia"/>
        </w:rPr>
        <w:t>TO-220</w:t>
      </w:r>
      <w:r w:rsidRPr="00D218C9">
        <w:rPr>
          <w:rFonts w:eastAsiaTheme="minorEastAsia" w:hint="eastAsia"/>
        </w:rPr>
        <w:t>封装，以</w:t>
      </w:r>
      <w:r w:rsidRPr="00D218C9">
        <w:rPr>
          <w:rFonts w:eastAsiaTheme="minorEastAsia" w:hint="eastAsia"/>
        </w:rPr>
        <w:t>LM2940-5.0</w:t>
      </w:r>
      <w:r w:rsidRPr="00D218C9">
        <w:rPr>
          <w:rFonts w:eastAsiaTheme="minorEastAsia" w:hint="eastAsia"/>
        </w:rPr>
        <w:t>为例，引脚</w:t>
      </w:r>
      <w:r w:rsidRPr="00D218C9">
        <w:rPr>
          <w:rFonts w:eastAsiaTheme="minorEastAsia" w:hint="eastAsia"/>
        </w:rPr>
        <w:t>1</w:t>
      </w:r>
      <w:r w:rsidRPr="00D218C9">
        <w:rPr>
          <w:rFonts w:eastAsiaTheme="minorEastAsia" w:hint="eastAsia"/>
        </w:rPr>
        <w:t>为</w:t>
      </w:r>
      <w:r w:rsidRPr="00D218C9">
        <w:rPr>
          <w:rFonts w:eastAsiaTheme="minorEastAsia" w:hint="eastAsia"/>
        </w:rPr>
        <w:t>Vin</w:t>
      </w:r>
      <w:r w:rsidRPr="00D218C9">
        <w:rPr>
          <w:rFonts w:eastAsiaTheme="minorEastAsia" w:hint="eastAsia"/>
        </w:rPr>
        <w:t>（输入电压端），引脚</w:t>
      </w:r>
      <w:r w:rsidRPr="00D218C9">
        <w:rPr>
          <w:rFonts w:eastAsiaTheme="minorEastAsia" w:hint="eastAsia"/>
        </w:rPr>
        <w:t>2</w:t>
      </w:r>
      <w:r w:rsidRPr="00D218C9">
        <w:rPr>
          <w:rFonts w:eastAsiaTheme="minorEastAsia" w:hint="eastAsia"/>
        </w:rPr>
        <w:t>为</w:t>
      </w:r>
      <w:r w:rsidRPr="00D218C9">
        <w:rPr>
          <w:rFonts w:eastAsiaTheme="minorEastAsia" w:hint="eastAsia"/>
        </w:rPr>
        <w:t>GND</w:t>
      </w:r>
      <w:r w:rsidRPr="00D218C9">
        <w:rPr>
          <w:rFonts w:eastAsiaTheme="minorEastAsia" w:hint="eastAsia"/>
        </w:rPr>
        <w:t>（接地端），引脚</w:t>
      </w:r>
      <w:r w:rsidRPr="00D218C9">
        <w:rPr>
          <w:rFonts w:eastAsiaTheme="minorEastAsia" w:hint="eastAsia"/>
        </w:rPr>
        <w:t>3</w:t>
      </w:r>
      <w:r w:rsidRPr="00D218C9">
        <w:rPr>
          <w:rFonts w:eastAsiaTheme="minorEastAsia" w:hint="eastAsia"/>
        </w:rPr>
        <w:t>为</w:t>
      </w:r>
      <w:r w:rsidRPr="00D218C9">
        <w:rPr>
          <w:rFonts w:eastAsiaTheme="minorEastAsia" w:hint="eastAsia"/>
        </w:rPr>
        <w:t>Vout</w:t>
      </w:r>
      <w:r w:rsidRPr="00D218C9">
        <w:rPr>
          <w:rFonts w:eastAsiaTheme="minorEastAsia" w:hint="eastAsia"/>
        </w:rPr>
        <w:t>（输出电压端，输出稳定</w:t>
      </w:r>
      <w:r w:rsidRPr="00D218C9">
        <w:rPr>
          <w:rFonts w:eastAsiaTheme="minorEastAsia" w:hint="eastAsia"/>
        </w:rPr>
        <w:t>5.0V</w:t>
      </w:r>
      <w:r w:rsidRPr="00D218C9">
        <w:rPr>
          <w:rFonts w:eastAsiaTheme="minorEastAsia" w:hint="eastAsia"/>
        </w:rPr>
        <w:t>）。</w:t>
      </w:r>
    </w:p>
    <w:p w14:paraId="5922BD1D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输入电压范围：典型输入电压范围为</w:t>
      </w:r>
      <w:r w:rsidRPr="00D218C9">
        <w:rPr>
          <w:rFonts w:eastAsiaTheme="minorEastAsia" w:hint="eastAsia"/>
        </w:rPr>
        <w:t>7V</w:t>
      </w:r>
      <w:r w:rsidRPr="00D218C9">
        <w:rPr>
          <w:rFonts w:eastAsiaTheme="minorEastAsia" w:hint="eastAsia"/>
        </w:rPr>
        <w:t>至</w:t>
      </w:r>
      <w:r w:rsidRPr="00D218C9">
        <w:rPr>
          <w:rFonts w:eastAsiaTheme="minorEastAsia" w:hint="eastAsia"/>
        </w:rPr>
        <w:t>20V</w:t>
      </w:r>
      <w:r w:rsidRPr="00D218C9">
        <w:rPr>
          <w:rFonts w:eastAsiaTheme="minorEastAsia" w:hint="eastAsia"/>
        </w:rPr>
        <w:t>，需保证输入电压比输出电压至少高</w:t>
      </w:r>
      <w:r w:rsidRPr="00D218C9">
        <w:rPr>
          <w:rFonts w:eastAsiaTheme="minorEastAsia" w:hint="eastAsia"/>
        </w:rPr>
        <w:t>2V</w:t>
      </w:r>
      <w:r w:rsidRPr="00D218C9">
        <w:rPr>
          <w:rFonts w:eastAsiaTheme="minorEastAsia" w:hint="eastAsia"/>
        </w:rPr>
        <w:t>（压差），以确保稳压器正常工作。</w:t>
      </w:r>
    </w:p>
    <w:p w14:paraId="24BDE51E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输出电流：最大输出电流可达</w:t>
      </w:r>
      <w:r w:rsidRPr="00D218C9">
        <w:rPr>
          <w:rFonts w:eastAsiaTheme="minorEastAsia" w:hint="eastAsia"/>
        </w:rPr>
        <w:t>1A</w:t>
      </w:r>
      <w:r w:rsidRPr="00D218C9">
        <w:rPr>
          <w:rFonts w:eastAsiaTheme="minorEastAsia" w:hint="eastAsia"/>
        </w:rPr>
        <w:t>，能够满足多数小型电子设备（如智能小车的控制电路、传感器等）的供电需求。</w:t>
      </w:r>
    </w:p>
    <w:p w14:paraId="240B72BD" w14:textId="526ED5E4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  <w:r w:rsidR="00407F4E" w:rsidRPr="00407F4E">
        <w:rPr>
          <w:rFonts w:eastAsiaTheme="minorEastAsia"/>
          <w:noProof/>
        </w:rPr>
        <w:drawing>
          <wp:inline distT="0" distB="0" distL="0" distR="0" wp14:anchorId="69016B62" wp14:editId="6E6F8F92">
            <wp:extent cx="2908300" cy="2048224"/>
            <wp:effectExtent l="0" t="0" r="6350" b="9525"/>
            <wp:docPr id="112867610" name="图片 4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610" name="图片 4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212" cy="207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7108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lastRenderedPageBreak/>
        <w:t>2</w:t>
      </w:r>
      <w:r w:rsidRPr="00D218C9">
        <w:rPr>
          <w:rFonts w:eastAsiaTheme="minorEastAsia" w:hint="eastAsia"/>
        </w:rPr>
        <w:t>、电路中电解电容的作用是什么？其容值大致范围是多少？</w:t>
      </w:r>
    </w:p>
    <w:p w14:paraId="5E263ED5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 </w:t>
      </w:r>
    </w:p>
    <w:p w14:paraId="7C45660A" w14:textId="77777777" w:rsidR="00D218C9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作用：在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稳压电路中，电解电容主要起到滤波作用。输入侧的电解电容用于滤除输入电压中的纹波和噪声，使输入到</w:t>
      </w:r>
      <w:r w:rsidRPr="00D218C9">
        <w:rPr>
          <w:rFonts w:eastAsiaTheme="minorEastAsia" w:hint="eastAsia"/>
        </w:rPr>
        <w:t>LM2940</w:t>
      </w:r>
      <w:r w:rsidRPr="00D218C9">
        <w:rPr>
          <w:rFonts w:eastAsiaTheme="minorEastAsia" w:hint="eastAsia"/>
        </w:rPr>
        <w:t>的电压更加平滑；输出侧的电解电容用于进一步滤除输出电压的纹波，同时可以改善负载突变时的瞬态响应，提升输出电压的稳定性。</w:t>
      </w:r>
    </w:p>
    <w:p w14:paraId="36CF346E" w14:textId="0D6886B8" w:rsidR="00B63E33" w:rsidRPr="00D218C9" w:rsidRDefault="00D218C9" w:rsidP="00D218C9">
      <w:pPr>
        <w:spacing w:after="253"/>
        <w:ind w:left="0" w:firstLine="0"/>
        <w:rPr>
          <w:rFonts w:eastAsiaTheme="minorEastAsia" w:hint="eastAsia"/>
        </w:rPr>
      </w:pPr>
      <w:r w:rsidRPr="00D218C9">
        <w:rPr>
          <w:rFonts w:eastAsiaTheme="minorEastAsia" w:hint="eastAsia"/>
        </w:rPr>
        <w:t xml:space="preserve">- </w:t>
      </w:r>
      <w:r w:rsidRPr="00D218C9">
        <w:rPr>
          <w:rFonts w:eastAsiaTheme="minorEastAsia" w:hint="eastAsia"/>
        </w:rPr>
        <w:t>容值范围：输入侧的电解电容容值通常在</w:t>
      </w:r>
      <w:r w:rsidRPr="00D218C9">
        <w:rPr>
          <w:rFonts w:eastAsiaTheme="minorEastAsia" w:hint="eastAsia"/>
        </w:rPr>
        <w:t>100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左右，输出侧的电解电容容值通常在</w:t>
      </w:r>
      <w:r w:rsidRPr="00D218C9">
        <w:rPr>
          <w:rFonts w:eastAsiaTheme="minorEastAsia" w:hint="eastAsia"/>
        </w:rPr>
        <w:t>10</w:t>
      </w:r>
      <w:r w:rsidRPr="00D218C9">
        <w:rPr>
          <w:rFonts w:eastAsiaTheme="minorEastAsia" w:hint="eastAsia"/>
        </w:rPr>
        <w:t>μ</w:t>
      </w:r>
      <w:r w:rsidRPr="00D218C9">
        <w:rPr>
          <w:rFonts w:eastAsiaTheme="minorEastAsia" w:hint="eastAsia"/>
        </w:rPr>
        <w:t>F</w:t>
      </w:r>
      <w:r w:rsidRPr="00D218C9">
        <w:rPr>
          <w:rFonts w:eastAsiaTheme="minorEastAsia" w:hint="eastAsia"/>
        </w:rPr>
        <w:t>左右。实际应用中，可根据输入电压的纹波情况和负载要求适当调整容值，如输入电压纹波较大时，可增大输入侧电容容值；负载对电压稳定性要求较高时，可增大输出侧电容容值。</w:t>
      </w:r>
    </w:p>
    <w:sectPr w:rsidR="00B63E33" w:rsidRPr="00D218C9">
      <w:headerReference w:type="even" r:id="rId11"/>
      <w:headerReference w:type="default" r:id="rId12"/>
      <w:headerReference w:type="first" r:id="rId13"/>
      <w:pgSz w:w="11906" w:h="16838"/>
      <w:pgMar w:top="1440" w:right="1367" w:bottom="144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1A67C" w14:textId="77777777" w:rsidR="0001480B" w:rsidRDefault="000148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066572" w14:textId="77777777" w:rsidR="0001480B" w:rsidRDefault="000148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2D485" w14:textId="77777777" w:rsidR="0001480B" w:rsidRDefault="000148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31B63C" w14:textId="77777777" w:rsidR="0001480B" w:rsidRDefault="000148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01A9" w14:textId="77777777" w:rsidR="00B63E33" w:rsidRDefault="00B63E33">
    <w:pPr>
      <w:spacing w:after="160"/>
      <w:ind w:left="0" w:firstLine="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E913" w14:textId="77777777" w:rsidR="00B63E33" w:rsidRDefault="00B63E33">
    <w:pPr>
      <w:spacing w:after="160"/>
      <w:ind w:left="0" w:firstLine="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17A8" w14:textId="77777777" w:rsidR="00B63E33" w:rsidRDefault="00B63E33">
    <w:pPr>
      <w:spacing w:after="160"/>
      <w:ind w:left="0" w:firstLine="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0FF"/>
    <w:multiLevelType w:val="hybridMultilevel"/>
    <w:tmpl w:val="C552949E"/>
    <w:lvl w:ilvl="0" w:tplc="0A720C9E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708CF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2E278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3D4C2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742C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2E38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B86C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FEEF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56DA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04416"/>
    <w:multiLevelType w:val="hybridMultilevel"/>
    <w:tmpl w:val="8EDE6752"/>
    <w:lvl w:ilvl="0" w:tplc="3DB6DE6A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EA17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5019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D23C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EE28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4863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76663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3ABF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AACC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710B66"/>
    <w:multiLevelType w:val="hybridMultilevel"/>
    <w:tmpl w:val="F97E0E0A"/>
    <w:lvl w:ilvl="0" w:tplc="1A4AD912">
      <w:start w:val="1"/>
      <w:numFmt w:val="decimal"/>
      <w:lvlText w:val="%1、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B042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77073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3CC63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D46D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286FC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1497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D821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5846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C369F9"/>
    <w:multiLevelType w:val="hybridMultilevel"/>
    <w:tmpl w:val="A0FED6C6"/>
    <w:lvl w:ilvl="0" w:tplc="E760FFBC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C8A9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EEA47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C2B2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A260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0A01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1C5A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4E00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E8C82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335A26"/>
    <w:multiLevelType w:val="hybridMultilevel"/>
    <w:tmpl w:val="62CEFFCC"/>
    <w:lvl w:ilvl="0" w:tplc="E14EFC04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ED4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A4B6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F465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14600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0C95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DAC6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1413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DAC1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B33F51"/>
    <w:multiLevelType w:val="hybridMultilevel"/>
    <w:tmpl w:val="B1989624"/>
    <w:lvl w:ilvl="0" w:tplc="5B46E650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86E8D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F047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8CED4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AB0AF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9C847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6B45F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8666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4C0AD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1778FE"/>
    <w:multiLevelType w:val="hybridMultilevel"/>
    <w:tmpl w:val="4394E7EC"/>
    <w:lvl w:ilvl="0" w:tplc="06927E40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8E6C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2495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089E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28BE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FE044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FBC0B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F8C0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2C85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D45572"/>
    <w:multiLevelType w:val="hybridMultilevel"/>
    <w:tmpl w:val="83B2A642"/>
    <w:lvl w:ilvl="0" w:tplc="DFAA2FDA">
      <w:start w:val="1"/>
      <w:numFmt w:val="decimal"/>
      <w:lvlText w:val="%1、"/>
      <w:lvlJc w:val="left"/>
      <w:pPr>
        <w:ind w:left="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6B660CC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9090E0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C62C4A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5A1708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8E7EF8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5E5548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1F4A67A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02BF3E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F6372A"/>
    <w:multiLevelType w:val="hybridMultilevel"/>
    <w:tmpl w:val="19F426AA"/>
    <w:lvl w:ilvl="0" w:tplc="9C9A4C70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B806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FCA0D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8607C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642A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3853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45085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9AFD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0F85A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FC507E"/>
    <w:multiLevelType w:val="hybridMultilevel"/>
    <w:tmpl w:val="7FE026E2"/>
    <w:lvl w:ilvl="0" w:tplc="1A3A6908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2627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487C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6CA4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EE82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2229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DCCB9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722F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2646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F82369"/>
    <w:multiLevelType w:val="hybridMultilevel"/>
    <w:tmpl w:val="76EE0BF4"/>
    <w:lvl w:ilvl="0" w:tplc="D4184C0E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F2BA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5AE7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E2CC1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7E5B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B6D4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9BA35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0456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F14F9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B84C55"/>
    <w:multiLevelType w:val="hybridMultilevel"/>
    <w:tmpl w:val="2D709722"/>
    <w:lvl w:ilvl="0" w:tplc="6A8C150A">
      <w:start w:val="1"/>
      <w:numFmt w:val="decimal"/>
      <w:lvlText w:val="%1、"/>
      <w:lvlJc w:val="left"/>
      <w:pPr>
        <w:ind w:left="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00CBEEE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36D1A0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0341B7C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EED864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9C6C5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1A2C65E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AD06670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FCF71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D05B5D"/>
    <w:multiLevelType w:val="hybridMultilevel"/>
    <w:tmpl w:val="827AE21C"/>
    <w:lvl w:ilvl="0" w:tplc="0D26C3A2">
      <w:start w:val="5"/>
      <w:numFmt w:val="ideographDigital"/>
      <w:lvlText w:val="%1、"/>
      <w:lvlJc w:val="left"/>
      <w:pPr>
        <w:ind w:left="4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06EA42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300F88A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00E906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182116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B064BA0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9B059C8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628CC6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276567A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226680"/>
    <w:multiLevelType w:val="hybridMultilevel"/>
    <w:tmpl w:val="FB5C91FE"/>
    <w:lvl w:ilvl="0" w:tplc="44B07CCA">
      <w:start w:val="1"/>
      <w:numFmt w:val="decimal"/>
      <w:lvlText w:val="%1、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F245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E85C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A2DE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796D9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B82D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4264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87C8B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E2C69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920968"/>
    <w:multiLevelType w:val="hybridMultilevel"/>
    <w:tmpl w:val="36222EA8"/>
    <w:lvl w:ilvl="0" w:tplc="3A98546C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1C8F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E3AC3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C038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CE96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B272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F68D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C87C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FA37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28556C"/>
    <w:multiLevelType w:val="hybridMultilevel"/>
    <w:tmpl w:val="CAB06D0C"/>
    <w:lvl w:ilvl="0" w:tplc="F2B47320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B4C3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D7405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B42F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B0E5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796E8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907D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8209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30C2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EF765F"/>
    <w:multiLevelType w:val="hybridMultilevel"/>
    <w:tmpl w:val="BB646F90"/>
    <w:lvl w:ilvl="0" w:tplc="854E8B90">
      <w:start w:val="1"/>
      <w:numFmt w:val="decimal"/>
      <w:lvlText w:val="%1、"/>
      <w:lvlJc w:val="left"/>
      <w:pPr>
        <w:ind w:left="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58F3E4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2E77BE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EA3438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582880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4ED624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F2CD2A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428EE14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D7ABC52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A64697"/>
    <w:multiLevelType w:val="hybridMultilevel"/>
    <w:tmpl w:val="93CC9B66"/>
    <w:lvl w:ilvl="0" w:tplc="09CC4B94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CE40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5A17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8CDA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8D226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B0EB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0EC4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8A0B0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A034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A67F38"/>
    <w:multiLevelType w:val="hybridMultilevel"/>
    <w:tmpl w:val="C9265BE0"/>
    <w:lvl w:ilvl="0" w:tplc="00FE62AE">
      <w:start w:val="1"/>
      <w:numFmt w:val="decimal"/>
      <w:lvlText w:val="%1、"/>
      <w:lvlJc w:val="left"/>
      <w:pPr>
        <w:ind w:left="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7CFF84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8AEFA6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02CD24E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3A28F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3C2911C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99871EC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BAF97A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6CB2A4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D606DA"/>
    <w:multiLevelType w:val="hybridMultilevel"/>
    <w:tmpl w:val="0F4E89C2"/>
    <w:lvl w:ilvl="0" w:tplc="6FDA93E2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F08A8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DE6E6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CD023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80F3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3672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E96A3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6AD8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F2B8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2346E5"/>
    <w:multiLevelType w:val="hybridMultilevel"/>
    <w:tmpl w:val="035C4304"/>
    <w:lvl w:ilvl="0" w:tplc="70724AB4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2284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DC93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7CC0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01026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7676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8CEC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CC64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F006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C805FDF"/>
    <w:multiLevelType w:val="hybridMultilevel"/>
    <w:tmpl w:val="5F128E0E"/>
    <w:lvl w:ilvl="0" w:tplc="3C526A10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05CD4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FF84E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324E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F417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C085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2088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CCC6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E2BF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60F2961"/>
    <w:multiLevelType w:val="hybridMultilevel"/>
    <w:tmpl w:val="4A8C468E"/>
    <w:lvl w:ilvl="0" w:tplc="3266DCDC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AC49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1455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FC5F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17A66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1842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58DE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4658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3410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957730A"/>
    <w:multiLevelType w:val="hybridMultilevel"/>
    <w:tmpl w:val="2C74B530"/>
    <w:lvl w:ilvl="0" w:tplc="75F015D0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FCE4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B8EF2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34E9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6A070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3744C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C68D8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E0F3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20BD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F2B1986"/>
    <w:multiLevelType w:val="hybridMultilevel"/>
    <w:tmpl w:val="DA046614"/>
    <w:lvl w:ilvl="0" w:tplc="72743F6A">
      <w:start w:val="1"/>
      <w:numFmt w:val="decimal"/>
      <w:lvlText w:val="%1、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4D28D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3475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741C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708D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8C8A8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954FD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00CB8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86EA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029752">
    <w:abstractNumId w:val="6"/>
  </w:num>
  <w:num w:numId="2" w16cid:durableId="1488403036">
    <w:abstractNumId w:val="9"/>
  </w:num>
  <w:num w:numId="3" w16cid:durableId="1458524240">
    <w:abstractNumId w:val="2"/>
  </w:num>
  <w:num w:numId="4" w16cid:durableId="90862084">
    <w:abstractNumId w:val="11"/>
  </w:num>
  <w:num w:numId="5" w16cid:durableId="1669289993">
    <w:abstractNumId w:val="18"/>
  </w:num>
  <w:num w:numId="6" w16cid:durableId="2142840175">
    <w:abstractNumId w:val="7"/>
  </w:num>
  <w:num w:numId="7" w16cid:durableId="98449332">
    <w:abstractNumId w:val="16"/>
  </w:num>
  <w:num w:numId="8" w16cid:durableId="1250230940">
    <w:abstractNumId w:val="5"/>
  </w:num>
  <w:num w:numId="9" w16cid:durableId="629558831">
    <w:abstractNumId w:val="15"/>
  </w:num>
  <w:num w:numId="10" w16cid:durableId="914705021">
    <w:abstractNumId w:val="21"/>
  </w:num>
  <w:num w:numId="11" w16cid:durableId="2122146625">
    <w:abstractNumId w:val="23"/>
  </w:num>
  <w:num w:numId="12" w16cid:durableId="55589700">
    <w:abstractNumId w:val="19"/>
  </w:num>
  <w:num w:numId="13" w16cid:durableId="1778519266">
    <w:abstractNumId w:val="24"/>
  </w:num>
  <w:num w:numId="14" w16cid:durableId="1021469340">
    <w:abstractNumId w:val="8"/>
  </w:num>
  <w:num w:numId="15" w16cid:durableId="1778912795">
    <w:abstractNumId w:val="10"/>
  </w:num>
  <w:num w:numId="16" w16cid:durableId="328606866">
    <w:abstractNumId w:val="4"/>
  </w:num>
  <w:num w:numId="17" w16cid:durableId="531964550">
    <w:abstractNumId w:val="20"/>
  </w:num>
  <w:num w:numId="18" w16cid:durableId="219480715">
    <w:abstractNumId w:val="3"/>
  </w:num>
  <w:num w:numId="19" w16cid:durableId="1996370475">
    <w:abstractNumId w:val="12"/>
  </w:num>
  <w:num w:numId="20" w16cid:durableId="1127820710">
    <w:abstractNumId w:val="0"/>
  </w:num>
  <w:num w:numId="21" w16cid:durableId="256793566">
    <w:abstractNumId w:val="1"/>
  </w:num>
  <w:num w:numId="22" w16cid:durableId="577983973">
    <w:abstractNumId w:val="14"/>
  </w:num>
  <w:num w:numId="23" w16cid:durableId="1694989826">
    <w:abstractNumId w:val="17"/>
  </w:num>
  <w:num w:numId="24" w16cid:durableId="2006009036">
    <w:abstractNumId w:val="22"/>
  </w:num>
  <w:num w:numId="25" w16cid:durableId="18515994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33"/>
    <w:rsid w:val="0001480B"/>
    <w:rsid w:val="00407F4E"/>
    <w:rsid w:val="00490264"/>
    <w:rsid w:val="006167E2"/>
    <w:rsid w:val="00734943"/>
    <w:rsid w:val="00744A8D"/>
    <w:rsid w:val="00B63E33"/>
    <w:rsid w:val="00D218C9"/>
    <w:rsid w:val="00EA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36AC3"/>
  <w15:docId w15:val="{D73A3F11-B649-400D-8C03-CB2373C0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6" w:line="259" w:lineRule="auto"/>
      <w:ind w:left="10" w:hanging="10"/>
    </w:pPr>
    <w:rPr>
      <w:rFonts w:ascii="宋体" w:eastAsia="宋体" w:hAnsi="宋体" w:cs="宋体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6" w:line="259" w:lineRule="auto"/>
      <w:outlineLvl w:val="0"/>
    </w:pPr>
    <w:rPr>
      <w:rFonts w:ascii="宋体" w:eastAsia="宋体" w:hAnsi="宋体" w:cs="宋体"/>
      <w:color w:val="FF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FF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D218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218C9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1078</Words>
  <Characters>1198</Characters>
  <Application>Microsoft Office Word</Application>
  <DocSecurity>0</DocSecurity>
  <Lines>63</Lines>
  <Paragraphs>51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杜林</dc:creator>
  <cp:keywords/>
  <cp:lastModifiedBy>林 杜</cp:lastModifiedBy>
  <cp:revision>3</cp:revision>
  <dcterms:created xsi:type="dcterms:W3CDTF">2025-10-15T12:21:00Z</dcterms:created>
  <dcterms:modified xsi:type="dcterms:W3CDTF">2025-10-15T12:27:00Z</dcterms:modified>
</cp:coreProperties>
</file>