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C5578" w14:textId="77777777" w:rsidR="000B7C53" w:rsidRDefault="00000000">
      <w:pPr>
        <w:jc w:val="center"/>
      </w:pPr>
      <w:bookmarkStart w:id="0" w:name="OLE_LINK1"/>
      <w:r>
        <w:rPr>
          <w:rFonts w:hint="eastAsia"/>
        </w:rPr>
        <w:t>实验三</w:t>
      </w:r>
      <w:r>
        <w:rPr>
          <w:rFonts w:hint="eastAsia"/>
        </w:rPr>
        <w:t xml:space="preserve"> </w:t>
      </w:r>
      <w:r>
        <w:rPr>
          <w:rFonts w:hint="eastAsia"/>
        </w:rPr>
        <w:t>驱动模块的实现</w:t>
      </w:r>
    </w:p>
    <w:p w14:paraId="50910C42" w14:textId="77777777" w:rsidR="000B7C53" w:rsidRDefault="00000000">
      <w:r>
        <w:rPr>
          <w:rFonts w:hint="eastAsia"/>
        </w:rPr>
        <w:t>一、实验目的</w:t>
      </w:r>
    </w:p>
    <w:p w14:paraId="32A51BF1" w14:textId="77777777" w:rsidR="000B7C53" w:rsidRDefault="00000000">
      <w:r>
        <w:rPr>
          <w:rFonts w:hint="eastAsia"/>
        </w:rPr>
        <w:t>掌握电机驱动模块的基本工作原理及其在智能车控制系统中的应用</w:t>
      </w:r>
    </w:p>
    <w:p w14:paraId="6FCE1B0E" w14:textId="77777777" w:rsidR="000B7C53" w:rsidRDefault="00000000">
      <w:r>
        <w:rPr>
          <w:rFonts w:hint="eastAsia"/>
        </w:rPr>
        <w:t>学习通过单片机控制直流电机实现正转、反转及多级调速的方法</w:t>
      </w:r>
    </w:p>
    <w:p w14:paraId="502CFC8A" w14:textId="77777777" w:rsidR="000B7C53" w:rsidRDefault="00000000">
      <w:r>
        <w:rPr>
          <w:rFonts w:hint="eastAsia"/>
        </w:rPr>
        <w:t>熟悉电机驱动电路的仿真设计与实际调试流程</w:t>
      </w:r>
    </w:p>
    <w:p w14:paraId="5419B889" w14:textId="77777777" w:rsidR="000B7C53" w:rsidRDefault="00000000">
      <w:r>
        <w:rPr>
          <w:rFonts w:hint="eastAsia"/>
        </w:rPr>
        <w:t>掌握智能小车基本运动控制与路径规划的实现方法</w:t>
      </w:r>
    </w:p>
    <w:p w14:paraId="7630ADB2" w14:textId="77777777" w:rsidR="000B7C53" w:rsidRDefault="00000000">
      <w:r>
        <w:rPr>
          <w:rFonts w:hint="eastAsia"/>
        </w:rPr>
        <w:t>二、实验器材</w:t>
      </w:r>
    </w:p>
    <w:p w14:paraId="64F4C3CA" w14:textId="77777777" w:rsidR="000B7C53" w:rsidRDefault="00000000">
      <w:r>
        <w:rPr>
          <w:rFonts w:hint="eastAsia"/>
        </w:rPr>
        <w:t>L298N</w:t>
      </w:r>
      <w:r>
        <w:rPr>
          <w:rFonts w:hint="eastAsia"/>
        </w:rPr>
        <w:t>电机驱动模块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</w:t>
      </w:r>
    </w:p>
    <w:p w14:paraId="7D8F9B14" w14:textId="77777777" w:rsidR="000B7C53" w:rsidRDefault="00000000">
      <w:r>
        <w:rPr>
          <w:rFonts w:hint="eastAsia"/>
        </w:rPr>
        <w:t>STC89C52RC</w:t>
      </w:r>
      <w:r>
        <w:rPr>
          <w:rFonts w:hint="eastAsia"/>
        </w:rPr>
        <w:t>单片机核心板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</w:t>
      </w:r>
    </w:p>
    <w:p w14:paraId="1CC5B75C" w14:textId="77777777" w:rsidR="000B7C53" w:rsidRDefault="00000000">
      <w:r>
        <w:rPr>
          <w:rFonts w:hint="eastAsia"/>
        </w:rPr>
        <w:t>直流减速电机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2</w:t>
      </w:r>
    </w:p>
    <w:p w14:paraId="04C64C3D" w14:textId="77777777" w:rsidR="000B7C53" w:rsidRDefault="00000000">
      <w:r>
        <w:rPr>
          <w:rFonts w:hint="eastAsia"/>
        </w:rPr>
        <w:t>智能小车底盘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</w:t>
      </w:r>
    </w:p>
    <w:p w14:paraId="444BCB35" w14:textId="77777777" w:rsidR="000B7C53" w:rsidRDefault="00000000">
      <w:r>
        <w:rPr>
          <w:rFonts w:hint="eastAsia"/>
        </w:rPr>
        <w:t>两位拨码开关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</w:t>
      </w:r>
    </w:p>
    <w:p w14:paraId="18C2948C" w14:textId="77777777" w:rsidR="000B7C53" w:rsidRDefault="00000000">
      <w:r>
        <w:rPr>
          <w:rFonts w:hint="eastAsia"/>
        </w:rPr>
        <w:t>10k</w:t>
      </w:r>
      <w:r>
        <w:rPr>
          <w:rFonts w:hint="eastAsia"/>
        </w:rPr>
        <w:t>Ω电阻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3</w:t>
      </w:r>
    </w:p>
    <w:p w14:paraId="75760F93" w14:textId="77777777" w:rsidR="000B7C53" w:rsidRDefault="00000000">
      <w:r>
        <w:rPr>
          <w:rFonts w:hint="eastAsia"/>
        </w:rPr>
        <w:t>杜邦线若干（公母头</w:t>
      </w:r>
      <w:r>
        <w:rPr>
          <w:rFonts w:hint="eastAsia"/>
        </w:rPr>
        <w:t>2</w:t>
      </w:r>
      <w:r>
        <w:rPr>
          <w:rFonts w:hint="eastAsia"/>
        </w:rPr>
        <w:t>根；母母头</w:t>
      </w:r>
      <w:r>
        <w:rPr>
          <w:rFonts w:hint="eastAsia"/>
        </w:rPr>
        <w:t>6</w:t>
      </w:r>
      <w:r>
        <w:rPr>
          <w:rFonts w:hint="eastAsia"/>
        </w:rPr>
        <w:t>根）</w:t>
      </w:r>
    </w:p>
    <w:p w14:paraId="7A7559A1" w14:textId="77777777" w:rsidR="000B7C53" w:rsidRDefault="00000000">
      <w:r>
        <w:rPr>
          <w:rFonts w:hint="eastAsia"/>
        </w:rPr>
        <w:t>可调直流电源（</w:t>
      </w:r>
      <w:r>
        <w:rPr>
          <w:rFonts w:hint="eastAsia"/>
        </w:rPr>
        <w:t>7-12V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</w:t>
      </w:r>
    </w:p>
    <w:p w14:paraId="30AAA2F4" w14:textId="77777777" w:rsidR="000B7C53" w:rsidRDefault="00000000">
      <w:r>
        <w:rPr>
          <w:rFonts w:hint="eastAsia"/>
        </w:rPr>
        <w:t>万用表×</w:t>
      </w:r>
      <w:r>
        <w:rPr>
          <w:rFonts w:hint="eastAsia"/>
        </w:rPr>
        <w:t xml:space="preserve"> 1</w:t>
      </w:r>
    </w:p>
    <w:p w14:paraId="3FF11593" w14:textId="77777777" w:rsidR="000B7C53" w:rsidRDefault="00000000">
      <w:r>
        <w:rPr>
          <w:rFonts w:hint="eastAsia"/>
        </w:rPr>
        <w:t>计算机（安装</w:t>
      </w:r>
      <w:r>
        <w:rPr>
          <w:rFonts w:hint="eastAsia"/>
        </w:rPr>
        <w:t>Keil</w:t>
      </w:r>
      <w:r>
        <w:rPr>
          <w:rFonts w:hint="eastAsia"/>
        </w:rPr>
        <w:t>、</w:t>
      </w:r>
      <w:r>
        <w:rPr>
          <w:rFonts w:hint="eastAsia"/>
        </w:rPr>
        <w:t>Proteus</w:t>
      </w:r>
      <w:r>
        <w:rPr>
          <w:rFonts w:hint="eastAsia"/>
        </w:rPr>
        <w:t>开发环境）</w:t>
      </w:r>
    </w:p>
    <w:p w14:paraId="66FE2B57" w14:textId="77777777" w:rsidR="000B7C53" w:rsidRDefault="00000000">
      <w:r>
        <w:rPr>
          <w:rFonts w:hint="eastAsia"/>
        </w:rPr>
        <w:t>三、分工情况</w:t>
      </w:r>
    </w:p>
    <w:p w14:paraId="05FC48F4" w14:textId="1D818AAF" w:rsidR="00A65A01" w:rsidRDefault="00000000">
      <w:pPr>
        <w:rPr>
          <w:rFonts w:hint="eastAsia"/>
        </w:rPr>
      </w:pPr>
      <w:r>
        <w:rPr>
          <w:rFonts w:hint="eastAsia"/>
        </w:rPr>
        <w:t>成员</w:t>
      </w:r>
      <w:r>
        <w:rPr>
          <w:rFonts w:hint="eastAsia"/>
        </w:rPr>
        <w:tab/>
      </w:r>
      <w:r>
        <w:rPr>
          <w:rFonts w:hint="eastAsia"/>
        </w:rPr>
        <w:t>主要职责</w:t>
      </w:r>
      <w:r w:rsidR="00A65A01">
        <w:rPr>
          <w:rFonts w:hint="eastAsia"/>
        </w:rPr>
        <w:t xml:space="preserve"> </w:t>
      </w:r>
    </w:p>
    <w:p w14:paraId="02FB1745" w14:textId="57B03B09" w:rsidR="00A65A01" w:rsidRDefault="00A65A01">
      <w:r>
        <w:rPr>
          <w:rFonts w:hint="eastAsia"/>
        </w:rPr>
        <w:t>张旭阳</w:t>
      </w:r>
      <w:r>
        <w:rPr>
          <w:rFonts w:hint="eastAsia"/>
        </w:rPr>
        <w:t xml:space="preserve">   </w:t>
      </w:r>
      <w:r>
        <w:rPr>
          <w:rFonts w:hint="eastAsia"/>
        </w:rPr>
        <w:t>电路搭建</w:t>
      </w:r>
    </w:p>
    <w:p w14:paraId="03968AE9" w14:textId="6B15F473" w:rsidR="00A65A01" w:rsidRDefault="00A65A01">
      <w:pPr>
        <w:rPr>
          <w:rFonts w:hint="eastAsia"/>
        </w:rPr>
      </w:pPr>
      <w:r>
        <w:rPr>
          <w:rFonts w:hint="eastAsia"/>
        </w:rPr>
        <w:t>高佳愿</w:t>
      </w:r>
      <w:r>
        <w:rPr>
          <w:rFonts w:hint="eastAsia"/>
        </w:rPr>
        <w:t xml:space="preserve">   </w:t>
      </w:r>
      <w:r>
        <w:rPr>
          <w:rFonts w:hint="eastAsia"/>
        </w:rPr>
        <w:t>软件开发</w:t>
      </w:r>
    </w:p>
    <w:p w14:paraId="00069023" w14:textId="0DB20F21" w:rsidR="000B7C53" w:rsidRDefault="00000000">
      <w:r>
        <w:rPr>
          <w:rFonts w:hint="eastAsia"/>
        </w:rPr>
        <w:t>四、实验内容及步骤</w:t>
      </w:r>
    </w:p>
    <w:p w14:paraId="7F14FCA0" w14:textId="77777777" w:rsidR="000B7C53" w:rsidRDefault="00000000">
      <w:r>
        <w:rPr>
          <w:rFonts w:hint="eastAsia"/>
        </w:rPr>
        <w:t xml:space="preserve">1. </w:t>
      </w:r>
      <w:r>
        <w:rPr>
          <w:rFonts w:hint="eastAsia"/>
        </w:rPr>
        <w:t>软件仿真（过程描述）</w:t>
      </w:r>
    </w:p>
    <w:p w14:paraId="4EAA7612" w14:textId="77777777" w:rsidR="000B7C53" w:rsidRDefault="00000000">
      <w:r>
        <w:rPr>
          <w:rFonts w:hint="eastAsia"/>
        </w:rPr>
        <w:t>仿真平台搭建</w:t>
      </w:r>
    </w:p>
    <w:p w14:paraId="6B525C72" w14:textId="77777777" w:rsidR="000B7C53" w:rsidRDefault="00000000">
      <w:r>
        <w:rPr>
          <w:rFonts w:hint="eastAsia"/>
        </w:rPr>
        <w:t>在</w:t>
      </w:r>
      <w:r>
        <w:rPr>
          <w:rFonts w:hint="eastAsia"/>
        </w:rPr>
        <w:t>Proteus</w:t>
      </w:r>
      <w:r>
        <w:rPr>
          <w:rFonts w:hint="eastAsia"/>
        </w:rPr>
        <w:t>中创建新工程，选取单片机、</w:t>
      </w:r>
      <w:r>
        <w:rPr>
          <w:rFonts w:hint="eastAsia"/>
        </w:rPr>
        <w:t>L298N</w:t>
      </w:r>
      <w:r>
        <w:rPr>
          <w:rFonts w:hint="eastAsia"/>
        </w:rPr>
        <w:t>驱动芯片、直流电机模型等关键元件</w:t>
      </w:r>
    </w:p>
    <w:p w14:paraId="712C8B80" w14:textId="77777777" w:rsidR="000B7C53" w:rsidRDefault="00000000">
      <w:r>
        <w:rPr>
          <w:rFonts w:hint="eastAsia"/>
        </w:rPr>
        <w:t>配置电源模块，设置合适的电压参数</w:t>
      </w:r>
    </w:p>
    <w:p w14:paraId="33A0F4E4" w14:textId="77777777" w:rsidR="000B7C53" w:rsidRDefault="00000000">
      <w:r>
        <w:rPr>
          <w:rFonts w:hint="eastAsia"/>
        </w:rPr>
        <w:t>电路连接配置</w:t>
      </w:r>
    </w:p>
    <w:p w14:paraId="1ED98DE6" w14:textId="77777777" w:rsidR="000B7C53" w:rsidRDefault="00000000">
      <w:r>
        <w:rPr>
          <w:rFonts w:hint="eastAsia"/>
        </w:rPr>
        <w:t>将单片机</w:t>
      </w:r>
      <w:r>
        <w:rPr>
          <w:rFonts w:hint="eastAsia"/>
        </w:rPr>
        <w:t>P1.0-P1.3</w:t>
      </w:r>
      <w:r>
        <w:rPr>
          <w:rFonts w:hint="eastAsia"/>
        </w:rPr>
        <w:t>端口连接至</w:t>
      </w:r>
      <w:r>
        <w:rPr>
          <w:rFonts w:hint="eastAsia"/>
        </w:rPr>
        <w:t>L298N</w:t>
      </w:r>
      <w:r>
        <w:rPr>
          <w:rFonts w:hint="eastAsia"/>
        </w:rPr>
        <w:t>的</w:t>
      </w:r>
      <w:r>
        <w:rPr>
          <w:rFonts w:hint="eastAsia"/>
        </w:rPr>
        <w:t>IN1-IN4</w:t>
      </w:r>
      <w:r>
        <w:rPr>
          <w:rFonts w:hint="eastAsia"/>
        </w:rPr>
        <w:t>输入引脚</w:t>
      </w:r>
    </w:p>
    <w:p w14:paraId="7C773FEE" w14:textId="77777777" w:rsidR="000B7C53" w:rsidRDefault="00000000">
      <w:r>
        <w:rPr>
          <w:rFonts w:hint="eastAsia"/>
        </w:rPr>
        <w:t>单片机</w:t>
      </w:r>
      <w:r>
        <w:rPr>
          <w:rFonts w:hint="eastAsia"/>
        </w:rPr>
        <w:t>P1.4-P1.5</w:t>
      </w:r>
      <w:r>
        <w:rPr>
          <w:rFonts w:hint="eastAsia"/>
        </w:rPr>
        <w:t>端口连接至</w:t>
      </w:r>
      <w:r>
        <w:rPr>
          <w:rFonts w:hint="eastAsia"/>
        </w:rPr>
        <w:t>ENA</w:t>
      </w:r>
      <w:r>
        <w:rPr>
          <w:rFonts w:hint="eastAsia"/>
        </w:rPr>
        <w:t>、</w:t>
      </w:r>
      <w:r>
        <w:rPr>
          <w:rFonts w:hint="eastAsia"/>
        </w:rPr>
        <w:t>ENB</w:t>
      </w:r>
      <w:r>
        <w:rPr>
          <w:rFonts w:hint="eastAsia"/>
        </w:rPr>
        <w:t>使能端，用于</w:t>
      </w:r>
      <w:r>
        <w:rPr>
          <w:rFonts w:hint="eastAsia"/>
        </w:rPr>
        <w:t>PWM</w:t>
      </w:r>
      <w:r>
        <w:rPr>
          <w:rFonts w:hint="eastAsia"/>
        </w:rPr>
        <w:t>调速</w:t>
      </w:r>
    </w:p>
    <w:p w14:paraId="1B9046E4" w14:textId="77777777" w:rsidR="000B7C53" w:rsidRDefault="00000000">
      <w:r>
        <w:rPr>
          <w:rFonts w:hint="eastAsia"/>
        </w:rPr>
        <w:t>搭建拨码开关控制电路，实现运行模式选择</w:t>
      </w:r>
    </w:p>
    <w:p w14:paraId="0094DA6C" w14:textId="77777777" w:rsidR="000B7C53" w:rsidRDefault="00000000">
      <w:r>
        <w:rPr>
          <w:rFonts w:hint="eastAsia"/>
        </w:rPr>
        <w:t>运动仿真测试</w:t>
      </w:r>
    </w:p>
    <w:p w14:paraId="66E581BD" w14:textId="77777777" w:rsidR="000B7C53" w:rsidRDefault="00000000">
      <w:r>
        <w:rPr>
          <w:rFonts w:hint="eastAsia"/>
        </w:rPr>
        <w:t>基础运动测试：编写程序实现电机正反转控制，验证驱动电路功能</w:t>
      </w:r>
    </w:p>
    <w:p w14:paraId="662CFEC9" w14:textId="77777777" w:rsidR="000B7C53" w:rsidRDefault="00000000">
      <w:r>
        <w:rPr>
          <w:rFonts w:hint="eastAsia"/>
        </w:rPr>
        <w:t>多速级测试：通过调节</w:t>
      </w:r>
      <w:r>
        <w:rPr>
          <w:rFonts w:hint="eastAsia"/>
        </w:rPr>
        <w:t>PWM</w:t>
      </w:r>
      <w:r>
        <w:rPr>
          <w:rFonts w:hint="eastAsia"/>
        </w:rPr>
        <w:t>占空比，实现高、中、低三档速度控制</w:t>
      </w:r>
    </w:p>
    <w:p w14:paraId="448B9C91" w14:textId="77777777" w:rsidR="000B7C53" w:rsidRDefault="00000000">
      <w:r>
        <w:rPr>
          <w:rFonts w:hint="eastAsia"/>
        </w:rPr>
        <w:t>路径规划测试：设计正方形轨迹程序，测试小车循迹性能</w:t>
      </w:r>
    </w:p>
    <w:p w14:paraId="0CE2D10A" w14:textId="77777777" w:rsidR="000B7C53" w:rsidRDefault="00000000">
      <w:r>
        <w:rPr>
          <w:rFonts w:hint="eastAsia"/>
        </w:rPr>
        <w:t xml:space="preserve">2. </w:t>
      </w:r>
      <w:r>
        <w:rPr>
          <w:rFonts w:hint="eastAsia"/>
        </w:rPr>
        <w:t>分析理解驱动模块的原理和作用，说明驱动模块与电机、单片机的引脚连接关系</w:t>
      </w:r>
    </w:p>
    <w:p w14:paraId="34739624" w14:textId="77777777" w:rsidR="000B7C53" w:rsidRDefault="00000000">
      <w:r>
        <w:rPr>
          <w:rFonts w:hint="eastAsia"/>
        </w:rPr>
        <w:t>驱动模块工作原理</w:t>
      </w:r>
    </w:p>
    <w:p w14:paraId="6B568E07" w14:textId="77777777" w:rsidR="000B7C53" w:rsidRDefault="00000000">
      <w:r>
        <w:rPr>
          <w:rFonts w:hint="eastAsia"/>
        </w:rPr>
        <w:t>L298N</w:t>
      </w:r>
      <w:r>
        <w:rPr>
          <w:rFonts w:hint="eastAsia"/>
        </w:rPr>
        <w:t>是双</w:t>
      </w:r>
      <w:r>
        <w:rPr>
          <w:rFonts w:hint="eastAsia"/>
        </w:rPr>
        <w:t>H</w:t>
      </w:r>
      <w:r>
        <w:rPr>
          <w:rFonts w:hint="eastAsia"/>
        </w:rPr>
        <w:t>桥电机驱动芯片，内部包含两个完整的</w:t>
      </w:r>
      <w:r>
        <w:rPr>
          <w:rFonts w:hint="eastAsia"/>
        </w:rPr>
        <w:t>H</w:t>
      </w:r>
      <w:r>
        <w:rPr>
          <w:rFonts w:hint="eastAsia"/>
        </w:rPr>
        <w:t>桥电路。每个</w:t>
      </w:r>
      <w:r>
        <w:rPr>
          <w:rFonts w:hint="eastAsia"/>
        </w:rPr>
        <w:t>H</w:t>
      </w:r>
      <w:r>
        <w:rPr>
          <w:rFonts w:hint="eastAsia"/>
        </w:rPr>
        <w:t>桥通过控制输入信号的逻辑组合，实现电机的正转、反转和制动功能。使能端接收</w:t>
      </w:r>
      <w:r>
        <w:rPr>
          <w:rFonts w:hint="eastAsia"/>
        </w:rPr>
        <w:t>PWM</w:t>
      </w:r>
      <w:r>
        <w:rPr>
          <w:rFonts w:hint="eastAsia"/>
        </w:rPr>
        <w:t>信号，通过调节占空比实现电机转速控制。</w:t>
      </w:r>
    </w:p>
    <w:p w14:paraId="4760B956" w14:textId="77777777" w:rsidR="000B7C53" w:rsidRDefault="00000000">
      <w:r>
        <w:rPr>
          <w:rFonts w:hint="eastAsia"/>
        </w:rPr>
        <w:t>模块核心功能</w:t>
      </w:r>
    </w:p>
    <w:p w14:paraId="0746C944" w14:textId="77777777" w:rsidR="000B7C53" w:rsidRDefault="00000000">
      <w:r>
        <w:rPr>
          <w:rFonts w:hint="eastAsia"/>
        </w:rPr>
        <w:t>提供电机所需的大电流驱动能力</w:t>
      </w:r>
    </w:p>
    <w:p w14:paraId="799DA667" w14:textId="77777777" w:rsidR="000B7C53" w:rsidRDefault="00000000">
      <w:r>
        <w:rPr>
          <w:rFonts w:hint="eastAsia"/>
        </w:rPr>
        <w:t>实现电机的双向旋转控制</w:t>
      </w:r>
    </w:p>
    <w:p w14:paraId="4670D54A" w14:textId="77777777" w:rsidR="000B7C53" w:rsidRDefault="00000000">
      <w:r>
        <w:rPr>
          <w:rFonts w:hint="eastAsia"/>
        </w:rPr>
        <w:t>支持</w:t>
      </w:r>
      <w:r>
        <w:rPr>
          <w:rFonts w:hint="eastAsia"/>
        </w:rPr>
        <w:t>PWM</w:t>
      </w:r>
      <w:r>
        <w:rPr>
          <w:rFonts w:hint="eastAsia"/>
        </w:rPr>
        <w:t>调速功能</w:t>
      </w:r>
    </w:p>
    <w:p w14:paraId="42EB0466" w14:textId="77777777" w:rsidR="000B7C53" w:rsidRDefault="00000000">
      <w:r>
        <w:rPr>
          <w:rFonts w:hint="eastAsia"/>
        </w:rPr>
        <w:t>具备过热保护和抗干扰能力</w:t>
      </w:r>
    </w:p>
    <w:p w14:paraId="7744BB4B" w14:textId="77777777" w:rsidR="000B7C53" w:rsidRDefault="00000000">
      <w:r>
        <w:rPr>
          <w:rFonts w:hint="eastAsia"/>
        </w:rPr>
        <w:lastRenderedPageBreak/>
        <w:t>系统连接关系</w:t>
      </w:r>
    </w:p>
    <w:p w14:paraId="04ED479F" w14:textId="77777777" w:rsidR="000B7C53" w:rsidRDefault="00000000">
      <w:r>
        <w:rPr>
          <w:rFonts w:hint="eastAsia"/>
        </w:rPr>
        <w:t>驱动模块与单片机：</w:t>
      </w:r>
    </w:p>
    <w:p w14:paraId="2647F643" w14:textId="77777777" w:rsidR="000B7C53" w:rsidRDefault="000B7C53"/>
    <w:p w14:paraId="4D40F484" w14:textId="77777777" w:rsidR="000B7C53" w:rsidRDefault="00000000">
      <w:r>
        <w:rPr>
          <w:rFonts w:hint="eastAsia"/>
        </w:rPr>
        <w:t>IN1</w:t>
      </w:r>
      <w:r>
        <w:rPr>
          <w:rFonts w:hint="eastAsia"/>
        </w:rPr>
        <w:t>、</w:t>
      </w:r>
      <w:r>
        <w:rPr>
          <w:rFonts w:hint="eastAsia"/>
        </w:rPr>
        <w:t xml:space="preserve">IN2 </w:t>
      </w:r>
      <w:r>
        <w:rPr>
          <w:rFonts w:hint="eastAsia"/>
        </w:rPr>
        <w:t>→</w:t>
      </w:r>
      <w:r>
        <w:rPr>
          <w:rFonts w:hint="eastAsia"/>
        </w:rPr>
        <w:t xml:space="preserve"> P1.0</w:t>
      </w:r>
      <w:r>
        <w:rPr>
          <w:rFonts w:hint="eastAsia"/>
        </w:rPr>
        <w:t>、</w:t>
      </w:r>
      <w:r>
        <w:rPr>
          <w:rFonts w:hint="eastAsia"/>
        </w:rPr>
        <w:t>P1.1</w:t>
      </w:r>
      <w:r>
        <w:rPr>
          <w:rFonts w:hint="eastAsia"/>
        </w:rPr>
        <w:t>（控制电机</w:t>
      </w:r>
      <w:r>
        <w:rPr>
          <w:rFonts w:hint="eastAsia"/>
        </w:rPr>
        <w:t>A</w:t>
      </w:r>
      <w:r>
        <w:rPr>
          <w:rFonts w:hint="eastAsia"/>
        </w:rPr>
        <w:t>转向）</w:t>
      </w:r>
    </w:p>
    <w:p w14:paraId="2CC5D5A7" w14:textId="77777777" w:rsidR="000B7C53" w:rsidRDefault="00000000">
      <w:r>
        <w:rPr>
          <w:rFonts w:hint="eastAsia"/>
        </w:rPr>
        <w:t>IN3</w:t>
      </w:r>
      <w:r>
        <w:rPr>
          <w:rFonts w:hint="eastAsia"/>
        </w:rPr>
        <w:t>、</w:t>
      </w:r>
      <w:r>
        <w:rPr>
          <w:rFonts w:hint="eastAsia"/>
        </w:rPr>
        <w:t xml:space="preserve">IN4 </w:t>
      </w:r>
      <w:r>
        <w:rPr>
          <w:rFonts w:hint="eastAsia"/>
        </w:rPr>
        <w:t>→</w:t>
      </w:r>
      <w:r>
        <w:rPr>
          <w:rFonts w:hint="eastAsia"/>
        </w:rPr>
        <w:t xml:space="preserve"> P1.2</w:t>
      </w:r>
      <w:r>
        <w:rPr>
          <w:rFonts w:hint="eastAsia"/>
        </w:rPr>
        <w:t>、</w:t>
      </w:r>
      <w:r>
        <w:rPr>
          <w:rFonts w:hint="eastAsia"/>
        </w:rPr>
        <w:t>P1.3</w:t>
      </w:r>
      <w:r>
        <w:rPr>
          <w:rFonts w:hint="eastAsia"/>
        </w:rPr>
        <w:t>（控制电机</w:t>
      </w:r>
      <w:r>
        <w:rPr>
          <w:rFonts w:hint="eastAsia"/>
        </w:rPr>
        <w:t>B</w:t>
      </w:r>
      <w:r>
        <w:rPr>
          <w:rFonts w:hint="eastAsia"/>
        </w:rPr>
        <w:t>转向）</w:t>
      </w:r>
    </w:p>
    <w:p w14:paraId="3088812D" w14:textId="77777777" w:rsidR="000B7C53" w:rsidRDefault="00000000">
      <w:r>
        <w:rPr>
          <w:rFonts w:hint="eastAsia"/>
        </w:rPr>
        <w:t>ENA</w:t>
      </w:r>
      <w:r>
        <w:rPr>
          <w:rFonts w:hint="eastAsia"/>
        </w:rPr>
        <w:t>、</w:t>
      </w:r>
      <w:r>
        <w:rPr>
          <w:rFonts w:hint="eastAsia"/>
        </w:rPr>
        <w:t xml:space="preserve">ENB </w:t>
      </w:r>
      <w:r>
        <w:rPr>
          <w:rFonts w:hint="eastAsia"/>
        </w:rPr>
        <w:t>→</w:t>
      </w:r>
      <w:r>
        <w:rPr>
          <w:rFonts w:hint="eastAsia"/>
        </w:rPr>
        <w:t xml:space="preserve"> P1.4</w:t>
      </w:r>
      <w:r>
        <w:rPr>
          <w:rFonts w:hint="eastAsia"/>
        </w:rPr>
        <w:t>、</w:t>
      </w:r>
      <w:r>
        <w:rPr>
          <w:rFonts w:hint="eastAsia"/>
        </w:rPr>
        <w:t>P1.5</w:t>
      </w:r>
      <w:r>
        <w:rPr>
          <w:rFonts w:hint="eastAsia"/>
        </w:rPr>
        <w:t>（</w:t>
      </w:r>
      <w:r>
        <w:rPr>
          <w:rFonts w:hint="eastAsia"/>
        </w:rPr>
        <w:t>PWM</w:t>
      </w:r>
      <w:r>
        <w:rPr>
          <w:rFonts w:hint="eastAsia"/>
        </w:rPr>
        <w:t>调速信号）</w:t>
      </w:r>
    </w:p>
    <w:p w14:paraId="1E4B36E7" w14:textId="77777777" w:rsidR="000B7C53" w:rsidRDefault="00000000">
      <w:r>
        <w:rPr>
          <w:rFonts w:hint="eastAsia"/>
        </w:rPr>
        <w:t>驱动模块与电机：</w:t>
      </w:r>
    </w:p>
    <w:p w14:paraId="6834FD2B" w14:textId="77777777" w:rsidR="000B7C53" w:rsidRDefault="00000000">
      <w:r>
        <w:rPr>
          <w:rFonts w:hint="eastAsia"/>
        </w:rPr>
        <w:t>OUT1</w:t>
      </w:r>
      <w:r>
        <w:rPr>
          <w:rFonts w:hint="eastAsia"/>
        </w:rPr>
        <w:t>、</w:t>
      </w:r>
      <w:r>
        <w:rPr>
          <w:rFonts w:hint="eastAsia"/>
        </w:rPr>
        <w:t xml:space="preserve">OUT2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直流电机</w:t>
      </w:r>
      <w:r>
        <w:rPr>
          <w:rFonts w:hint="eastAsia"/>
        </w:rPr>
        <w:t>A</w:t>
      </w:r>
    </w:p>
    <w:p w14:paraId="61B7FC91" w14:textId="77777777" w:rsidR="000B7C53" w:rsidRDefault="00000000">
      <w:r>
        <w:rPr>
          <w:rFonts w:hint="eastAsia"/>
        </w:rPr>
        <w:t>OUT3</w:t>
      </w:r>
      <w:r>
        <w:rPr>
          <w:rFonts w:hint="eastAsia"/>
        </w:rPr>
        <w:t>、</w:t>
      </w:r>
      <w:r>
        <w:rPr>
          <w:rFonts w:hint="eastAsia"/>
        </w:rPr>
        <w:t xml:space="preserve">OUT4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直流电机</w:t>
      </w:r>
      <w:r>
        <w:rPr>
          <w:rFonts w:hint="eastAsia"/>
        </w:rPr>
        <w:t>B</w:t>
      </w:r>
    </w:p>
    <w:p w14:paraId="075AF9B2" w14:textId="77777777" w:rsidR="000B7C53" w:rsidRDefault="00000000">
      <w:r>
        <w:rPr>
          <w:rFonts w:hint="eastAsia"/>
        </w:rPr>
        <w:t>电源连接：</w:t>
      </w:r>
    </w:p>
    <w:p w14:paraId="6FFA0561" w14:textId="77777777" w:rsidR="000B7C53" w:rsidRDefault="00000000">
      <w:r>
        <w:rPr>
          <w:rFonts w:hint="eastAsia"/>
        </w:rPr>
        <w:t xml:space="preserve">VCC </w:t>
      </w:r>
      <w:r>
        <w:rPr>
          <w:rFonts w:hint="eastAsia"/>
        </w:rPr>
        <w:t>→</w:t>
      </w:r>
      <w:r>
        <w:rPr>
          <w:rFonts w:hint="eastAsia"/>
        </w:rPr>
        <w:t xml:space="preserve"> +5V</w:t>
      </w:r>
      <w:r>
        <w:rPr>
          <w:rFonts w:hint="eastAsia"/>
        </w:rPr>
        <w:t>逻辑电源</w:t>
      </w:r>
    </w:p>
    <w:p w14:paraId="686027A8" w14:textId="77777777" w:rsidR="000B7C53" w:rsidRDefault="00000000">
      <w:r>
        <w:rPr>
          <w:rFonts w:hint="eastAsia"/>
        </w:rPr>
        <w:t xml:space="preserve">VS </w:t>
      </w:r>
      <w:r>
        <w:rPr>
          <w:rFonts w:hint="eastAsia"/>
        </w:rPr>
        <w:t>→</w:t>
      </w:r>
      <w:r>
        <w:rPr>
          <w:rFonts w:hint="eastAsia"/>
        </w:rPr>
        <w:t xml:space="preserve"> +7V~+12V</w:t>
      </w:r>
      <w:r>
        <w:rPr>
          <w:rFonts w:hint="eastAsia"/>
        </w:rPr>
        <w:t>电机电源</w:t>
      </w:r>
    </w:p>
    <w:p w14:paraId="3203FC87" w14:textId="77777777" w:rsidR="000B7C53" w:rsidRDefault="00000000">
      <w:r>
        <w:rPr>
          <w:rFonts w:hint="eastAsia"/>
        </w:rPr>
        <w:t xml:space="preserve">GND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共同接地端</w:t>
      </w:r>
    </w:p>
    <w:p w14:paraId="2D14FC8E" w14:textId="77777777" w:rsidR="000B7C53" w:rsidRDefault="00000000">
      <w:r>
        <w:rPr>
          <w:rFonts w:hint="eastAsia"/>
        </w:rPr>
        <w:t>五、实验结果</w:t>
      </w:r>
    </w:p>
    <w:p w14:paraId="6AFA00BA" w14:textId="77777777" w:rsidR="000B7C53" w:rsidRDefault="00000000">
      <w:r>
        <w:rPr>
          <w:rFonts w:hint="eastAsia"/>
        </w:rPr>
        <w:t xml:space="preserve">1. </w:t>
      </w:r>
      <w:r>
        <w:rPr>
          <w:rFonts w:hint="eastAsia"/>
        </w:rPr>
        <w:t>软件仿真结果</w:t>
      </w:r>
    </w:p>
    <w:p w14:paraId="2958B37A" w14:textId="77777777" w:rsidR="000B7C53" w:rsidRDefault="00000000">
      <w:r>
        <w:rPr>
          <w:rFonts w:hint="eastAsia"/>
        </w:rPr>
        <w:t>成功实现小车前进、后退基本运动仿真，电机响应准确无误</w:t>
      </w:r>
    </w:p>
    <w:p w14:paraId="64464B16" w14:textId="77777777" w:rsidR="000B7C53" w:rsidRDefault="00000000">
      <w:r>
        <w:rPr>
          <w:rFonts w:hint="eastAsia"/>
        </w:rPr>
        <w:t>三档速度调节功能正常，速度变化明显且过渡平稳</w:t>
      </w:r>
    </w:p>
    <w:p w14:paraId="5C756AF1" w14:textId="77777777" w:rsidR="000B7C53" w:rsidRDefault="00000000">
      <w:r>
        <w:rPr>
          <w:rFonts w:hint="eastAsia"/>
        </w:rPr>
        <w:t>正方形路径跟踪准确，转弯角度控制精确，轨迹符合预期</w:t>
      </w:r>
    </w:p>
    <w:p w14:paraId="5E5E221E" w14:textId="77777777" w:rsidR="000B7C53" w:rsidRDefault="00000000">
      <w:r>
        <w:rPr>
          <w:rFonts w:hint="eastAsia"/>
        </w:rPr>
        <w:t xml:space="preserve">2. </w:t>
      </w:r>
      <w:r>
        <w:rPr>
          <w:rFonts w:hint="eastAsia"/>
        </w:rPr>
        <w:t>电路实现结果</w:t>
      </w:r>
    </w:p>
    <w:p w14:paraId="1BB75ACA" w14:textId="77777777" w:rsidR="000B7C53" w:rsidRDefault="00000000">
      <w:r>
        <w:rPr>
          <w:rFonts w:hint="eastAsia"/>
        </w:rPr>
        <w:t>基础运动测试：开关闭合后，电源指示灯正常点亮。小车准确执行前进</w:t>
      </w:r>
      <w:r>
        <w:rPr>
          <w:rFonts w:hint="eastAsia"/>
        </w:rPr>
        <w:t>5</w:t>
      </w:r>
      <w:r>
        <w:rPr>
          <w:rFonts w:hint="eastAsia"/>
        </w:rPr>
        <w:t>秒、暂停</w:t>
      </w:r>
      <w:r>
        <w:rPr>
          <w:rFonts w:hint="eastAsia"/>
        </w:rPr>
        <w:t>1</w:t>
      </w:r>
      <w:r>
        <w:rPr>
          <w:rFonts w:hint="eastAsia"/>
        </w:rPr>
        <w:t>秒、后退</w:t>
      </w:r>
      <w:r>
        <w:rPr>
          <w:rFonts w:hint="eastAsia"/>
        </w:rPr>
        <w:t>5</w:t>
      </w:r>
      <w:r>
        <w:rPr>
          <w:rFonts w:hint="eastAsia"/>
        </w:rPr>
        <w:t>秒的预设动作序列</w:t>
      </w:r>
    </w:p>
    <w:p w14:paraId="68CB9E2B" w14:textId="77777777" w:rsidR="000B7C53" w:rsidRDefault="00000000">
      <w:r>
        <w:rPr>
          <w:rFonts w:hint="eastAsia"/>
        </w:rPr>
        <w:t>直线行驶性能：通过精细调节双电机</w:t>
      </w:r>
      <w:r>
        <w:rPr>
          <w:rFonts w:hint="eastAsia"/>
        </w:rPr>
        <w:t>PWM</w:t>
      </w:r>
      <w:r>
        <w:rPr>
          <w:rFonts w:hint="eastAsia"/>
        </w:rPr>
        <w:t>参数，小车直线行驶稳定性良好，偏移量在可接受范围内</w:t>
      </w:r>
    </w:p>
    <w:p w14:paraId="5E653B06" w14:textId="77777777" w:rsidR="000B7C53" w:rsidRDefault="00000000">
      <w:r>
        <w:rPr>
          <w:rFonts w:hint="eastAsia"/>
        </w:rPr>
        <w:t>多速级路径跟踪：小车成功以三种不同速度完成正方形路径行驶，各档位速度区分明显，转弯动作协调</w:t>
      </w:r>
    </w:p>
    <w:p w14:paraId="07F801C3" w14:textId="77777777" w:rsidR="000B7C53" w:rsidRDefault="00000000">
      <w:r>
        <w:rPr>
          <w:rFonts w:hint="eastAsia"/>
        </w:rPr>
        <w:t>六、实验总结</w:t>
      </w:r>
    </w:p>
    <w:p w14:paraId="4E543377" w14:textId="77777777" w:rsidR="000B7C53" w:rsidRDefault="00000000">
      <w:r>
        <w:rPr>
          <w:rFonts w:hint="eastAsia"/>
        </w:rPr>
        <w:t xml:space="preserve">1. </w:t>
      </w:r>
      <w:r>
        <w:rPr>
          <w:rFonts w:hint="eastAsia"/>
        </w:rPr>
        <w:t>小组总结</w:t>
      </w:r>
    </w:p>
    <w:p w14:paraId="60204EF3" w14:textId="77777777" w:rsidR="000B7C53" w:rsidRDefault="00000000">
      <w:r>
        <w:rPr>
          <w:rFonts w:hint="eastAsia"/>
        </w:rPr>
        <w:t>通过本次实验，我们成功构建了基于</w:t>
      </w:r>
      <w:r>
        <w:rPr>
          <w:rFonts w:hint="eastAsia"/>
        </w:rPr>
        <w:t>L298N</w:t>
      </w:r>
      <w:r>
        <w:rPr>
          <w:rFonts w:hint="eastAsia"/>
        </w:rPr>
        <w:t>的智能小车驱动系统。在实验过程中，团队成员密切配合，从理论分析、仿真设计到实物调试，系统掌握了电机驱动技术的核心要点。特别是在解决电机同步性问题时，通过软件补偿的方法有效改善了小车的直线行驶性能。这次实践不仅加深了我们对电机驱动原理的理解，也提升了解决实际工程问题的能力。</w:t>
      </w:r>
    </w:p>
    <w:p w14:paraId="4A9B9CCC" w14:textId="77777777" w:rsidR="000B7C53" w:rsidRDefault="00000000">
      <w:r>
        <w:rPr>
          <w:rFonts w:hint="eastAsia"/>
        </w:rPr>
        <w:t xml:space="preserve">2. </w:t>
      </w:r>
      <w:r>
        <w:rPr>
          <w:rFonts w:hint="eastAsia"/>
        </w:rPr>
        <w:t>个人总结</w:t>
      </w:r>
    </w:p>
    <w:p w14:paraId="39B00F54" w14:textId="77777777" w:rsidR="000B7C53" w:rsidRDefault="00000000">
      <w:r>
        <w:rPr>
          <w:rFonts w:hint="eastAsia"/>
        </w:rPr>
        <w:t>思考题：</w:t>
      </w:r>
    </w:p>
    <w:p w14:paraId="4CD07FF0" w14:textId="77777777" w:rsidR="000B7C53" w:rsidRDefault="00000000">
      <w:r>
        <w:rPr>
          <w:rFonts w:hint="eastAsia"/>
        </w:rPr>
        <w:t xml:space="preserve">1. </w:t>
      </w:r>
      <w:r>
        <w:rPr>
          <w:rFonts w:hint="eastAsia"/>
        </w:rPr>
        <w:t>源程序（有详细注释）</w:t>
      </w:r>
    </w:p>
    <w:p w14:paraId="6FAD4989" w14:textId="2841B52D" w:rsidR="000B7C53" w:rsidRDefault="00A65A01">
      <w:r>
        <w:t>#include &lt;reg52.h&gt;</w:t>
      </w:r>
      <w:r>
        <w:br/>
      </w:r>
      <w:proofErr w:type="spellStart"/>
      <w:r>
        <w:t>sbit</w:t>
      </w:r>
      <w:proofErr w:type="spellEnd"/>
      <w:r>
        <w:t xml:space="preserve"> MOTOR1_PIN1 = P1^2;</w:t>
      </w:r>
      <w:r>
        <w:br/>
      </w:r>
      <w:proofErr w:type="spellStart"/>
      <w:r>
        <w:t>sbit</w:t>
      </w:r>
      <w:proofErr w:type="spellEnd"/>
      <w:r>
        <w:t xml:space="preserve"> MOTOR1_PIN2 = P1^3;</w:t>
      </w:r>
      <w:r>
        <w:br/>
      </w:r>
      <w:proofErr w:type="spellStart"/>
      <w:r>
        <w:t>sbit</w:t>
      </w:r>
      <w:proofErr w:type="spellEnd"/>
      <w:r>
        <w:t xml:space="preserve"> MOTOR2_PIN1 = P1^4;</w:t>
      </w:r>
      <w:r>
        <w:br/>
      </w:r>
      <w:proofErr w:type="spellStart"/>
      <w:r>
        <w:t>sbit</w:t>
      </w:r>
      <w:proofErr w:type="spellEnd"/>
      <w:r>
        <w:t xml:space="preserve"> MOTOR2_PIN2 = P1^5;</w:t>
      </w:r>
      <w:r>
        <w:br/>
      </w:r>
      <w:r>
        <w:br/>
        <w:t xml:space="preserve">void </w:t>
      </w:r>
      <w:proofErr w:type="spellStart"/>
      <w:r>
        <w:t>Delay_ms</w:t>
      </w:r>
      <w:proofErr w:type="spellEnd"/>
      <w:r>
        <w:t>(unsigned int milliseconds) {</w:t>
      </w:r>
      <w:r>
        <w:br/>
        <w:t xml:space="preserve">unsigned int </w:t>
      </w:r>
      <w:proofErr w:type="spellStart"/>
      <w:r>
        <w:t>i</w:t>
      </w:r>
      <w:proofErr w:type="spellEnd"/>
      <w:r>
        <w:t>, j;</w:t>
      </w:r>
      <w:r>
        <w:br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milliseconds; </w:t>
      </w:r>
      <w:proofErr w:type="spellStart"/>
      <w:r>
        <w:t>i</w:t>
      </w:r>
      <w:proofErr w:type="spellEnd"/>
      <w:r>
        <w:t>++) {</w:t>
      </w:r>
      <w:r>
        <w:br/>
        <w:t xml:space="preserve">for (j = 0; j &lt; 113; </w:t>
      </w:r>
      <w:proofErr w:type="spellStart"/>
      <w:r>
        <w:t>j++</w:t>
      </w:r>
      <w:proofErr w:type="spellEnd"/>
      <w:r>
        <w:t xml:space="preserve">); </w:t>
      </w:r>
      <w:r>
        <w:br/>
      </w:r>
      <w:r>
        <w:lastRenderedPageBreak/>
        <w:t>}</w:t>
      </w:r>
      <w:r>
        <w:br/>
        <w:t>}</w:t>
      </w:r>
      <w:r>
        <w:br/>
      </w:r>
      <w:r>
        <w:br/>
        <w:t>void main(void) {</w:t>
      </w:r>
      <w:r>
        <w:br/>
        <w:t>while (1) {</w:t>
      </w:r>
      <w:r>
        <w:br/>
      </w:r>
      <w:r>
        <w:br/>
        <w:t>MOTOR1_PIN1 = 1;</w:t>
      </w:r>
      <w:r>
        <w:br/>
        <w:t>MOTOR1_PIN2 = 0;</w:t>
      </w:r>
      <w:r>
        <w:br/>
        <w:t>MOTOR2_PIN1 = 1;</w:t>
      </w:r>
      <w:r>
        <w:br/>
        <w:t>MOTOR2_PIN2 = 0;</w:t>
      </w:r>
      <w:r>
        <w:br/>
      </w:r>
      <w:proofErr w:type="spellStart"/>
      <w:r>
        <w:t>Delay_ms</w:t>
      </w:r>
      <w:proofErr w:type="spellEnd"/>
      <w:r>
        <w:t xml:space="preserve">(5000); </w:t>
      </w:r>
      <w:r>
        <w:br/>
      </w:r>
      <w:r>
        <w:br/>
        <w:t>MOTOR1_PIN1 = 0;</w:t>
      </w:r>
      <w:r>
        <w:br/>
        <w:t>MOTOR1_PIN2 = 0;</w:t>
      </w:r>
      <w:r>
        <w:br/>
        <w:t>MOTOR2_PIN1 = 0;</w:t>
      </w:r>
      <w:r>
        <w:br/>
        <w:t>MOTOR2_PIN2 = 0;</w:t>
      </w:r>
      <w:r>
        <w:br/>
      </w:r>
      <w:proofErr w:type="spellStart"/>
      <w:r>
        <w:t>Delay_ms</w:t>
      </w:r>
      <w:proofErr w:type="spellEnd"/>
      <w:r>
        <w:t xml:space="preserve">(300); </w:t>
      </w:r>
      <w:r>
        <w:br/>
      </w:r>
      <w:r>
        <w:br/>
        <w:t>MOTOR1_PIN1 = 0;</w:t>
      </w:r>
      <w:r>
        <w:br/>
        <w:t>MOTOR1_PIN2 = 1;</w:t>
      </w:r>
      <w:r>
        <w:br/>
        <w:t>MOTOR2_PIN1 = 0;</w:t>
      </w:r>
      <w:r>
        <w:br/>
        <w:t>MOTOR2_PIN2 = 1;</w:t>
      </w:r>
      <w:r>
        <w:br/>
      </w:r>
      <w:proofErr w:type="spellStart"/>
      <w:r>
        <w:t>Delay_ms</w:t>
      </w:r>
      <w:proofErr w:type="spellEnd"/>
      <w:r>
        <w:t>(5000);</w:t>
      </w:r>
      <w:r>
        <w:br/>
      </w:r>
      <w:r>
        <w:br/>
        <w:t>MOTOR1_PIN1 = 0;</w:t>
      </w:r>
      <w:r>
        <w:br/>
        <w:t>MOTOR1_PIN2 = 0;</w:t>
      </w:r>
      <w:r>
        <w:br/>
        <w:t>MOTOR2_PIN1 = 0;</w:t>
      </w:r>
      <w:r>
        <w:br/>
        <w:t>MOTOR2_PIN2 = 0;</w:t>
      </w:r>
      <w:r>
        <w:br/>
      </w:r>
      <w:proofErr w:type="spellStart"/>
      <w:r>
        <w:t>Delay_ms</w:t>
      </w:r>
      <w:proofErr w:type="spellEnd"/>
      <w:r>
        <w:t>(300);</w:t>
      </w:r>
      <w:r>
        <w:br/>
        <w:t>}</w:t>
      </w:r>
      <w:r>
        <w:br/>
        <w:t>}</w:t>
      </w:r>
      <w:r w:rsidR="00000000">
        <w:rPr>
          <w:rFonts w:hint="eastAsia"/>
        </w:rPr>
        <w:t xml:space="preserve">2. </w:t>
      </w:r>
      <w:r w:rsidR="00000000">
        <w:rPr>
          <w:rFonts w:hint="eastAsia"/>
        </w:rPr>
        <w:t>简述直流电机的调速原理？（结合源程序）</w:t>
      </w:r>
    </w:p>
    <w:p w14:paraId="2B02B3B1" w14:textId="3D280D94" w:rsidR="0044318A" w:rsidRPr="0044318A" w:rsidRDefault="0044318A" w:rsidP="0044318A">
      <w:pPr>
        <w:widowControl/>
        <w:spacing w:before="100" w:beforeAutospacing="1" w:after="100" w:afterAutospacing="1"/>
        <w:jc w:val="left"/>
      </w:pPr>
      <w:bookmarkStart w:id="1" w:name="OLE_LINK3"/>
      <w:r w:rsidRPr="0044318A">
        <w:rPr>
          <w:rFonts w:ascii="宋体" w:eastAsia="宋体" w:hAnsi="宋体" w:cs="宋体"/>
          <w:kern w:val="0"/>
          <w:sz w:val="24"/>
        </w:rPr>
        <w:t>直</w:t>
      </w:r>
      <w:r w:rsidRPr="0044318A">
        <w:t>流电机的转速主要由电源电压和电枢电流决定。调速的常见方法有变电源电压、调节电枢回路电阻、采用脉宽调制（</w:t>
      </w:r>
      <w:r w:rsidRPr="0044318A">
        <w:t>PWM</w:t>
      </w:r>
      <w:r w:rsidRPr="0044318A">
        <w:t>）等方式。在实际应用中，常通过控制电机两端的电压极性和通断，实现电机的正反转和启停，从而达到调速和控制方向的目的。</w:t>
      </w:r>
    </w:p>
    <w:p w14:paraId="5670858F" w14:textId="77777777" w:rsidR="000B7C53" w:rsidRDefault="00000000">
      <w:r>
        <w:rPr>
          <w:rFonts w:hint="eastAsia"/>
        </w:rPr>
        <w:t>程序实现方式：</w:t>
      </w:r>
    </w:p>
    <w:p w14:paraId="1AB8B352" w14:textId="70C9FCD6" w:rsidR="0044318A" w:rsidRPr="0044318A" w:rsidRDefault="0044318A" w:rsidP="0044318A">
      <w:pPr>
        <w:widowControl/>
        <w:spacing w:before="100" w:beforeAutospacing="1" w:after="100" w:afterAutospacing="1"/>
        <w:jc w:val="left"/>
      </w:pPr>
      <w:r w:rsidRPr="0044318A">
        <w:t>通过控制单片机的</w:t>
      </w:r>
      <w:r w:rsidRPr="0044318A">
        <w:t>I/O</w:t>
      </w:r>
      <w:r w:rsidRPr="0044318A">
        <w:t>口（</w:t>
      </w:r>
      <w:r w:rsidRPr="0044318A">
        <w:t>P1.2 ~ P1.5</w:t>
      </w:r>
      <w:r w:rsidRPr="0044318A">
        <w:t>）与电机驱动电路（如</w:t>
      </w:r>
      <w:r w:rsidRPr="0044318A">
        <w:t>H</w:t>
      </w:r>
      <w:r w:rsidRPr="0044318A">
        <w:t>桥）连接，控制两个直流电机的正反转和启停。</w:t>
      </w:r>
      <w:proofErr w:type="spellStart"/>
      <w:r w:rsidRPr="0044318A">
        <w:t>MOTORx_PINy</w:t>
      </w:r>
      <w:proofErr w:type="spellEnd"/>
      <w:r w:rsidRPr="0044318A">
        <w:t xml:space="preserve"> = 1 </w:t>
      </w:r>
      <w:r w:rsidRPr="0044318A">
        <w:t>或</w:t>
      </w:r>
      <w:r w:rsidRPr="0044318A">
        <w:t xml:space="preserve"> 0 </w:t>
      </w:r>
      <w:r w:rsidRPr="0044318A">
        <w:t>控制电机的端口电平，实现电机的不同工作状态：正转（如</w:t>
      </w:r>
      <w:r w:rsidRPr="0044318A">
        <w:t xml:space="preserve"> MOTOR1_PIN1=1, MOTOR1_PIN2=0</w:t>
      </w:r>
      <w:r w:rsidRPr="0044318A">
        <w:t>）反转（如</w:t>
      </w:r>
      <w:r w:rsidRPr="0044318A">
        <w:t xml:space="preserve"> MOTOR1_PIN1=0, MOTOR1_PIN2=1</w:t>
      </w:r>
      <w:r w:rsidRPr="0044318A">
        <w:t>）停止（如两个引脚都为</w:t>
      </w:r>
      <w:r w:rsidRPr="0044318A">
        <w:t>0</w:t>
      </w:r>
      <w:r w:rsidRPr="0044318A">
        <w:t>）</w:t>
      </w:r>
      <w:proofErr w:type="spellStart"/>
      <w:r w:rsidRPr="0044318A">
        <w:t>Delay_ms</w:t>
      </w:r>
      <w:proofErr w:type="spellEnd"/>
      <w:r w:rsidRPr="0044318A">
        <w:t xml:space="preserve">() </w:t>
      </w:r>
      <w:r w:rsidRPr="0044318A">
        <w:t>函数用于控制电机动作的持续时间，从而间接影响电机的运行时间和速度表现。</w:t>
      </w:r>
    </w:p>
    <w:p w14:paraId="44480BB3" w14:textId="14158ABA" w:rsidR="000B7C53" w:rsidRDefault="00000000">
      <w:r>
        <w:rPr>
          <w:rFonts w:hint="eastAsia"/>
        </w:rPr>
        <w:t>。</w:t>
      </w:r>
    </w:p>
    <w:bookmarkEnd w:id="1"/>
    <w:p w14:paraId="1FD2DCD1" w14:textId="77777777" w:rsidR="000B7C53" w:rsidRDefault="00000000">
      <w:r>
        <w:rPr>
          <w:rFonts w:hint="eastAsia"/>
        </w:rPr>
        <w:lastRenderedPageBreak/>
        <w:t xml:space="preserve">3. </w:t>
      </w:r>
      <w:r>
        <w:rPr>
          <w:rFonts w:hint="eastAsia"/>
        </w:rPr>
        <w:t>驱动模块的说明资料</w:t>
      </w:r>
    </w:p>
    <w:p w14:paraId="40F848FB" w14:textId="77777777" w:rsidR="000B7C53" w:rsidRDefault="00000000">
      <w:r>
        <w:rPr>
          <w:rFonts w:hint="eastAsia"/>
        </w:rPr>
        <w:t>L298N</w:t>
      </w:r>
      <w:r>
        <w:rPr>
          <w:rFonts w:hint="eastAsia"/>
        </w:rPr>
        <w:t>电机驱动模块技术规格</w:t>
      </w:r>
    </w:p>
    <w:p w14:paraId="7CADB50F" w14:textId="77777777" w:rsidR="000B7C53" w:rsidRDefault="00000000">
      <w:r>
        <w:rPr>
          <w:rFonts w:hint="eastAsia"/>
        </w:rPr>
        <w:t>核心架构：双</w:t>
      </w:r>
      <w:r>
        <w:rPr>
          <w:rFonts w:hint="eastAsia"/>
        </w:rPr>
        <w:t>H</w:t>
      </w:r>
      <w:r>
        <w:rPr>
          <w:rFonts w:hint="eastAsia"/>
        </w:rPr>
        <w:t>桥直流电机驱动电路</w:t>
      </w:r>
    </w:p>
    <w:p w14:paraId="2EC789A9" w14:textId="77777777" w:rsidR="000B7C53" w:rsidRDefault="00000000">
      <w:r>
        <w:rPr>
          <w:rFonts w:hint="eastAsia"/>
        </w:rPr>
        <w:t>工作电压范围：</w:t>
      </w:r>
    </w:p>
    <w:p w14:paraId="5CB87540" w14:textId="77777777" w:rsidR="000B7C53" w:rsidRDefault="00000000">
      <w:r>
        <w:rPr>
          <w:rFonts w:hint="eastAsia"/>
        </w:rPr>
        <w:t>驱动电源（</w:t>
      </w:r>
      <w:r>
        <w:rPr>
          <w:rFonts w:hint="eastAsia"/>
        </w:rPr>
        <w:t>VS</w:t>
      </w:r>
      <w:r>
        <w:rPr>
          <w:rFonts w:hint="eastAsia"/>
        </w:rPr>
        <w:t>）：</w:t>
      </w:r>
      <w:r>
        <w:rPr>
          <w:rFonts w:hint="eastAsia"/>
        </w:rPr>
        <w:t>+5V ~ +35V</w:t>
      </w:r>
    </w:p>
    <w:p w14:paraId="07CFF764" w14:textId="77777777" w:rsidR="000B7C53" w:rsidRDefault="00000000">
      <w:r>
        <w:rPr>
          <w:rFonts w:hint="eastAsia"/>
        </w:rPr>
        <w:t>逻辑电源（</w:t>
      </w:r>
      <w:r>
        <w:rPr>
          <w:rFonts w:hint="eastAsia"/>
        </w:rPr>
        <w:t>VCC</w:t>
      </w:r>
      <w:r>
        <w:rPr>
          <w:rFonts w:hint="eastAsia"/>
        </w:rPr>
        <w:t>）：</w:t>
      </w:r>
      <w:r>
        <w:rPr>
          <w:rFonts w:hint="eastAsia"/>
        </w:rPr>
        <w:t>+5V ~ +7V</w:t>
      </w:r>
    </w:p>
    <w:p w14:paraId="5ADAF61A" w14:textId="77777777" w:rsidR="000B7C53" w:rsidRDefault="00000000">
      <w:r>
        <w:rPr>
          <w:rFonts w:hint="eastAsia"/>
        </w:rPr>
        <w:t>输出性能：</w:t>
      </w:r>
    </w:p>
    <w:p w14:paraId="4CDC7975" w14:textId="77777777" w:rsidR="000B7C53" w:rsidRDefault="00000000">
      <w:r>
        <w:rPr>
          <w:rFonts w:hint="eastAsia"/>
        </w:rPr>
        <w:t>单桥持续输出电流：</w:t>
      </w:r>
      <w:r>
        <w:rPr>
          <w:rFonts w:hint="eastAsia"/>
        </w:rPr>
        <w:t>2A</w:t>
      </w:r>
    </w:p>
    <w:p w14:paraId="4B519B55" w14:textId="77777777" w:rsidR="000B7C53" w:rsidRDefault="00000000">
      <w:r>
        <w:rPr>
          <w:rFonts w:hint="eastAsia"/>
        </w:rPr>
        <w:t>峰值输出电流：</w:t>
      </w:r>
      <w:r>
        <w:rPr>
          <w:rFonts w:hint="eastAsia"/>
        </w:rPr>
        <w:t>3A</w:t>
      </w:r>
    </w:p>
    <w:p w14:paraId="60FBF718" w14:textId="77777777" w:rsidR="000B7C53" w:rsidRDefault="00000000">
      <w:r>
        <w:rPr>
          <w:rFonts w:hint="eastAsia"/>
        </w:rPr>
        <w:t>最大输出功率：</w:t>
      </w:r>
      <w:r>
        <w:rPr>
          <w:rFonts w:hint="eastAsia"/>
        </w:rPr>
        <w:t>25W</w:t>
      </w:r>
    </w:p>
    <w:p w14:paraId="7052D68A" w14:textId="77777777" w:rsidR="000B7C53" w:rsidRDefault="00000000">
      <w:r>
        <w:rPr>
          <w:rFonts w:hint="eastAsia"/>
        </w:rPr>
        <w:t>控制特性：</w:t>
      </w:r>
    </w:p>
    <w:p w14:paraId="740FF0F9" w14:textId="77777777" w:rsidR="000B7C53" w:rsidRDefault="00000000">
      <w:r>
        <w:rPr>
          <w:rFonts w:hint="eastAsia"/>
        </w:rPr>
        <w:t>支持两个直流电机或一个两相步进电机</w:t>
      </w:r>
    </w:p>
    <w:p w14:paraId="2F6A7B9D" w14:textId="77777777" w:rsidR="000B7C53" w:rsidRDefault="00000000">
      <w:r>
        <w:rPr>
          <w:rFonts w:hint="eastAsia"/>
        </w:rPr>
        <w:t>独立的使能控制端</w:t>
      </w:r>
    </w:p>
    <w:p w14:paraId="0F837AD0" w14:textId="77777777" w:rsidR="000B7C53" w:rsidRDefault="00000000">
      <w:r>
        <w:rPr>
          <w:rFonts w:hint="eastAsia"/>
        </w:rPr>
        <w:t>逻辑电平兼容</w:t>
      </w:r>
      <w:r>
        <w:rPr>
          <w:rFonts w:hint="eastAsia"/>
        </w:rPr>
        <w:t>TTL/CMOS</w:t>
      </w:r>
    </w:p>
    <w:p w14:paraId="382DFD8D" w14:textId="77777777" w:rsidR="000B7C53" w:rsidRDefault="00000000">
      <w:r>
        <w:rPr>
          <w:rFonts w:hint="eastAsia"/>
        </w:rPr>
        <w:t>保护功能：</w:t>
      </w:r>
    </w:p>
    <w:p w14:paraId="77453E71" w14:textId="77777777" w:rsidR="000B7C53" w:rsidRDefault="00000000">
      <w:r>
        <w:rPr>
          <w:rFonts w:hint="eastAsia"/>
        </w:rPr>
        <w:t>内置过热自动关断保护</w:t>
      </w:r>
    </w:p>
    <w:p w14:paraId="3FC8FA92" w14:textId="77777777" w:rsidR="000B7C53" w:rsidRDefault="00000000">
      <w:r>
        <w:rPr>
          <w:rFonts w:hint="eastAsia"/>
        </w:rPr>
        <w:t>防止电源反接保护</w:t>
      </w:r>
    </w:p>
    <w:p w14:paraId="2F07A961" w14:textId="77777777" w:rsidR="000B7C53" w:rsidRDefault="00000000">
      <w:r>
        <w:rPr>
          <w:rFonts w:hint="eastAsia"/>
        </w:rPr>
        <w:t>低压误操作保护</w:t>
      </w:r>
    </w:p>
    <w:p w14:paraId="040D53C5" w14:textId="77777777" w:rsidR="000B7C53" w:rsidRDefault="00000000">
      <w:r>
        <w:rPr>
          <w:rFonts w:hint="eastAsia"/>
        </w:rPr>
        <w:t>接口定义：</w:t>
      </w:r>
    </w:p>
    <w:p w14:paraId="7F3CACE9" w14:textId="77777777" w:rsidR="000B7C53" w:rsidRDefault="00000000">
      <w:r>
        <w:rPr>
          <w:rFonts w:hint="eastAsia"/>
        </w:rPr>
        <w:t>电机输出：</w:t>
      </w:r>
      <w:r>
        <w:rPr>
          <w:rFonts w:hint="eastAsia"/>
        </w:rPr>
        <w:t>OUT1/OUT2</w:t>
      </w:r>
      <w:r>
        <w:rPr>
          <w:rFonts w:hint="eastAsia"/>
        </w:rPr>
        <w:t>（通道</w:t>
      </w:r>
      <w:r>
        <w:rPr>
          <w:rFonts w:hint="eastAsia"/>
        </w:rPr>
        <w:t>A</w:t>
      </w:r>
      <w:r>
        <w:rPr>
          <w:rFonts w:hint="eastAsia"/>
        </w:rPr>
        <w:t>）、</w:t>
      </w:r>
      <w:r>
        <w:rPr>
          <w:rFonts w:hint="eastAsia"/>
        </w:rPr>
        <w:t>OUT3/OUT4</w:t>
      </w:r>
      <w:r>
        <w:rPr>
          <w:rFonts w:hint="eastAsia"/>
        </w:rPr>
        <w:t>（通道</w:t>
      </w:r>
      <w:r>
        <w:rPr>
          <w:rFonts w:hint="eastAsia"/>
        </w:rPr>
        <w:t>B</w:t>
      </w:r>
      <w:r>
        <w:rPr>
          <w:rFonts w:hint="eastAsia"/>
        </w:rPr>
        <w:t>）</w:t>
      </w:r>
    </w:p>
    <w:p w14:paraId="6C436B0B" w14:textId="77777777" w:rsidR="000B7C53" w:rsidRDefault="00000000">
      <w:r>
        <w:rPr>
          <w:rFonts w:hint="eastAsia"/>
        </w:rPr>
        <w:t>逻辑输入：</w:t>
      </w:r>
      <w:r>
        <w:rPr>
          <w:rFonts w:hint="eastAsia"/>
        </w:rPr>
        <w:t>IN1-IN4</w:t>
      </w:r>
      <w:r>
        <w:rPr>
          <w:rFonts w:hint="eastAsia"/>
        </w:rPr>
        <w:t>（方向控制）、</w:t>
      </w:r>
      <w:r>
        <w:rPr>
          <w:rFonts w:hint="eastAsia"/>
        </w:rPr>
        <w:t>ENA/ENB</w:t>
      </w:r>
      <w:r>
        <w:rPr>
          <w:rFonts w:hint="eastAsia"/>
        </w:rPr>
        <w:t>（使能控制）</w:t>
      </w:r>
    </w:p>
    <w:p w14:paraId="2FD9BCEB" w14:textId="77777777" w:rsidR="000B7C53" w:rsidRDefault="00000000">
      <w:r>
        <w:rPr>
          <w:rFonts w:hint="eastAsia"/>
        </w:rPr>
        <w:t>电源接口：</w:t>
      </w:r>
      <w:r>
        <w:rPr>
          <w:rFonts w:hint="eastAsia"/>
        </w:rPr>
        <w:t>VCC</w:t>
      </w:r>
      <w:r>
        <w:rPr>
          <w:rFonts w:hint="eastAsia"/>
        </w:rPr>
        <w:t>（逻辑）、</w:t>
      </w:r>
      <w:r>
        <w:rPr>
          <w:rFonts w:hint="eastAsia"/>
        </w:rPr>
        <w:t>VS</w:t>
      </w:r>
      <w:r>
        <w:rPr>
          <w:rFonts w:hint="eastAsia"/>
        </w:rPr>
        <w:t>（驱动）、</w:t>
      </w:r>
      <w:r>
        <w:rPr>
          <w:rFonts w:hint="eastAsia"/>
        </w:rPr>
        <w:t>GND</w:t>
      </w:r>
      <w:r>
        <w:rPr>
          <w:rFonts w:hint="eastAsia"/>
        </w:rPr>
        <w:t>（地）</w:t>
      </w:r>
    </w:p>
    <w:p w14:paraId="76F44484" w14:textId="77777777" w:rsidR="000B7C53" w:rsidRDefault="000B7C53"/>
    <w:p w14:paraId="7086EDF4" w14:textId="77777777" w:rsidR="000B7C53" w:rsidRDefault="000B7C53"/>
    <w:bookmarkEnd w:id="0"/>
    <w:p w14:paraId="66879530" w14:textId="77777777" w:rsidR="000B7C53" w:rsidRDefault="000B7C53"/>
    <w:sectPr w:rsidR="000B7C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56747"/>
    <w:multiLevelType w:val="multilevel"/>
    <w:tmpl w:val="D26E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936CE"/>
    <w:multiLevelType w:val="multilevel"/>
    <w:tmpl w:val="6462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E21EA"/>
    <w:multiLevelType w:val="multilevel"/>
    <w:tmpl w:val="40C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793956">
    <w:abstractNumId w:val="2"/>
  </w:num>
  <w:num w:numId="2" w16cid:durableId="48115745">
    <w:abstractNumId w:val="1"/>
  </w:num>
  <w:num w:numId="3" w16cid:durableId="87990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66E341B"/>
    <w:rsid w:val="000B7C53"/>
    <w:rsid w:val="00117FE0"/>
    <w:rsid w:val="0044318A"/>
    <w:rsid w:val="00873C68"/>
    <w:rsid w:val="00A65A01"/>
    <w:rsid w:val="666E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5DB6BD9"/>
  <w15:docId w15:val="{699DFBFB-7905-F24D-803A-1F23BA51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Pr>
      <w:sz w:val="24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EXXXwick</dc:creator>
  <cp:lastModifiedBy>111</cp:lastModifiedBy>
  <cp:revision>3</cp:revision>
  <dcterms:created xsi:type="dcterms:W3CDTF">2025-10-22T11:01:00Z</dcterms:created>
  <dcterms:modified xsi:type="dcterms:W3CDTF">2025-10-22T11:18:00Z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732FA20C3E8B4CB28435E58A3C81993D_11</vt:lpwstr>
  </property>
  <property fmtid="{D5CDD505-2E9C-101B-9397-08002B2CF9AE}" pid="4" name="KSOTemplateDocerSaveRecord">
    <vt:lpwstr>eyJoZGlkIjoiNTE1YjU3MTQ5YTM4YmI0ZjVmMmJiNThkYTAyODI1OGIiLCJ1c2VySWQiOiIxNTI4MjQ5MzE2In0=</vt:lpwstr>
  </property>
  <property fmtid="{D5CDD505-2E9C-101B-9397-08002B2CF9AE}" pid="5" name="f">
    <vt:lpwstr>实验三 驱动模块的实现wzr.docx</vt:lpwstr>
  </property>
  <property fmtid="{D5CDD505-2E9C-101B-9397-08002B2CF9AE}" pid="6" name="o">
    <vt:lpwstr>ORG_INFO</vt:lpwstr>
  </property>
  <property fmtid="{D5CDD505-2E9C-101B-9397-08002B2CF9AE}" pid="7" name="d">
    <vt:lpwstr>XM</vt:lpwstr>
  </property>
  <property fmtid="{D5CDD505-2E9C-101B-9397-08002B2CF9AE}" pid="8" name="i">
    <vt:lpwstr>1</vt:lpwstr>
  </property>
  <property fmtid="{D5CDD505-2E9C-101B-9397-08002B2CF9AE}" pid="9" name="s">
    <vt:lpwstr>0ad6cfcb0f5a96d947d6ff365387bcdca6606a8f</vt:lpwstr>
  </property>
</Properties>
</file>