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7A9DC" w14:textId="77777777" w:rsidR="004904EC" w:rsidRDefault="00B55168" w:rsidP="00453938">
      <w:pPr>
        <w:jc w:val="center"/>
        <w:rPr>
          <w:rFonts w:ascii="宋体" w:eastAsia="宋体" w:hAnsi="宋体"/>
          <w:b/>
          <w:bCs/>
          <w:sz w:val="28"/>
          <w:szCs w:val="28"/>
        </w:rPr>
      </w:pPr>
      <w:r w:rsidRPr="00453938">
        <w:rPr>
          <w:rFonts w:ascii="宋体" w:eastAsia="宋体" w:hAnsi="宋体" w:hint="eastAsia"/>
          <w:b/>
          <w:bCs/>
          <w:sz w:val="28"/>
          <w:szCs w:val="28"/>
        </w:rPr>
        <w:t>脉冲</w:t>
      </w:r>
      <w:r w:rsidR="003177B6">
        <w:rPr>
          <w:rFonts w:ascii="宋体" w:eastAsia="宋体" w:hAnsi="宋体" w:hint="eastAsia"/>
          <w:b/>
          <w:bCs/>
          <w:sz w:val="28"/>
          <w:szCs w:val="28"/>
        </w:rPr>
        <w:t>信号</w:t>
      </w:r>
      <w:r w:rsidRPr="00453938">
        <w:rPr>
          <w:rFonts w:ascii="宋体" w:eastAsia="宋体" w:hAnsi="宋体" w:hint="eastAsia"/>
          <w:b/>
          <w:bCs/>
          <w:sz w:val="28"/>
          <w:szCs w:val="28"/>
        </w:rPr>
        <w:t>参数测量设计报告</w:t>
      </w:r>
    </w:p>
    <w:p w14:paraId="2C618124" w14:textId="4F7C909B" w:rsidR="003B354D" w:rsidRDefault="00453938" w:rsidP="008F4946">
      <w:pPr>
        <w:jc w:val="left"/>
        <w:rPr>
          <w:rFonts w:ascii="Cambria Math" w:eastAsia="宋体" w:hAnsi="Cambria Math" w:cs="Cambria Math"/>
          <w:sz w:val="24"/>
          <w:szCs w:val="24"/>
        </w:rPr>
      </w:pPr>
      <w:r w:rsidRPr="003177B6">
        <w:rPr>
          <w:rFonts w:ascii="宋体" w:eastAsia="宋体" w:hAnsi="宋体" w:hint="eastAsia"/>
          <w:b/>
          <w:bCs/>
          <w:sz w:val="24"/>
          <w:szCs w:val="24"/>
        </w:rPr>
        <w:t>【摘要】</w:t>
      </w:r>
      <w:r w:rsidR="003177B6" w:rsidRPr="003177B6">
        <w:rPr>
          <w:rFonts w:ascii="宋体" w:eastAsia="宋体" w:hAnsi="宋体" w:hint="eastAsia"/>
          <w:b/>
          <w:bCs/>
          <w:sz w:val="24"/>
          <w:szCs w:val="24"/>
        </w:rPr>
        <w:t>:</w:t>
      </w:r>
      <w:r w:rsidR="003177B6" w:rsidRPr="00171716">
        <w:rPr>
          <w:rFonts w:ascii="宋体" w:eastAsia="宋体" w:hAnsi="宋体" w:hint="eastAsia"/>
          <w:sz w:val="24"/>
          <w:szCs w:val="24"/>
        </w:rPr>
        <w:t>基于</w:t>
      </w:r>
      <w:r w:rsidR="003177B6" w:rsidRPr="00171716">
        <w:rPr>
          <w:rFonts w:ascii="宋体" w:eastAsia="宋体" w:hAnsi="宋体"/>
          <w:sz w:val="24"/>
          <w:szCs w:val="24"/>
        </w:rPr>
        <w:t>STM32</w:t>
      </w:r>
      <w:r w:rsidR="003177B6" w:rsidRPr="00171716">
        <w:rPr>
          <w:rFonts w:ascii="宋体" w:eastAsia="宋体" w:hAnsi="宋体" w:hint="eastAsia"/>
          <w:sz w:val="24"/>
          <w:szCs w:val="24"/>
        </w:rPr>
        <w:t>单片机和F</w:t>
      </w:r>
      <w:r w:rsidR="003177B6" w:rsidRPr="00171716">
        <w:rPr>
          <w:rFonts w:ascii="宋体" w:eastAsia="宋体" w:hAnsi="宋体"/>
          <w:sz w:val="24"/>
          <w:szCs w:val="24"/>
        </w:rPr>
        <w:t>PGA</w:t>
      </w:r>
      <w:r w:rsidR="003177B6" w:rsidRPr="00171716">
        <w:rPr>
          <w:rFonts w:ascii="宋体" w:eastAsia="宋体" w:hAnsi="宋体" w:hint="eastAsia"/>
          <w:sz w:val="24"/>
          <w:szCs w:val="24"/>
        </w:rPr>
        <w:t>的脉冲信号参数测量仪</w:t>
      </w:r>
      <w:r w:rsidR="00171716">
        <w:rPr>
          <w:rFonts w:ascii="宋体" w:eastAsia="宋体" w:hAnsi="宋体" w:hint="eastAsia"/>
          <w:sz w:val="24"/>
          <w:szCs w:val="24"/>
        </w:rPr>
        <w:t>的设计，实现了对脉冲信号</w:t>
      </w:r>
      <w:r w:rsidR="00171716" w:rsidRPr="00171716">
        <w:rPr>
          <w:rFonts w:ascii="宋体" w:eastAsia="宋体" w:hAnsi="宋体" w:hint="eastAsia"/>
          <w:sz w:val="24"/>
          <w:szCs w:val="24"/>
        </w:rPr>
        <w:t>频率</w:t>
      </w:r>
      <w:r w:rsidR="00171716">
        <w:rPr>
          <w:rFonts w:ascii="Cambria Math" w:eastAsia="宋体" w:hAnsi="Cambria Math" w:cs="Cambria Math"/>
          <w:sz w:val="24"/>
          <w:szCs w:val="24"/>
        </w:rPr>
        <w:t>f</w:t>
      </w:r>
      <w:r w:rsidR="00171716">
        <w:rPr>
          <w:rFonts w:ascii="宋体" w:eastAsia="宋体" w:hAnsi="宋体" w:hint="eastAsia"/>
          <w:sz w:val="24"/>
          <w:szCs w:val="24"/>
        </w:rPr>
        <w:t>、占空比D、幅度</w:t>
      </w:r>
      <w:r w:rsidR="00171716" w:rsidRPr="00171716">
        <w:rPr>
          <w:rFonts w:ascii="Cambria Math" w:eastAsia="宋体" w:hAnsi="Cambria Math" w:cs="Cambria Math"/>
          <w:sz w:val="24"/>
          <w:szCs w:val="24"/>
        </w:rPr>
        <w:t>𝑉𝑚</w:t>
      </w:r>
      <w:r w:rsidR="00171716" w:rsidRPr="00171716">
        <w:rPr>
          <w:rFonts w:ascii="Cambria Math" w:eastAsia="宋体" w:hAnsi="Cambria Math" w:cs="Cambria Math" w:hint="eastAsia"/>
          <w:sz w:val="24"/>
          <w:szCs w:val="24"/>
        </w:rPr>
        <w:t>以及</w:t>
      </w:r>
      <w:r w:rsidR="00171716">
        <w:rPr>
          <w:rFonts w:ascii="Cambria Math" w:eastAsia="宋体" w:hAnsi="Cambria Math" w:cs="Cambria Math" w:hint="eastAsia"/>
          <w:sz w:val="24"/>
          <w:szCs w:val="24"/>
        </w:rPr>
        <w:t>信号</w:t>
      </w:r>
      <w:r w:rsidR="00171716" w:rsidRPr="00171716">
        <w:rPr>
          <w:rFonts w:ascii="Cambria Math" w:eastAsia="宋体" w:hAnsi="Cambria Math" w:cs="Cambria Math" w:hint="eastAsia"/>
          <w:sz w:val="24"/>
          <w:szCs w:val="24"/>
        </w:rPr>
        <w:t>上升时间</w:t>
      </w:r>
      <w:r w:rsidR="00171716" w:rsidRPr="00171716">
        <w:rPr>
          <w:rFonts w:ascii="Cambria Math" w:eastAsia="宋体" w:hAnsi="Cambria Math" w:cs="Cambria Math"/>
          <w:sz w:val="24"/>
          <w:szCs w:val="24"/>
        </w:rPr>
        <w:t>𝑡</w:t>
      </w:r>
      <w:r w:rsidR="001128DA">
        <w:rPr>
          <w:rFonts w:ascii="Cambria Math" w:eastAsia="宋体" w:hAnsi="Cambria Math" w:cs="Cambria Math" w:hint="eastAsia"/>
          <w:sz w:val="24"/>
          <w:szCs w:val="24"/>
        </w:rPr>
        <w:t>的检测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，主要由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前端信号调理电路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，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A</w:t>
      </w:r>
      <w:r w:rsidR="00E1200C">
        <w:rPr>
          <w:rFonts w:ascii="Cambria Math" w:eastAsia="宋体" w:hAnsi="Cambria Math" w:cs="Cambria Math"/>
          <w:sz w:val="24"/>
          <w:szCs w:val="24"/>
        </w:rPr>
        <w:t>D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转换电路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等部分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构成。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该系统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的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测量方法是将被测信号进行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处理后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，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使用等效采样的方法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直接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对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输出信号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进行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采样，获得信号的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波形数据</w:t>
      </w:r>
      <w:r w:rsidR="0034558E">
        <w:rPr>
          <w:rFonts w:ascii="Cambria Math" w:eastAsia="宋体" w:hAnsi="Cambria Math" w:cs="Cambria Math" w:hint="eastAsia"/>
          <w:sz w:val="24"/>
          <w:szCs w:val="24"/>
        </w:rPr>
        <w:t>，再由单片机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对波形数据进行分析得到幅值、上升时间等信息</w:t>
      </w:r>
      <w:r w:rsidR="0034558E">
        <w:rPr>
          <w:rFonts w:ascii="Cambria Math" w:eastAsia="宋体" w:hAnsi="Cambria Math" w:cs="Cambria Math" w:hint="eastAsia"/>
          <w:sz w:val="24"/>
          <w:szCs w:val="24"/>
        </w:rPr>
        <w:t>。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同时将待测信号经过高速比较器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T</w:t>
      </w:r>
      <w:r w:rsidR="00D0547F">
        <w:rPr>
          <w:rFonts w:ascii="Cambria Math" w:eastAsia="宋体" w:hAnsi="Cambria Math" w:cs="Cambria Math"/>
          <w:sz w:val="24"/>
          <w:szCs w:val="24"/>
        </w:rPr>
        <w:t>LV3501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转换后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输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入</w:t>
      </w:r>
      <w:r w:rsidR="00D0547F">
        <w:rPr>
          <w:rFonts w:ascii="Cambria Math" w:eastAsia="宋体" w:hAnsi="Cambria Math" w:cs="Cambria Math" w:hint="eastAsia"/>
          <w:sz w:val="24"/>
          <w:szCs w:val="24"/>
        </w:rPr>
        <w:t>F</w:t>
      </w:r>
      <w:r w:rsidR="00D0547F">
        <w:rPr>
          <w:rFonts w:ascii="Cambria Math" w:eastAsia="宋体" w:hAnsi="Cambria Math" w:cs="Cambria Math"/>
          <w:sz w:val="24"/>
          <w:szCs w:val="24"/>
        </w:rPr>
        <w:t>PGA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，由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FPGA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利用等精度测量</w:t>
      </w:r>
      <w:proofErr w:type="gramStart"/>
      <w:r w:rsidR="00CA72CD">
        <w:rPr>
          <w:rFonts w:ascii="Cambria Math" w:eastAsia="宋体" w:hAnsi="Cambria Math" w:cs="Cambria Math" w:hint="eastAsia"/>
          <w:sz w:val="24"/>
          <w:szCs w:val="24"/>
        </w:rPr>
        <w:t>法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实现</w:t>
      </w:r>
      <w:proofErr w:type="gramEnd"/>
      <w:r w:rsidR="003B354D">
        <w:rPr>
          <w:rFonts w:ascii="Cambria Math" w:eastAsia="宋体" w:hAnsi="Cambria Math" w:cs="Cambria Math" w:hint="eastAsia"/>
          <w:sz w:val="24"/>
          <w:szCs w:val="24"/>
        </w:rPr>
        <w:t>对</w:t>
      </w:r>
      <w:r w:rsidR="003B354D" w:rsidRPr="00171716">
        <w:rPr>
          <w:rFonts w:ascii="宋体" w:eastAsia="宋体" w:hAnsi="宋体" w:hint="eastAsia"/>
          <w:sz w:val="24"/>
          <w:szCs w:val="24"/>
        </w:rPr>
        <w:t>频率</w:t>
      </w:r>
      <w:r w:rsidR="003B354D">
        <w:rPr>
          <w:rFonts w:ascii="宋体" w:eastAsia="宋体" w:hAnsi="宋体" w:hint="eastAsia"/>
          <w:sz w:val="24"/>
          <w:szCs w:val="24"/>
        </w:rPr>
        <w:t>、占空比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的测量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。经验证</w:t>
      </w:r>
      <w:r w:rsidR="0034558E">
        <w:rPr>
          <w:rFonts w:ascii="Cambria Math" w:eastAsia="宋体" w:hAnsi="Cambria Math" w:cs="Cambria Math" w:hint="eastAsia"/>
          <w:sz w:val="24"/>
          <w:szCs w:val="24"/>
        </w:rPr>
        <w:t>该系统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可实现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对</w:t>
      </w:r>
      <w:r w:rsidR="003B354D">
        <w:rPr>
          <w:rFonts w:ascii="宋体" w:eastAsia="宋体" w:hAnsi="宋体" w:hint="eastAsia"/>
          <w:sz w:val="24"/>
          <w:szCs w:val="24"/>
        </w:rPr>
        <w:t>脉冲信号</w:t>
      </w:r>
      <w:r w:rsidR="003B354D" w:rsidRPr="00171716">
        <w:rPr>
          <w:rFonts w:ascii="宋体" w:eastAsia="宋体" w:hAnsi="宋体" w:hint="eastAsia"/>
          <w:sz w:val="24"/>
          <w:szCs w:val="24"/>
        </w:rPr>
        <w:t>频率</w:t>
      </w:r>
      <w:r w:rsidR="003B354D">
        <w:rPr>
          <w:rFonts w:ascii="Cambria Math" w:eastAsia="宋体" w:hAnsi="Cambria Math" w:cs="Cambria Math"/>
          <w:sz w:val="24"/>
          <w:szCs w:val="24"/>
        </w:rPr>
        <w:t>f</w:t>
      </w:r>
      <w:r w:rsidR="003B354D">
        <w:rPr>
          <w:rFonts w:ascii="宋体" w:eastAsia="宋体" w:hAnsi="宋体" w:hint="eastAsia"/>
          <w:sz w:val="24"/>
          <w:szCs w:val="24"/>
        </w:rPr>
        <w:t>、占空比D、幅度</w:t>
      </w:r>
      <w:r w:rsidR="003B354D" w:rsidRPr="00171716">
        <w:rPr>
          <w:rFonts w:ascii="Cambria Math" w:eastAsia="宋体" w:hAnsi="Cambria Math" w:cs="Cambria Math"/>
          <w:sz w:val="24"/>
          <w:szCs w:val="24"/>
        </w:rPr>
        <w:t>𝑉𝑚</w:t>
      </w:r>
      <w:r w:rsidR="003B354D" w:rsidRPr="00171716">
        <w:rPr>
          <w:rFonts w:ascii="Cambria Math" w:eastAsia="宋体" w:hAnsi="Cambria Math" w:cs="Cambria Math" w:hint="eastAsia"/>
          <w:sz w:val="24"/>
          <w:szCs w:val="24"/>
        </w:rPr>
        <w:t>以及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信号</w:t>
      </w:r>
      <w:r w:rsidR="003B354D" w:rsidRPr="00171716">
        <w:rPr>
          <w:rFonts w:ascii="Cambria Math" w:eastAsia="宋体" w:hAnsi="Cambria Math" w:cs="Cambria Math" w:hint="eastAsia"/>
          <w:sz w:val="24"/>
          <w:szCs w:val="24"/>
        </w:rPr>
        <w:t>上升时间</w:t>
      </w:r>
      <w:r w:rsidR="003B354D" w:rsidRPr="00171716">
        <w:rPr>
          <w:rFonts w:ascii="Cambria Math" w:eastAsia="宋体" w:hAnsi="Cambria Math" w:cs="Cambria Math"/>
          <w:sz w:val="24"/>
          <w:szCs w:val="24"/>
        </w:rPr>
        <w:t>𝑡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的准确检测，</w:t>
      </w:r>
      <w:r w:rsidR="0034558E">
        <w:rPr>
          <w:rFonts w:ascii="Cambria Math" w:eastAsia="宋体" w:hAnsi="Cambria Math" w:cs="Cambria Math" w:hint="eastAsia"/>
          <w:sz w:val="24"/>
          <w:szCs w:val="24"/>
        </w:rPr>
        <w:t>可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提供标准矩形脉冲信号发生器，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且误差均在要求范围内，</w:t>
      </w:r>
      <w:r w:rsidR="00E1200C">
        <w:rPr>
          <w:rFonts w:ascii="Cambria Math" w:eastAsia="宋体" w:hAnsi="Cambria Math" w:cs="Cambria Math" w:hint="eastAsia"/>
          <w:sz w:val="24"/>
          <w:szCs w:val="24"/>
        </w:rPr>
        <w:t>完全</w:t>
      </w:r>
      <w:r w:rsidR="003B354D">
        <w:rPr>
          <w:rFonts w:ascii="Cambria Math" w:eastAsia="宋体" w:hAnsi="Cambria Math" w:cs="Cambria Math" w:hint="eastAsia"/>
          <w:sz w:val="24"/>
          <w:szCs w:val="24"/>
        </w:rPr>
        <w:t>符合题目要求</w:t>
      </w:r>
      <w:r w:rsidR="00CC22D5">
        <w:rPr>
          <w:rFonts w:ascii="Cambria Math" w:eastAsia="宋体" w:hAnsi="Cambria Math" w:cs="Cambria Math" w:hint="eastAsia"/>
          <w:sz w:val="24"/>
          <w:szCs w:val="24"/>
        </w:rPr>
        <w:t>。</w:t>
      </w:r>
    </w:p>
    <w:p w14:paraId="390980F8" w14:textId="32B92792" w:rsidR="0034558E" w:rsidRDefault="003B354D" w:rsidP="008F4946">
      <w:pPr>
        <w:jc w:val="left"/>
        <w:rPr>
          <w:rFonts w:ascii="宋体" w:eastAsia="宋体" w:hAnsi="宋体"/>
          <w:sz w:val="24"/>
          <w:szCs w:val="24"/>
        </w:rPr>
      </w:pPr>
      <w:r w:rsidRPr="00581CF9">
        <w:rPr>
          <w:rFonts w:ascii="宋体" w:eastAsia="宋体" w:hAnsi="宋体" w:hint="eastAsia"/>
          <w:sz w:val="24"/>
        </w:rPr>
        <w:t>【</w:t>
      </w:r>
      <w:r w:rsidRPr="00581CF9">
        <w:rPr>
          <w:rFonts w:ascii="宋体" w:eastAsia="宋体" w:hAnsi="宋体" w:hint="eastAsia"/>
          <w:b/>
          <w:sz w:val="24"/>
        </w:rPr>
        <w:t>关键字</w:t>
      </w:r>
      <w:r w:rsidRPr="00581CF9">
        <w:rPr>
          <w:rFonts w:ascii="宋体" w:eastAsia="宋体" w:hAnsi="宋体" w:hint="eastAsia"/>
          <w:sz w:val="24"/>
        </w:rPr>
        <w:t>】</w:t>
      </w:r>
      <w:r w:rsidRPr="00581CF9">
        <w:rPr>
          <w:rFonts w:ascii="宋体" w:eastAsia="宋体" w:hAnsi="宋体" w:hint="eastAsia"/>
          <w:color w:val="000000" w:themeColor="text1"/>
          <w:sz w:val="24"/>
        </w:rPr>
        <w:t>：</w:t>
      </w:r>
      <w:r>
        <w:rPr>
          <w:rFonts w:ascii="宋体" w:eastAsia="宋体" w:hAnsi="宋体" w:hint="eastAsia"/>
          <w:sz w:val="24"/>
          <w:szCs w:val="24"/>
        </w:rPr>
        <w:t>脉冲信号参数测量仪</w:t>
      </w:r>
      <w:r w:rsidRPr="00581CF9">
        <w:rPr>
          <w:rFonts w:ascii="宋体" w:eastAsia="宋体" w:hAnsi="宋体" w:hint="eastAsia"/>
          <w:sz w:val="24"/>
          <w:szCs w:val="24"/>
        </w:rPr>
        <w:t>、</w:t>
      </w:r>
      <w:r w:rsidR="00E1200C">
        <w:rPr>
          <w:rFonts w:ascii="宋体" w:eastAsia="宋体" w:hAnsi="宋体" w:hint="eastAsia"/>
          <w:sz w:val="24"/>
          <w:szCs w:val="24"/>
        </w:rPr>
        <w:t>运算</w:t>
      </w:r>
      <w:r w:rsidRPr="00581CF9">
        <w:rPr>
          <w:rFonts w:ascii="宋体" w:eastAsia="宋体" w:hAnsi="宋体"/>
          <w:sz w:val="24"/>
          <w:szCs w:val="24"/>
        </w:rPr>
        <w:t>放大器</w:t>
      </w:r>
      <w:r w:rsidRPr="00581CF9">
        <w:rPr>
          <w:rFonts w:ascii="宋体" w:eastAsia="宋体" w:hAnsi="宋体" w:hint="eastAsia"/>
          <w:sz w:val="24"/>
          <w:szCs w:val="24"/>
        </w:rPr>
        <w:t>、</w:t>
      </w:r>
      <w:r w:rsidR="00E1200C">
        <w:rPr>
          <w:rFonts w:ascii="宋体" w:eastAsia="宋体" w:hAnsi="宋体" w:hint="eastAsia"/>
          <w:sz w:val="24"/>
          <w:szCs w:val="24"/>
        </w:rPr>
        <w:t>高频继电器、</w:t>
      </w:r>
      <w:r w:rsidRPr="00581CF9">
        <w:rPr>
          <w:rFonts w:ascii="宋体" w:eastAsia="宋体" w:hAnsi="宋体" w:hint="eastAsia"/>
          <w:sz w:val="24"/>
          <w:szCs w:val="24"/>
        </w:rPr>
        <w:t>AD转换器</w:t>
      </w:r>
      <w:r w:rsidRPr="00581CF9">
        <w:rPr>
          <w:rFonts w:ascii="宋体" w:eastAsia="宋体" w:hAnsi="宋体"/>
          <w:sz w:val="24"/>
          <w:szCs w:val="24"/>
        </w:rPr>
        <w:t xml:space="preserve"> </w:t>
      </w:r>
      <w:r w:rsidRPr="00581CF9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高速比较器</w:t>
      </w:r>
      <w:r w:rsidR="00E1200C">
        <w:rPr>
          <w:rFonts w:ascii="宋体" w:eastAsia="宋体" w:hAnsi="宋体" w:hint="eastAsia"/>
          <w:sz w:val="24"/>
          <w:szCs w:val="24"/>
        </w:rPr>
        <w:t>、F</w:t>
      </w:r>
      <w:r w:rsidR="00E1200C">
        <w:rPr>
          <w:rFonts w:ascii="宋体" w:eastAsia="宋体" w:hAnsi="宋体"/>
          <w:sz w:val="24"/>
          <w:szCs w:val="24"/>
        </w:rPr>
        <w:t>PGA</w:t>
      </w:r>
      <w:r w:rsidR="00E1200C">
        <w:rPr>
          <w:rFonts w:ascii="宋体" w:eastAsia="宋体" w:hAnsi="宋体" w:hint="eastAsia"/>
          <w:sz w:val="24"/>
          <w:szCs w:val="24"/>
        </w:rPr>
        <w:t>、S</w:t>
      </w:r>
      <w:r w:rsidR="00E1200C">
        <w:rPr>
          <w:rFonts w:ascii="宋体" w:eastAsia="宋体" w:hAnsi="宋体"/>
          <w:sz w:val="24"/>
          <w:szCs w:val="24"/>
        </w:rPr>
        <w:t>TM32</w:t>
      </w:r>
      <w:r w:rsidR="00E1200C">
        <w:rPr>
          <w:rFonts w:ascii="宋体" w:eastAsia="宋体" w:hAnsi="宋体" w:hint="eastAsia"/>
          <w:sz w:val="24"/>
          <w:szCs w:val="24"/>
        </w:rPr>
        <w:t>单片机</w:t>
      </w:r>
    </w:p>
    <w:p w14:paraId="3CA56CEE" w14:textId="77777777" w:rsidR="00E1200C" w:rsidRPr="00E1200C" w:rsidRDefault="00E1200C" w:rsidP="008F4946">
      <w:pPr>
        <w:pStyle w:val="a4"/>
        <w:numPr>
          <w:ilvl w:val="0"/>
          <w:numId w:val="2"/>
        </w:numPr>
        <w:ind w:firstLineChars="0"/>
        <w:jc w:val="left"/>
        <w:rPr>
          <w:rFonts w:ascii="Cambria Math" w:eastAsia="宋体" w:hAnsi="Cambria Math" w:cs="Cambria Math"/>
          <w:b/>
          <w:bCs/>
          <w:sz w:val="28"/>
          <w:szCs w:val="28"/>
        </w:rPr>
      </w:pPr>
      <w:r w:rsidRPr="00E1200C">
        <w:rPr>
          <w:rFonts w:ascii="Cambria Math" w:eastAsia="宋体" w:hAnsi="Cambria Math" w:cs="Cambria Math" w:hint="eastAsia"/>
          <w:b/>
          <w:bCs/>
          <w:sz w:val="28"/>
          <w:szCs w:val="28"/>
        </w:rPr>
        <w:t>方案论证与比较</w:t>
      </w:r>
    </w:p>
    <w:p w14:paraId="3150C133" w14:textId="77777777" w:rsidR="00E1200C" w:rsidRDefault="00E1200C" w:rsidP="008F4946">
      <w:pPr>
        <w:pStyle w:val="a4"/>
        <w:snapToGrid w:val="0"/>
        <w:ind w:left="720" w:firstLineChars="0" w:firstLine="0"/>
        <w:jc w:val="left"/>
        <w:rPr>
          <w:rFonts w:ascii="宋体" w:eastAsia="宋体" w:hAnsi="宋体"/>
          <w:sz w:val="24"/>
          <w:szCs w:val="24"/>
        </w:rPr>
      </w:pPr>
      <w:r w:rsidRPr="00E1200C">
        <w:rPr>
          <w:rFonts w:ascii="宋体" w:eastAsia="宋体" w:hAnsi="宋体"/>
          <w:sz w:val="24"/>
          <w:szCs w:val="24"/>
        </w:rPr>
        <w:t>根据题目要求，主要分为以下两个部分进行方案设计与论证：</w:t>
      </w:r>
    </w:p>
    <w:p w14:paraId="02109A19" w14:textId="77777777" w:rsidR="00E1200C" w:rsidRPr="005E0DC1" w:rsidRDefault="00E1200C" w:rsidP="008F4946">
      <w:pPr>
        <w:pStyle w:val="a4"/>
        <w:numPr>
          <w:ilvl w:val="0"/>
          <w:numId w:val="6"/>
        </w:numPr>
        <w:snapToGrid w:val="0"/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t>上升时间</w:t>
      </w:r>
      <w:r w:rsidR="00744196" w:rsidRPr="005E0DC1">
        <w:rPr>
          <w:rFonts w:ascii="Cambria Math" w:eastAsia="宋体" w:hAnsi="Cambria Math" w:cs="Cambria Math"/>
          <w:b/>
          <w:bCs/>
          <w:sz w:val="28"/>
          <w:szCs w:val="28"/>
        </w:rPr>
        <w:t>𝑡</w:t>
      </w:r>
      <w:r w:rsidRPr="005E0DC1">
        <w:rPr>
          <w:rFonts w:ascii="宋体" w:eastAsia="宋体" w:hAnsi="宋体" w:hint="eastAsia"/>
          <w:b/>
          <w:bCs/>
          <w:sz w:val="28"/>
          <w:szCs w:val="28"/>
        </w:rPr>
        <w:t>测量方法</w:t>
      </w:r>
    </w:p>
    <w:p w14:paraId="51F45905" w14:textId="4909B9C2" w:rsidR="00327471" w:rsidRDefault="00744196" w:rsidP="008F4946">
      <w:pPr>
        <w:pStyle w:val="a4"/>
        <w:snapToGrid w:val="0"/>
        <w:ind w:left="1140" w:firstLineChars="149" w:firstLine="358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方案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：利用窗口比较器</w:t>
      </w:r>
      <w:r w:rsidR="00FD08D9" w:rsidRPr="00FD08D9">
        <w:rPr>
          <w:rFonts w:ascii="宋体" w:eastAsia="宋体" w:hAnsi="宋体" w:hint="eastAsia"/>
          <w:sz w:val="24"/>
          <w:szCs w:val="24"/>
        </w:rPr>
        <w:t>上升时间测量方法</w:t>
      </w:r>
    </w:p>
    <w:p w14:paraId="5916B8B4" w14:textId="1F437DC9" w:rsidR="00903F24" w:rsidRDefault="00812090" w:rsidP="008F4946">
      <w:pPr>
        <w:snapToGrid w:val="0"/>
        <w:ind w:firstLineChars="857" w:firstLine="2409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noProof/>
          <w:sz w:val="28"/>
          <w:szCs w:val="28"/>
        </w:rPr>
        <mc:AlternateContent>
          <mc:Choice Requires="wpc">
            <w:drawing>
              <wp:inline distT="0" distB="0" distL="0" distR="0" wp14:anchorId="5654B8BA" wp14:editId="3BEE0F01">
                <wp:extent cx="4032250" cy="1689100"/>
                <wp:effectExtent l="0" t="0" r="0" b="6350"/>
                <wp:docPr id="58" name="画布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19050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6" name="Freeform 6"/>
                        <wps:cNvSpPr>
                          <a:spLocks/>
                        </wps:cNvSpPr>
                        <wps:spPr bwMode="auto">
                          <a:xfrm>
                            <a:off x="1459230" y="89535"/>
                            <a:ext cx="593725" cy="614045"/>
                          </a:xfrm>
                          <a:custGeom>
                            <a:avLst/>
                            <a:gdLst>
                              <a:gd name="T0" fmla="*/ 0 w 935"/>
                              <a:gd name="T1" fmla="*/ 0 h 967"/>
                              <a:gd name="T2" fmla="*/ 0 w 935"/>
                              <a:gd name="T3" fmla="*/ 967 h 967"/>
                              <a:gd name="T4" fmla="*/ 935 w 935"/>
                              <a:gd name="T5" fmla="*/ 484 h 967"/>
                              <a:gd name="T6" fmla="*/ 0 w 935"/>
                              <a:gd name="T7" fmla="*/ 0 h 9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35" h="967">
                                <a:moveTo>
                                  <a:pt x="0" y="0"/>
                                </a:moveTo>
                                <a:lnTo>
                                  <a:pt x="0" y="967"/>
                                </a:lnTo>
                                <a:lnTo>
                                  <a:pt x="935" y="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06855" y="334878"/>
                            <a:ext cx="1022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97E1E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506855" y="445770"/>
                            <a:ext cx="11493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809AE" w14:textId="77777777" w:rsidR="00812090" w:rsidRDefault="00812090" w:rsidP="00812090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63320" y="242570"/>
                            <a:ext cx="295910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311275" y="540385"/>
                            <a:ext cx="147955" cy="889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311275" y="549275"/>
                            <a:ext cx="0" cy="45974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052955" y="396875"/>
                            <a:ext cx="297180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Freeform 13"/>
                        <wps:cNvSpPr>
                          <a:spLocks/>
                        </wps:cNvSpPr>
                        <wps:spPr bwMode="auto">
                          <a:xfrm>
                            <a:off x="1459230" y="856615"/>
                            <a:ext cx="593725" cy="613410"/>
                          </a:xfrm>
                          <a:custGeom>
                            <a:avLst/>
                            <a:gdLst>
                              <a:gd name="T0" fmla="*/ 0 w 935"/>
                              <a:gd name="T1" fmla="*/ 0 h 966"/>
                              <a:gd name="T2" fmla="*/ 0 w 935"/>
                              <a:gd name="T3" fmla="*/ 966 h 966"/>
                              <a:gd name="T4" fmla="*/ 935 w 935"/>
                              <a:gd name="T5" fmla="*/ 483 h 966"/>
                              <a:gd name="T6" fmla="*/ 0 w 935"/>
                              <a:gd name="T7" fmla="*/ 0 h 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35" h="966">
                                <a:moveTo>
                                  <a:pt x="0" y="0"/>
                                </a:moveTo>
                                <a:lnTo>
                                  <a:pt x="0" y="966"/>
                                </a:lnTo>
                                <a:lnTo>
                                  <a:pt x="935" y="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506855" y="807191"/>
                            <a:ext cx="1022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84EAD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052955" y="1163320"/>
                            <a:ext cx="297180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1311275" y="1009015"/>
                            <a:ext cx="147955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63320" y="1316355"/>
                            <a:ext cx="295910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Freeform 19"/>
                        <wps:cNvSpPr>
                          <a:spLocks noEditPoints="1"/>
                        </wps:cNvSpPr>
                        <wps:spPr bwMode="auto">
                          <a:xfrm>
                            <a:off x="2357120" y="694055"/>
                            <a:ext cx="796925" cy="222250"/>
                          </a:xfrm>
                          <a:custGeom>
                            <a:avLst/>
                            <a:gdLst>
                              <a:gd name="T0" fmla="*/ 0 w 1255"/>
                              <a:gd name="T1" fmla="*/ 0 h 350"/>
                              <a:gd name="T2" fmla="*/ 627 w 1255"/>
                              <a:gd name="T3" fmla="*/ 0 h 350"/>
                              <a:gd name="T4" fmla="*/ 0 w 1255"/>
                              <a:gd name="T5" fmla="*/ 350 h 350"/>
                              <a:gd name="T6" fmla="*/ 627 w 1255"/>
                              <a:gd name="T7" fmla="*/ 350 h 350"/>
                              <a:gd name="T8" fmla="*/ 1255 w 1255"/>
                              <a:gd name="T9" fmla="*/ 176 h 350"/>
                              <a:gd name="T10" fmla="*/ 627 w 1255"/>
                              <a:gd name="T11" fmla="*/ 176 h 3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55" h="350">
                                <a:moveTo>
                                  <a:pt x="0" y="0"/>
                                </a:moveTo>
                                <a:lnTo>
                                  <a:pt x="627" y="0"/>
                                </a:lnTo>
                                <a:moveTo>
                                  <a:pt x="0" y="350"/>
                                </a:moveTo>
                                <a:lnTo>
                                  <a:pt x="627" y="350"/>
                                </a:lnTo>
                                <a:moveTo>
                                  <a:pt x="1255" y="176"/>
                                </a:moveTo>
                                <a:lnTo>
                                  <a:pt x="627" y="176"/>
                                </a:lnTo>
                              </a:path>
                            </a:pathLst>
                          </a:cu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20"/>
                        <wps:cNvSpPr>
                          <a:spLocks/>
                        </wps:cNvSpPr>
                        <wps:spPr bwMode="auto">
                          <a:xfrm>
                            <a:off x="2496820" y="582930"/>
                            <a:ext cx="517525" cy="444500"/>
                          </a:xfrm>
                          <a:custGeom>
                            <a:avLst/>
                            <a:gdLst>
                              <a:gd name="T0" fmla="*/ 797 w 797"/>
                              <a:gd name="T1" fmla="*/ 307 h 613"/>
                              <a:gd name="T2" fmla="*/ 239 w 797"/>
                              <a:gd name="T3" fmla="*/ 613 h 613"/>
                              <a:gd name="T4" fmla="*/ 239 w 797"/>
                              <a:gd name="T5" fmla="*/ 613 h 613"/>
                              <a:gd name="T6" fmla="*/ 0 w 797"/>
                              <a:gd name="T7" fmla="*/ 613 h 613"/>
                              <a:gd name="T8" fmla="*/ 0 w 797"/>
                              <a:gd name="T9" fmla="*/ 0 h 613"/>
                              <a:gd name="T10" fmla="*/ 0 w 797"/>
                              <a:gd name="T11" fmla="*/ 0 h 613"/>
                              <a:gd name="T12" fmla="*/ 239 w 797"/>
                              <a:gd name="T13" fmla="*/ 0 h 613"/>
                              <a:gd name="T14" fmla="*/ 797 w 797"/>
                              <a:gd name="T15" fmla="*/ 307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97" h="613">
                                <a:moveTo>
                                  <a:pt x="797" y="307"/>
                                </a:moveTo>
                                <a:cubicBezTo>
                                  <a:pt x="702" y="458"/>
                                  <a:pt x="494" y="572"/>
                                  <a:pt x="239" y="613"/>
                                </a:cubicBezTo>
                                <a:lnTo>
                                  <a:pt x="239" y="613"/>
                                </a:lnTo>
                                <a:lnTo>
                                  <a:pt x="0" y="613"/>
                                </a:lnTo>
                                <a:cubicBezTo>
                                  <a:pt x="148" y="419"/>
                                  <a:pt x="148" y="195"/>
                                  <a:pt x="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239" y="0"/>
                                </a:lnTo>
                                <a:cubicBezTo>
                                  <a:pt x="495" y="41"/>
                                  <a:pt x="703" y="155"/>
                                  <a:pt x="797" y="3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1"/>
                        <wps:cNvSpPr>
                          <a:spLocks/>
                        </wps:cNvSpPr>
                        <wps:spPr bwMode="auto">
                          <a:xfrm>
                            <a:off x="2496820" y="582930"/>
                            <a:ext cx="517525" cy="444500"/>
                          </a:xfrm>
                          <a:custGeom>
                            <a:avLst/>
                            <a:gdLst>
                              <a:gd name="T0" fmla="*/ 797 w 797"/>
                              <a:gd name="T1" fmla="*/ 307 h 613"/>
                              <a:gd name="T2" fmla="*/ 239 w 797"/>
                              <a:gd name="T3" fmla="*/ 613 h 613"/>
                              <a:gd name="T4" fmla="*/ 239 w 797"/>
                              <a:gd name="T5" fmla="*/ 613 h 613"/>
                              <a:gd name="T6" fmla="*/ 0 w 797"/>
                              <a:gd name="T7" fmla="*/ 613 h 613"/>
                              <a:gd name="T8" fmla="*/ 0 w 797"/>
                              <a:gd name="T9" fmla="*/ 0 h 613"/>
                              <a:gd name="T10" fmla="*/ 0 w 797"/>
                              <a:gd name="T11" fmla="*/ 0 h 613"/>
                              <a:gd name="T12" fmla="*/ 239 w 797"/>
                              <a:gd name="T13" fmla="*/ 0 h 613"/>
                              <a:gd name="T14" fmla="*/ 797 w 797"/>
                              <a:gd name="T15" fmla="*/ 307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97" h="613">
                                <a:moveTo>
                                  <a:pt x="797" y="307"/>
                                </a:moveTo>
                                <a:cubicBezTo>
                                  <a:pt x="702" y="458"/>
                                  <a:pt x="494" y="572"/>
                                  <a:pt x="239" y="613"/>
                                </a:cubicBezTo>
                                <a:lnTo>
                                  <a:pt x="239" y="613"/>
                                </a:lnTo>
                                <a:lnTo>
                                  <a:pt x="0" y="613"/>
                                </a:lnTo>
                                <a:cubicBezTo>
                                  <a:pt x="148" y="419"/>
                                  <a:pt x="148" y="195"/>
                                  <a:pt x="0" y="0"/>
                                </a:cubicBezTo>
                                <a:lnTo>
                                  <a:pt x="0" y="0"/>
                                </a:lnTo>
                                <a:lnTo>
                                  <a:pt x="239" y="0"/>
                                </a:lnTo>
                                <a:cubicBezTo>
                                  <a:pt x="495" y="41"/>
                                  <a:pt x="703" y="155"/>
                                  <a:pt x="797" y="307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2"/>
                        <wps:cNvSpPr>
                          <a:spLocks/>
                        </wps:cNvSpPr>
                        <wps:spPr bwMode="auto">
                          <a:xfrm>
                            <a:off x="2496820" y="582930"/>
                            <a:ext cx="517525" cy="444500"/>
                          </a:xfrm>
                          <a:custGeom>
                            <a:avLst/>
                            <a:gdLst>
                              <a:gd name="T0" fmla="*/ 490 w 797"/>
                              <a:gd name="T1" fmla="*/ 613 h 613"/>
                              <a:gd name="T2" fmla="*/ 0 w 797"/>
                              <a:gd name="T3" fmla="*/ 613 h 613"/>
                              <a:gd name="T4" fmla="*/ 0 w 797"/>
                              <a:gd name="T5" fmla="*/ 0 h 613"/>
                              <a:gd name="T6" fmla="*/ 490 w 797"/>
                              <a:gd name="T7" fmla="*/ 0 h 613"/>
                              <a:gd name="T8" fmla="*/ 797 w 797"/>
                              <a:gd name="T9" fmla="*/ 307 h 613"/>
                              <a:gd name="T10" fmla="*/ 490 w 797"/>
                              <a:gd name="T11" fmla="*/ 613 h 613"/>
                              <a:gd name="T12" fmla="*/ 490 w 797"/>
                              <a:gd name="T13" fmla="*/ 613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97" h="613">
                                <a:moveTo>
                                  <a:pt x="490" y="613"/>
                                </a:moveTo>
                                <a:lnTo>
                                  <a:pt x="0" y="613"/>
                                </a:lnTo>
                                <a:lnTo>
                                  <a:pt x="0" y="0"/>
                                </a:lnTo>
                                <a:lnTo>
                                  <a:pt x="490" y="0"/>
                                </a:lnTo>
                                <a:cubicBezTo>
                                  <a:pt x="660" y="0"/>
                                  <a:pt x="797" y="137"/>
                                  <a:pt x="797" y="307"/>
                                </a:cubicBezTo>
                                <a:cubicBezTo>
                                  <a:pt x="797" y="476"/>
                                  <a:pt x="660" y="613"/>
                                  <a:pt x="490" y="613"/>
                                </a:cubicBezTo>
                                <a:cubicBezTo>
                                  <a:pt x="490" y="613"/>
                                  <a:pt x="490" y="613"/>
                                  <a:pt x="490" y="6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3"/>
                        <wps:cNvSpPr>
                          <a:spLocks/>
                        </wps:cNvSpPr>
                        <wps:spPr bwMode="auto">
                          <a:xfrm>
                            <a:off x="2496820" y="582930"/>
                            <a:ext cx="517525" cy="444500"/>
                          </a:xfrm>
                          <a:custGeom>
                            <a:avLst/>
                            <a:gdLst>
                              <a:gd name="T0" fmla="*/ 490 w 797"/>
                              <a:gd name="T1" fmla="*/ 613 h 613"/>
                              <a:gd name="T2" fmla="*/ 0 w 797"/>
                              <a:gd name="T3" fmla="*/ 613 h 613"/>
                              <a:gd name="T4" fmla="*/ 0 w 797"/>
                              <a:gd name="T5" fmla="*/ 0 h 613"/>
                              <a:gd name="T6" fmla="*/ 490 w 797"/>
                              <a:gd name="T7" fmla="*/ 0 h 613"/>
                              <a:gd name="T8" fmla="*/ 797 w 797"/>
                              <a:gd name="T9" fmla="*/ 307 h 613"/>
                              <a:gd name="T10" fmla="*/ 490 w 797"/>
                              <a:gd name="T11" fmla="*/ 613 h 613"/>
                              <a:gd name="T12" fmla="*/ 490 w 797"/>
                              <a:gd name="T13" fmla="*/ 613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97" h="613">
                                <a:moveTo>
                                  <a:pt x="490" y="613"/>
                                </a:moveTo>
                                <a:lnTo>
                                  <a:pt x="0" y="613"/>
                                </a:lnTo>
                                <a:lnTo>
                                  <a:pt x="0" y="0"/>
                                </a:lnTo>
                                <a:lnTo>
                                  <a:pt x="490" y="0"/>
                                </a:lnTo>
                                <a:cubicBezTo>
                                  <a:pt x="660" y="0"/>
                                  <a:pt x="797" y="137"/>
                                  <a:pt x="797" y="307"/>
                                </a:cubicBezTo>
                                <a:cubicBezTo>
                                  <a:pt x="797" y="476"/>
                                  <a:pt x="660" y="613"/>
                                  <a:pt x="490" y="613"/>
                                </a:cubicBezTo>
                                <a:cubicBezTo>
                                  <a:pt x="490" y="613"/>
                                  <a:pt x="490" y="613"/>
                                  <a:pt x="490" y="61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2357120" y="396875"/>
                            <a:ext cx="6985" cy="29718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2357120" y="916305"/>
                            <a:ext cx="6985" cy="247015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154045" y="805815"/>
                            <a:ext cx="219075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341370" y="805815"/>
                            <a:ext cx="534035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1275715" y="774065"/>
                            <a:ext cx="71120" cy="736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1275715" y="774065"/>
                            <a:ext cx="71120" cy="73660"/>
                          </a:xfrm>
                          <a:prstGeom prst="ellips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328545" y="365125"/>
                            <a:ext cx="71120" cy="742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328545" y="365125"/>
                            <a:ext cx="71120" cy="74295"/>
                          </a:xfrm>
                          <a:prstGeom prst="ellips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328545" y="1120140"/>
                            <a:ext cx="71120" cy="736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2328545" y="1120140"/>
                            <a:ext cx="71120" cy="73660"/>
                          </a:xfrm>
                          <a:prstGeom prst="ellips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0955" y="619760"/>
                            <a:ext cx="2292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EFD11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t>Vi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519430" y="97790"/>
                            <a:ext cx="13906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9F5430" w14:textId="77777777" w:rsidR="00812090" w:rsidRDefault="00812090" w:rsidP="00812090">
                              <w:pPr>
                                <w:ind w:leftChars="-743" w:left="-1558" w:rightChars="18" w:right="38" w:hanging="2"/>
                                <w:jc w:val="center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603250" y="116840"/>
                            <a:ext cx="4521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6D7534" w14:textId="77777777" w:rsidR="00812090" w:rsidRDefault="00812090" w:rsidP="00812090">
                              <w:r w:rsidRPr="00744196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0.9</w:t>
                              </w:r>
                              <w:r w:rsidRPr="00171716">
                                <w:rPr>
                                  <w:rFonts w:ascii="Cambria Math" w:eastAsia="宋体" w:hAnsi="Cambria Math" w:cs="Cambria Math"/>
                                  <w:sz w:val="24"/>
                                  <w:szCs w:val="24"/>
                                </w:rPr>
                                <w:t>𝑉𝑚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519430" y="1153160"/>
                            <a:ext cx="11493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61579" w14:textId="77777777" w:rsidR="00812090" w:rsidRDefault="00812090" w:rsidP="00812090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603250" y="1211580"/>
                            <a:ext cx="59499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284AB" w14:textId="77777777" w:rsidR="00812090" w:rsidRDefault="00812090" w:rsidP="00812090">
                              <w:r w:rsidRPr="00744196">
                                <w:rPr>
                                  <w:rFonts w:ascii="宋体" w:eastAsia="宋体" w:hAnsi="宋体" w:hint="eastAsia"/>
                                  <w:sz w:val="24"/>
                                  <w:szCs w:val="24"/>
                                </w:rPr>
                                <w:t>0.1</w:t>
                              </w:r>
                              <w:r w:rsidRPr="00171716">
                                <w:rPr>
                                  <w:rFonts w:ascii="Cambria Math" w:eastAsia="宋体" w:hAnsi="Cambria Math" w:cs="Cambria Math"/>
                                  <w:sz w:val="24"/>
                                  <w:szCs w:val="24"/>
                                </w:rPr>
                                <w:t>𝑉𝑚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831215" y="1153160"/>
                            <a:ext cx="114935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8796C" w14:textId="77777777" w:rsidR="00812090" w:rsidRDefault="00812090" w:rsidP="00812090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202815" y="39370"/>
                            <a:ext cx="2292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271441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t>Vo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411095" y="39370"/>
                            <a:ext cx="1149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40CA5F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317115" y="1292860"/>
                            <a:ext cx="2292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A0604D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t>Vo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525395" y="1292860"/>
                            <a:ext cx="1149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B2FE1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3668395" y="480695"/>
                            <a:ext cx="22923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8B6A3" w14:textId="77777777" w:rsidR="00812090" w:rsidRDefault="00812090" w:rsidP="00812090">
                              <w:r>
                                <w:rPr>
                                  <w:rFonts w:ascii="宋体" w:eastAsia="宋体" w:cs="宋体"/>
                                  <w:color w:val="000000"/>
                                  <w:kern w:val="0"/>
                                  <w:sz w:val="36"/>
                                  <w:szCs w:val="36"/>
                                </w:rPr>
                                <w:t>Vo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457200" y="810895"/>
                            <a:ext cx="789305" cy="0"/>
                          </a:xfrm>
                          <a:prstGeom prst="line">
                            <a:avLst/>
                          </a:prstGeom>
                          <a:noFill/>
                          <a:ln w="26035" cap="rnd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654B8BA" id="画布 58" o:spid="_x0000_s1026" editas="canvas" style="width:317.5pt;height:133pt;mso-position-horizontal-relative:char;mso-position-vertical-relative:line" coordsize="40322,16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vxCwg4AAMOoAAAOAAAAZHJzL2Uyb0RvYy54bWzsXW1v47gR/l6g/0HwxwK5iHpXcNnDXbJp&#10;D9j2Fr30Byi2HBuVJVdSNtkr+t/7DClSlCwlcTbWbtZcYOMX0iO+DJ8ZzgyHP/70sMmsT2lZrYv8&#10;fMZ+sGdWms+LxTq/PZ/96/rqJJpZVZ3kiyQr8vR89jmtZj+9+/OffrzfnqVOsSqyRVpaIJJXZ/fb&#10;89mqrrdnp6fVfJVukuqHYpvmKFwW5Sap8bG8PV2UyT2ob7JTx7aD0/uiXGzLYp5WFb69FIWzd5z+&#10;cpnO69+Wyyqtrex8hrbV/G/J/97Q39N3PyZnt2WyXa3nTTOSF7Rik6xzPFSRukzqxLor1zukNut5&#10;WVTFsv5hXmxOi+VyPU95H9AbZvd6c5Hkn5KKd2aO0ZENxLtXpHtzS+3Oi6t1lmE0TkH9jL6j13vM&#10;T0rFWW7dY3pj28cgzhNM1DJLarzdbBfnsyq/nVlJdgsOmNclHwdFLznbllV9mVQr61OCSaiKbL0Q&#10;w75Z15j7bL05n0U2/RNfr9Jk8T5fWPXnLRgmB9vM6OGbdDGzshTPoHd83upknT2n5il1oOla06X7&#10;Lfit2irOq75sRH9fJduUT1R1Nv/Hp4+ltca4sGBm5ckGvbgq05SY2Aqo5fRw1Pp9+7Gkwa22H4r5&#10;vysx+FoJVatQx7q5/3uxAJXkri746D4syw39EvxjPeA5nh87LmbmM0Yy9l1fDE/6UFtzFPuxGzo+&#10;JgvFAfNsj5djUCSZ+V1V/zUtOMnk04eq5qN7u8A7esrtounFNR6x3GRYIH85tWzr3orlo9oqrFNl&#10;ZcVBKFrTVnE6VQapuFoVULAG6Xh6Jdcfbg/6rZrsRd4wJcyTqjTSr7BTRbUHo6jGKVnJoZs/5M3Y&#10;4Z2VEBbafOK2RUUTRgOJybhmNDQggVo00COVMV5U2X1WZQwKVZZT/Dhl9Jsq8xmSzRCvTfNLAGgf&#10;OsuZBei8EbO6TWrqNbWe3tJCJaawVnjFzNP3m+JTel3wGjV1XvSdL3Y8qy3N8t1aDfegniyVr1tO&#10;iz8LXcDMNqMjy+WrqNd9piybZ0WVihmgxvOpUB2icdDWhQZoAgydwKaOcjAs8wXvKgc3AlLqbVXe&#10;3lxkpYA9jm+yz51qo/BYFnf5gq/EBhH5+wbzRKsJ1ZIzrPNmCmjFc6nz39iO30fvI+/Ec4L3J559&#10;eXny89WFdxJcsdC/dC8vLi7Z/6jNzDtbrReLNKdmSwnIvOfBYSOLhexSMrDTvc4oXPF/zUxp1U67&#10;zeATgb7IV947CCYBhwI/b4rFZ0BjWQiRDhUEb1ZF+QeEBcQ5BM1/7pIyhcj4NQe4x8zzwAQ1/+D5&#10;oYMPpV5yo5ck+RykzmeQcOLtRS10hrttub5d4UmMz3de/AxIXq4JMHn7RKuaD5Avoq2HFzRAJyFo&#10;/okFC7zJUosv6mFJY+XFxQq10p/Lsrgn7sIICSzq/ECO+NMCyLeDyMdqwFJ0XS8KI4EOUgIx23H4&#10;YqHyOHAwFYKBpQSiRUASyKI35zOCHT7AUhphMcoqxPGdxdj5giPFd74o+IqX65xhMH9x4pOrIApP&#10;vCvPP4lDOzqxWfxLHNhe7F1eddf5h3Wefvk650DvQ6ugsdZW8rNh73HlbwfqFExR8yUuyNchfKgf&#10;bh5AhVj4SagQOqYACgUSCiDwRoAD3owBAx+FLYHB1dcHA2y5+mDA12NnbSu186Bg4AFqw0avV2DA&#10;PC62SR1lccQAxQYMpJ6wt4Q0YEAK9BPKAoGB2JERqx0jJsQSEzj8x3IYsAu9yMUuFDuF38VGVCEC&#10;39Ve8214RzsQP3lcO7CW2Xr7N6koyY0qC1yXVC8sfcdz/D40OLEfMxQTNDyBChnkwLNVBJJWRl9P&#10;pe2sp68rberFajjhN7HDdBovMZEQcpyhwTTNwp6ao13GnFBovr5nu1HP9sK8MCbFmDg6imLD1FNt&#10;Qt8kU8N4pjM1B91GazsQTJPiKsG5w8oxcTXWlNAvyIzY4DJsjeFT+zcDzq9mTHmTfAyLpc7HzuHB&#10;WeNjx/ahRzTGiBjb4h4fO3HIIqNkTGwUfJN8DDeE4GPlv2HcCt9g8mEcOH4QsB7Ldj04rifUHex7&#10;pP1Mt1RLm5nmmWh9L+D7pzwdux4c7rTS/UB7e3AC7nfZofMCD447TOlFHhzeHoyi8eCMeXACvsVq&#10;fTRD3pS2VPpV9FpxIEdZlsrXvgdH+rdkuXzVqUn9WZYZD47x4Ejfzpv24JB/Xoia1oPDuE9zWNYo&#10;G80hXDiRHbKYbz5a7d+4cB5xcxir7W78Dt876t7qF7lwuNVW7R+OzJPjKLeuMHJxSTqZPUDfR7HG&#10;cNsxCJiN1NeIrniTGynlkhSMrMcmHMiwNex/0ExczLZju7/R0s21UteUeywZgNDEKBgb13HbuLoe&#10;NaZ72Cdlac2lxlx8gOWrh9LGpzZ9DNxbRGmKIO6bu3RPcc/chS3I+8W6/lis8/oL48cQHBZSHAj5&#10;hYPYs/s8HMZBLCOYHfxDFDp4/DXsX8yRz2ptZH0DmCseN2YAC5wQocdDhPQoZht2qwFCugWMIo+H&#10;yGBrqGx2IDFMSDeAjbdIj2IeJQVhrZ5H7RlpFgCwrRaShW+gf+TNV7XG28X0MWc6se/PPDca541x&#10;B/9f8yWHbj8euk0DS7UxcmIp8OriZ000MEVR7hu8zfmPordpLsmp0lr3huxwbam0yIlamGnePLlO&#10;ZWlbX6fW8A0a35bLX3TptTVlefsLUVN0ACMDLmpGpq0if9Ql2tYU5WiHCQc34eCQaU2g+FjUp/WN&#10;hoO7Ko5A+a0gXAETw7ZEwo9OCX141sEjx4N/tZHbfuTE0CBArDUa+jhsIOW2h1hQccQL60vuqV7k&#10;twpjErj4Kx42LLhdm04NBcJfNya6HTcepqRLbtAYpqTL7lFKuvAepaQLb9ICBvqmS+5ROrrkHqGj&#10;S21SJQZGqCOzR8h0BPYYHd1NODpAmKFWQxijpA/1+PTrY92Zf3Dcd+bjO6QSMUqbYUK5ziFddU+o&#10;KJg1Xp3vSDEHr6Oi0OIgDYU4d0hD4eV4LjhgRwGY392s57+kf+gnzUJbdMvzm1MrQjvA0QnefJwV&#10;EjgjvgYf86+bdUO96tDsqhi7tWW5fBVUm62PQCvQlKVd2qIu84Si6DGuKUJZ4Ufh5NcsbgwAOmWp&#10;h3XpyacM1ZRl8lXUkf2R9GRpl66o66EhNP9e40kS34Y21ju+ZXLf1XxNk9qZtC7JfRy948dRxvw0&#10;8oCzUHnHf3+4U3zmdFuF4/vDx6hdrM+eXcLRQyN7dgmjzuwoRrqIHVUedBk7Kq11ETtKyagz6oz8&#10;sIKlD7VRZx47+/4KNhGjztCpe6POFKQsSoXlDakzypUgtRRzkmnsJNO45jam+b34yJPJPMBDc1yo&#10;Fn3dTIXrvGaOm69javLiMfuHZrQY1YN0+8cInb01sxE6ul42YkTRtbLRfulmphE6upFpVHnRzUwd&#10;U4xuiusYmkab1DE1jY412SaUo2mc1uh4GxPRcKaiYT/TnjqVsP18gVvqKZsPJrxnlRlz+vTrSYVA&#10;vgrFQNTqWzm6deQz+7W6hgtBLwg0itJiIw1VzG02bM80hXTsTd3feMLpJZ8gH4tVo9uwZMubr3ds&#10;WEM96P1GPuF5X+8+YY/MS/sLdakoGXPOt5isyMXut68yHORUlVEZ2kx9hDXcNdd6y4zKYFSGXu6/&#10;UbE+vRnGqAxGZegoOvt4gIzJZCDLsEnW+G0ka6REiEL/4YchHP2U35SR43rQLZIy7uRJCGIks+GJ&#10;a5qDPuRYa0N3zHGIbl7F1wuYU+j1YuOkdIFOl4/JhXVJZ2oegzDdUTUtfjzGGQi7dwZCY2UvbA79&#10;GFaeIBXwm2Rl2EB1Vp721KXLkEYMGdopGCay/ah/Qs1BEn7KN2ZS5E2Z0vpN8jE2bTofcwPAZJCM&#10;NNCwawqr5xAf+y6y5Rk+NlmYtNtbRsK/4EsSfPwbbhCxHP2kZS/06/WzYiALXggIJjQOkfYu6CkW&#10;IbI/gscJjEOXrO2P6shphpyo1aNpS42xm8az/G4y89OlAzrzPn6e8pWz8k/NvEpKSgeMiVQxkSrf&#10;yh0ZCEPXV6I4qtQ59nS4lPiO60R+o9S7gY8zisIZI1Pi62LEQ/JKI0aecWvDMV3w4qkQeK4D4YAf&#10;FI3vlXmNGDHW+9m3erbWUwGPYiU+Euz46rsRXYzQxgN3+Y3LEbMdeeZNH0clR1TsjeDeR+JuvgPu&#10;NYLECJJvV5DAqiQsA23GV4TGTajX2TJLfsDiUNiu2tQNjoMrZRv7rLmyr3et3d6nScS4Nldzmiv7&#10;mgtLe4ee1S1dSiodWb5XTznRNUjgxoCJtno+i73mHuk4DMVtRS0kMDcmAzi3dpuL+wwkUHawR69w&#10;hyxLzl4nBbQSjMcGCSoYQYMEPSLh0B4w3HJN6RZ5yg4WRP0dp+c7ygNmMMFgwpSYoCTjsWGCcohr&#10;mDClV1xTExjzkXS4Z4Zi5obf/f34o8GeZu+wzw2/SjYeGSiQjN4xJ0wZbaArCg5gAVfscf1P+jj9&#10;2IspIxjFyhhNwWgKU2oKKvTxSVDoOgOwpmoeioQ3IiYJb8Q9U3gzlhaWdj3Vlg6bXK1rrAFu5hBP&#10;bj5MF5fvq6iHVlcQOvxEJoXIZU4TQGd0hYMfwTK6wj66gtKZn4SFvMBt81YmseCtg4KKJtFAYdKQ&#10;Esd26GQDz/gZU5h4R1Uwvgdz1xxEaJGtF3Sqjif5ncrQqFTmY8MEFdeiYcKkwS0eY/BIjmGCblMw&#10;/kizfZhy+4AcWJBPpDAfGyiocCENFJR3dje93wFihhhiowUoMEQkRH1To1EVunKyKm9vLrLSwkmp&#10;85kJUzjotbTi6qVjhAUsyL6t0VMe2ilgAbfKuI2uMAgLRlswsPC1dhDIRHqk2sJA+BIOPTWDMQEs&#10;IOQ9krDgRXYgDlK1AUxGWTCo8NVQQanNx7aHUBFMPN0VYhxbQJgy3RW/yw9eG8qrwuyojw1hhNvr&#10;oNeYvCpvOK8KPG3zM/znicpuy2S7Ws8vkzrRP3MX3FnqFKsiW6Tlu/8DAAD//wMAUEsDBBQABgAI&#10;AAAAIQBjRVkD2gAAAAUBAAAPAAAAZHJzL2Rvd25yZXYueG1sTI/BTsMwEETvSPyDtUjcqN2iRlWI&#10;UwFSTkhIhF64ufESR7XXIXbbwNezcIHLSqNZzbyptnPw4oRTGiJpWC4UCKQu2oF6DbvX5mYDImVD&#10;1vhIqOETE2zry4vKlDae6QVPbe4Fh1AqjQaX81hKmTqHwaRFHJHYe49TMJnl1Es7mTOHBy9XShUy&#10;mIG4wZkRHx12h/YYuFc+2WatPr6ew8Pm0KDzu/ZtqfX11Xx/ByLjnP+e4Qef0aFmpn08kk3Ca+Ah&#10;+feyV9yuWe41rIpCgawr+Z++/gYAAP//AwBQSwECLQAUAAYACAAAACEAtoM4kv4AAADhAQAAEwAA&#10;AAAAAAAAAAAAAAAAAAAAW0NvbnRlbnRfVHlwZXNdLnhtbFBLAQItABQABgAIAAAAIQA4/SH/1gAA&#10;AJQBAAALAAAAAAAAAAAAAAAAAC8BAABfcmVscy8ucmVsc1BLAQItABQABgAIAAAAIQDZ1vxCwg4A&#10;AMOoAAAOAAAAAAAAAAAAAAAAAC4CAABkcnMvZTJvRG9jLnhtbFBLAQItABQABgAIAAAAIQBjRVkD&#10;2gAAAAUBAAAPAAAAAAAAAAAAAAAAABwRAABkcnMvZG93bnJldi54bWxQSwUGAAAAAAQABADzAAAA&#10;Ix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322;height:16891;visibility:visible;mso-wrap-style:square" strokeweight="1.5pt">
                  <v:fill o:detectmouseclick="t"/>
                  <v:path o:connecttype="none"/>
                </v:shape>
                <v:shape id="Freeform 6" o:spid="_x0000_s1028" style="position:absolute;left:14592;top:895;width:5937;height:6140;visibility:visible;mso-wrap-style:square;v-text-anchor:top" coordsize="935,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Mp+wwAAANsAAAAPAAAAZHJzL2Rvd25yZXYueG1sRE9La4NA&#10;EL4H+h+WKfQSktUeREw2UoRAD8mhNn0cB3eitu6suBu1/z4bKOQ2H99ztvlsOjHS4FrLCuJ1BIK4&#10;srrlWsHpfb9KQTiPrLGzTAr+yEG+e1hsMdN24jcaS1+LEMIuQwWN930mpasaMujWticO3NkOBn2A&#10;Qy31gFMIN518jqJEGmw5NDTYU9FQ9VtejIKfkuT+q/5OPpPjMj3Hl/QjLg5KPT3OLxsQnmZ/F/+7&#10;X3WYn8Dtl3CA3F0BAAD//wMAUEsBAi0AFAAGAAgAAAAhANvh9svuAAAAhQEAABMAAAAAAAAAAAAA&#10;AAAAAAAAAFtDb250ZW50X1R5cGVzXS54bWxQSwECLQAUAAYACAAAACEAWvQsW78AAAAVAQAACwAA&#10;AAAAAAAAAAAAAAAfAQAAX3JlbHMvLnJlbHNQSwECLQAUAAYACAAAACEA6ejKfsMAAADbAAAADwAA&#10;AAAAAAAAAAAAAAAHAgAAZHJzL2Rvd25yZXYueG1sUEsFBgAAAAADAAMAtwAAAPcCAAAAAA==&#10;" path="m,l,967,935,484,,xe" filled="f" strokeweight="2.05pt">
                  <v:stroke endcap="round"/>
                  <v:path arrowok="t" o:connecttype="custom" o:connectlocs="0,0;0,614045;593725,307340;0,0" o:connectangles="0,0,0,0"/>
                </v:shape>
                <v:rect id="Rectangle 7" o:spid="_x0000_s1029" style="position:absolute;left:15068;top:3348;width:1022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  <v:textbox style="mso-fit-shape-to-text:t" inset="0,0,0,0">
                    <w:txbxContent>
                      <w:p w14:paraId="0F597E1E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2"/>
                            <w:szCs w:val="32"/>
                          </w:rPr>
                          <w:t>+</w:t>
                        </w:r>
                      </w:p>
                    </w:txbxContent>
                  </v:textbox>
                </v:rect>
                <v:rect id="Rectangle 8" o:spid="_x0000_s1030" style="position:absolute;left:15068;top:4457;width:1149;height:19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qE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gCK7/IAHrzBwAA//8DAFBLAQItABQABgAIAAAAIQDb4fbL7gAAAIUBAAATAAAAAAAAAAAAAAAA&#10;AAAAAABbQ29udGVudF9UeXBlc10ueG1sUEsBAi0AFAAGAAgAAAAhAFr0LFu/AAAAFQEAAAsAAAAA&#10;AAAAAAAAAAAAHwEAAF9yZWxzLy5yZWxzUEsBAi0AFAAGAAgAAAAhAKpAGoTBAAAA2wAAAA8AAAAA&#10;AAAAAAAAAAAABwIAAGRycy9kb3ducmV2LnhtbFBLBQYAAAAAAwADALcAAAD1AgAAAAA=&#10;" filled="f" stroked="f">
                  <v:textbox style="mso-fit-shape-to-text:t" inset="0,0,0,0">
                    <w:txbxContent>
                      <w:p w14:paraId="774809AE" w14:textId="77777777" w:rsidR="00812090" w:rsidRDefault="00812090" w:rsidP="00812090"/>
                    </w:txbxContent>
                  </v:textbox>
                </v:rect>
                <v:line id="Line 9" o:spid="_x0000_s1031" style="position:absolute;flip:x;visibility:visible;mso-wrap-style:square" from="11633,2425" to="14592,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jVwAAAANsAAAAPAAAAZHJzL2Rvd25yZXYueG1sRE9LasMw&#10;EN0Hegcxge5iOVk0rWslhEKgpSu7PsDUmtpOrJGRFH9uXwUK3c3jfSc/zqYXIznfWVawTVIQxLXV&#10;HTcKqq/z5hmED8gae8ukYCEPx8PDKsdM24kLGsvQiBjCPkMFbQhDJqWvWzLoEzsQR+7HOoMhQtdI&#10;7XCK4aaXuzR9kgY7jg0tDvTWUn0tb0bBZ1UOl/Hj9L0/b6/14mheGAulHtfz6RVEoDn8i//c7zrO&#10;f4H7L/EAefgFAAD//wMAUEsBAi0AFAAGAAgAAAAhANvh9svuAAAAhQEAABMAAAAAAAAAAAAAAAAA&#10;AAAAAFtDb250ZW50X1R5cGVzXS54bWxQSwECLQAUAAYACAAAACEAWvQsW78AAAAVAQAACwAAAAAA&#10;AAAAAAAAAAAfAQAAX3JlbHMvLnJlbHNQSwECLQAUAAYACAAAACEACkkY1cAAAADbAAAADwAAAAAA&#10;AAAAAAAAAAAHAgAAZHJzL2Rvd25yZXYueG1sUEsFBgAAAAADAAMAtwAAAPQCAAAAAA==&#10;" strokeweight="2.05pt">
                  <v:stroke endcap="round"/>
                </v:line>
                <v:line id="Line 10" o:spid="_x0000_s1032" style="position:absolute;flip:x;visibility:visible;mso-wrap-style:square" from="13112,5403" to="14592,5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3v1vAAAANsAAAAPAAAAZHJzL2Rvd25yZXYueG1sRE/LqsIw&#10;EN0L/kMYwZ2muvBKNYoIguLK6geMzdhWm0lJYm3/3iyEuzyc93rbmVq05HxlWcFsmoAgzq2uuFBw&#10;ux4mSxA+IGusLZOCnjxsN8PBGlNtP3yhNguFiCHsU1RQhtCkUvq8JIN+ahviyD2sMxgidIXUDj8x&#10;3NRyniQLabDi2FBiQ/uS8lf2NgrOt6x5tqfd/e8we+W9o65nvCg1HnW7FYhAXfgX/9xHrWAe18cv&#10;8QfIzRcAAP//AwBQSwECLQAUAAYACAAAACEA2+H2y+4AAACFAQAAEwAAAAAAAAAAAAAAAAAAAAAA&#10;W0NvbnRlbnRfVHlwZXNdLnhtbFBLAQItABQABgAIAAAAIQBa9CxbvwAAABUBAAALAAAAAAAAAAAA&#10;AAAAAB8BAABfcmVscy8ucmVsc1BLAQItABQABgAIAAAAIQBVH3v1vAAAANsAAAAPAAAAAAAAAAAA&#10;AAAAAAcCAABkcnMvZG93bnJldi54bWxQSwUGAAAAAAMAAwC3AAAA8AIAAAAA&#10;" strokeweight="2.05pt">
                  <v:stroke endcap="round"/>
                </v:line>
                <v:line id="Line 11" o:spid="_x0000_s1033" style="position:absolute;visibility:visible;mso-wrap-style:square" from="13112,5492" to="13112,10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gMTvQAAANsAAAAPAAAAZHJzL2Rvd25yZXYueG1sRI/BCsIw&#10;EETvgv8QVvCmaRVEq1FEEARPVsHr0qxtsdmUJGr9eyMIHoeZecOsNp1pxJOcry0rSMcJCOLC6ppL&#10;BZfzfjQH4QOyxsYyKXiTh82631thpu2LT/TMQykihH2GCqoQ2kxKX1Rk0I9tSxy9m3UGQ5SulNrh&#10;K8JNIydJMpMGa44LFba0q6i45w+jIBz35RWnV39PdOfyxbQwqfNKDQfddgkiUBf+4V/7oBVMUvh+&#10;iT9Arj8AAAD//wMAUEsBAi0AFAAGAAgAAAAhANvh9svuAAAAhQEAABMAAAAAAAAAAAAAAAAAAAAA&#10;AFtDb250ZW50X1R5cGVzXS54bWxQSwECLQAUAAYACAAAACEAWvQsW78AAAAVAQAACwAAAAAAAAAA&#10;AAAAAAAfAQAAX3JlbHMvLnJlbHNQSwECLQAUAAYACAAAACEATn4DE70AAADbAAAADwAAAAAAAAAA&#10;AAAAAAAHAgAAZHJzL2Rvd25yZXYueG1sUEsFBgAAAAADAAMAtwAAAPECAAAAAA==&#10;" strokeweight="2.05pt">
                  <v:stroke endcap="round"/>
                </v:line>
                <v:line id="Line 12" o:spid="_x0000_s1034" style="position:absolute;visibility:visible;mso-wrap-style:square" from="20529,3968" to="23501,3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J1kvQAAANsAAAAPAAAAZHJzL2Rvd25yZXYueG1sRI/BCsIw&#10;EETvgv8QVvCmqRVEq1FEEARPVsHr0qxtsdmUJGr9eyMIHoeZecOsNp1pxJOcry0rmIwTEMSF1TWX&#10;Ci7n/WgOwgdkjY1lUvAmD5t1v7fCTNsXn+iZh1JECPsMFVQhtJmUvqjIoB/bljh6N+sMhihdKbXD&#10;V4SbRqZJMpMGa44LFba0q6i45w+jIBz35RWnV39PdOfyxbQwE+eVGg667RJEoC78w7/2QStIU/h+&#10;iT9Arj8AAAD//wMAUEsBAi0AFAAGAAgAAAAhANvh9svuAAAAhQEAABMAAAAAAAAAAAAAAAAAAAAA&#10;AFtDb250ZW50X1R5cGVzXS54bWxQSwECLQAUAAYACAAAACEAWvQsW78AAAAVAQAACwAAAAAAAAAA&#10;AAAAAAAfAQAAX3JlbHMvLnJlbHNQSwECLQAUAAYACAAAACEAvqydZL0AAADbAAAADwAAAAAAAAAA&#10;AAAAAAAHAgAAZHJzL2Rvd25yZXYueG1sUEsFBgAAAAADAAMAtwAAAPECAAAAAA==&#10;" strokeweight="2.05pt">
                  <v:stroke endcap="round"/>
                </v:line>
                <v:shape id="Freeform 13" o:spid="_x0000_s1035" style="position:absolute;left:14592;top:8566;width:5937;height:6134;visibility:visible;mso-wrap-style:square;v-text-anchor:top" coordsize="935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MRxQAAANsAAAAPAAAAZHJzL2Rvd25yZXYueG1sRI9BawIx&#10;FITvBf9DeEJvmlWh2NUoRdjSXiraqnh7bJ67S5OXbZLq+u+NUOhxmJlvmPmys0acyYfGsYLRMANB&#10;XDrdcKXg67MYTEGEiKzROCYFVwqwXPQe5phrd+ENnbexEgnCIUcFdYxtLmUoa7IYhq4lTt7JeYsx&#10;SV9J7fGS4NbIcZY9SYsNp4UaW1rVVH5vf62Cj2f/s18Xr4djnFy7nXk3xTHbKfXY715mICJ18T/8&#10;137TCsYTuH9JP0AubgAAAP//AwBQSwECLQAUAAYACAAAACEA2+H2y+4AAACFAQAAEwAAAAAAAAAA&#10;AAAAAAAAAAAAW0NvbnRlbnRfVHlwZXNdLnhtbFBLAQItABQABgAIAAAAIQBa9CxbvwAAABUBAAAL&#10;AAAAAAAAAAAAAAAAAB8BAABfcmVscy8ucmVsc1BLAQItABQABgAIAAAAIQBJwnMRxQAAANsAAAAP&#10;AAAAAAAAAAAAAAAAAAcCAABkcnMvZG93bnJldi54bWxQSwUGAAAAAAMAAwC3AAAA+QIAAAAA&#10;" path="m,l,966,935,483,,xe" filled="f" strokeweight="2.05pt">
                  <v:stroke endcap="round"/>
                  <v:path arrowok="t" o:connecttype="custom" o:connectlocs="0,0;0,613410;593725,306705;0,0" o:connectangles="0,0,0,0"/>
                </v:shape>
                <v:rect id="Rectangle 14" o:spid="_x0000_s1036" style="position:absolute;left:15068;top:8071;width:1022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  <v:textbox style="mso-fit-shape-to-text:t" inset="0,0,0,0">
                    <w:txbxContent>
                      <w:p w14:paraId="21A84EAD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2"/>
                            <w:szCs w:val="32"/>
                          </w:rPr>
                          <w:t>+</w:t>
                        </w:r>
                      </w:p>
                    </w:txbxContent>
                  </v:textbox>
                </v:rect>
                <v:line id="Line 16" o:spid="_x0000_s1037" style="position:absolute;visibility:visible;mso-wrap-style:square" from="20529,11633" to="23501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z78vQAAANsAAAAPAAAAZHJzL2Rvd25yZXYueG1sRI/NCsIw&#10;EITvgu8QVvCmqQr+VKOIIAierILXpVnbYrMpSdT69kYQPA4z8w2z2rSmFk9yvrKsYDRMQBDnVldc&#10;KLic94M5CB+QNdaWScGbPGzW3c4KU21ffKJnFgoRIexTVFCG0KRS+rwkg35oG+Lo3awzGKJ0hdQO&#10;XxFuajlOkqk0WHFcKLGhXUn5PXsYBeG4L644ufp7oluXLSa5GTmvVL/XbpcgArXhH/61D1rBeAbf&#10;L/EHyPUHAAD//wMAUEsBAi0AFAAGAAgAAAAhANvh9svuAAAAhQEAABMAAAAAAAAAAAAAAAAAAAAA&#10;AFtDb250ZW50X1R5cGVzXS54bWxQSwECLQAUAAYACAAAACEAWvQsW78AAAAVAQAACwAAAAAAAAAA&#10;AAAAAAAfAQAAX3JlbHMvLnJlbHNQSwECLQAUAAYACAAAACEArts+/L0AAADbAAAADwAAAAAAAAAA&#10;AAAAAAAHAgAAZHJzL2Rvd25yZXYueG1sUEsFBgAAAAADAAMAtwAAAPECAAAAAA==&#10;" strokeweight="2.05pt">
                  <v:stroke endcap="round"/>
                </v:line>
                <v:line id="Line 17" o:spid="_x0000_s1038" style="position:absolute;flip:x;visibility:visible;mso-wrap-style:square" from="13112,10090" to="14592,10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XfzvAAAANsAAAAPAAAAZHJzL2Rvd25yZXYueG1sRE/LqsIw&#10;EN0L/kMYwZ2muvBKNYoIguLK6geMzdhWm0lJYm3/3iyEuzyc93rbmVq05HxlWcFsmoAgzq2uuFBw&#10;ux4mSxA+IGusLZOCnjxsN8PBGlNtP3yhNguFiCHsU1RQhtCkUvq8JIN+ahviyD2sMxgidIXUDj8x&#10;3NRyniQLabDi2FBiQ/uS8lf2NgrOt6x5tqfd/e8we+W9o65nvCg1HnW7FYhAXfgX/9xHrWAex8Yv&#10;8QfIzRcAAP//AwBQSwECLQAUAAYACAAAACEA2+H2y+4AAACFAQAAEwAAAAAAAAAAAAAAAAAAAAAA&#10;W0NvbnRlbnRfVHlwZXNdLnhtbFBLAQItABQABgAIAAAAIQBa9CxbvwAAABUBAAALAAAAAAAAAAAA&#10;AAAAAB8BAABfcmVscy8ucmVsc1BLAQItABQABgAIAAAAIQCraXfzvAAAANsAAAAPAAAAAAAAAAAA&#10;AAAAAAcCAABkcnMvZG93bnJldi54bWxQSwUGAAAAAAMAAwC3AAAA8AIAAAAA&#10;" strokeweight="2.05pt">
                  <v:stroke endcap="round"/>
                </v:line>
                <v:line id="Line 18" o:spid="_x0000_s1039" style="position:absolute;flip:x;visibility:visible;mso-wrap-style:square" from="11633,13163" to="14592,13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dJowQAAANsAAAAPAAAAZHJzL2Rvd25yZXYueG1sRI9Bi8Iw&#10;FITvgv8hPGFvmuph1a5RZEFQ9mTtD3jbPNtq81KSbG3//UYQPA4z8w2z2fWmER05X1tWMJ8lIIgL&#10;q2suFeSXw3QFwgdkjY1lUjCQh912PNpgqu2Dz9RloRQRwj5FBVUIbSqlLyoy6Ge2JY7e1TqDIUpX&#10;Su3wEeGmkYsk+ZQGa44LFbb0XVFxz/6Mgp88a2/daf+7PMzvxeCoHxjPSn1M+v0XiEB9eIdf7aNW&#10;sFjD80v8AXL7DwAA//8DAFBLAQItABQABgAIAAAAIQDb4fbL7gAAAIUBAAATAAAAAAAAAAAAAAAA&#10;AAAAAABbQ29udGVudF9UeXBlc10ueG1sUEsBAi0AFAAGAAgAAAAhAFr0LFu/AAAAFQEAAAsAAAAA&#10;AAAAAAAAAAAAHwEAAF9yZWxzLy5yZWxzUEsBAi0AFAAGAAgAAAAhAMQl0mjBAAAA2wAAAA8AAAAA&#10;AAAAAAAAAAAABwIAAGRycy9kb3ducmV2LnhtbFBLBQYAAAAAAwADALcAAAD1AgAAAAA=&#10;" strokeweight="2.05pt">
                  <v:stroke endcap="round"/>
                </v:line>
                <v:shape id="Freeform 19" o:spid="_x0000_s1040" style="position:absolute;left:23571;top:6940;width:7969;height:2223;visibility:visible;mso-wrap-style:square;v-text-anchor:top" coordsize="1255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t4wwAAANsAAAAPAAAAZHJzL2Rvd25yZXYueG1sRE9Na8JA&#10;EL0L/Q/LCN50Yw2lRNcQhII0FKkVxduYHZNgdjZktzHtr+8eCh4f73uVDqYRPXWutqxgPotAEBdW&#10;11wqOHy9TV9BOI+ssbFMCn7IQbp+Gq0w0fbOn9TvfSlCCLsEFVTet4mUrqjIoJvZljhwV9sZ9AF2&#10;pdQd3kO4aeRzFL1IgzWHhgpb2lRU3PbfRkGeNeZ3s4vj949zX56Ou/yyjXOlJuMhW4LwNPiH+N+9&#10;1QoWYX34En6AXP8BAAD//wMAUEsBAi0AFAAGAAgAAAAhANvh9svuAAAAhQEAABMAAAAAAAAAAAAA&#10;AAAAAAAAAFtDb250ZW50X1R5cGVzXS54bWxQSwECLQAUAAYACAAAACEAWvQsW78AAAAVAQAACwAA&#10;AAAAAAAAAAAAAAAfAQAAX3JlbHMvLnJlbHNQSwECLQAUAAYACAAAACEA1YkLeMMAAADbAAAADwAA&#10;AAAAAAAAAAAAAAAHAgAAZHJzL2Rvd25yZXYueG1sUEsFBgAAAAADAAMAtwAAAPcCAAAAAA==&#10;" path="m,l627,m,350r627,m1255,176r-628,e" filled="f" strokeweight="2.05pt">
                  <v:stroke endcap="round"/>
                  <v:path arrowok="t" o:connecttype="custom" o:connectlocs="0,0;398145,0;0,222250;398145,222250;796925,111760;398145,111760" o:connectangles="0,0,0,0,0,0"/>
                  <o:lock v:ext="edit" verticies="t"/>
                </v:shape>
                <v:shape id="Freeform 20" o:spid="_x0000_s1041" style="position:absolute;left:24968;top:5829;width:5175;height:4445;visibility:visible;mso-wrap-style:square;v-text-anchor:top" coordsize="797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pS/wgAAANsAAAAPAAAAZHJzL2Rvd25yZXYueG1sRI9Bi8Iw&#10;FITvC/sfwhO8rWmVFukaRRZEj9p68Pi2ebbF5qU0sdZ/b4SFPQ4z8w2z2oymFQP1rrGsIJ5FIIhL&#10;qxuuFJyL3dcShPPIGlvLpOBJDjbrz48VZto++ERD7isRIOwyVFB732VSurImg25mO+LgXW1v0AfZ&#10;V1L3+Ahw08p5FKXSYMNhocaOfmoqb/ndKECKu+H63Bc62aa/+eKYpMUlUWo6GbffIDyN/j/81z5o&#10;BYsY3l/CD5DrFwAAAP//AwBQSwECLQAUAAYACAAAACEA2+H2y+4AAACFAQAAEwAAAAAAAAAAAAAA&#10;AAAAAAAAW0NvbnRlbnRfVHlwZXNdLnhtbFBLAQItABQABgAIAAAAIQBa9CxbvwAAABUBAAALAAAA&#10;AAAAAAAAAAAAAB8BAABfcmVscy8ucmVsc1BLAQItABQABgAIAAAAIQD++pS/wgAAANsAAAAPAAAA&#10;AAAAAAAAAAAAAAcCAABkcnMvZG93bnJldi54bWxQSwUGAAAAAAMAAwC3AAAA9gIAAAAA&#10;" path="m797,307c702,458,494,572,239,613r,l,613c148,419,148,195,,l,,239,c495,41,703,155,797,307xe" strokeweight="0">
                  <v:path arrowok="t" o:connecttype="custom" o:connectlocs="517525,222613;155193,444500;155193,444500;0,444500;0,0;0,0;155193,0;517525,222613" o:connectangles="0,0,0,0,0,0,0,0"/>
                </v:shape>
                <v:shape id="Freeform 21" o:spid="_x0000_s1042" style="position:absolute;left:24968;top:5829;width:5175;height:4445;visibility:visible;mso-wrap-style:square;v-text-anchor:top" coordsize="797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HQwwAAANsAAAAPAAAAZHJzL2Rvd25yZXYueG1sRI9Bi8Iw&#10;FITvgv8hPMGLaKqiSNcosiBUPW1d9vxonk3Z5qU0Wa3+eiMIexxm5htmve1sLa7U+sqxgukkAUFc&#10;OF1xqeD7vB+vQPiArLF2TAru5GG76ffWmGp34y+65qEUEcI+RQUmhCaV0heGLPqJa4ijd3GtxRBl&#10;W0rd4i3CbS1nSbKUFiuOCwYb+jRU/OZ/VsHxIbPR6VT9TEeJN9m8Xuwuh4NSw0G3+wARqAv/4Xc7&#10;0wrmM3h9iT9Abp4AAAD//wMAUEsBAi0AFAAGAAgAAAAhANvh9svuAAAAhQEAABMAAAAAAAAAAAAA&#10;AAAAAAAAAFtDb250ZW50X1R5cGVzXS54bWxQSwECLQAUAAYACAAAACEAWvQsW78AAAAVAQAACwAA&#10;AAAAAAAAAAAAAAAfAQAAX3JlbHMvLnJlbHNQSwECLQAUAAYACAAAACEAir/B0MMAAADbAAAADwAA&#10;AAAAAAAAAAAAAAAHAgAAZHJzL2Rvd25yZXYueG1sUEsFBgAAAAADAAMAtwAAAPcCAAAAAA==&#10;" path="m797,307c702,458,494,572,239,613r,l,613c148,419,148,195,,l,,239,c495,41,703,155,797,307xe" filled="f" strokeweight="2.05pt">
                  <v:stroke endcap="round"/>
                  <v:path arrowok="t" o:connecttype="custom" o:connectlocs="517525,222613;155193,444500;155193,444500;0,444500;0,0;0,0;155193,0;517525,222613" o:connectangles="0,0,0,0,0,0,0,0"/>
                </v:shape>
                <v:shape id="Freeform 22" o:spid="_x0000_s1043" style="position:absolute;left:24968;top:5829;width:5175;height:4445;visibility:visible;mso-wrap-style:square;v-text-anchor:top" coordsize="797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K9TwgAAANsAAAAPAAAAZHJzL2Rvd25yZXYueG1sRI9Bi8Iw&#10;FITvC/6H8ARva6qlZekaRQTRo7Ye9vi2ebbF5qU0sdZ/b4SFPQ4z8w2z2oymFQP1rrGsYDGPQBCX&#10;VjdcKbgU+88vEM4ja2wtk4InOdisJx8rzLR98JmG3FciQNhlqKD2vsukdGVNBt3cdsTBu9reoA+y&#10;r6Tu8RHgppXLKEqlwYbDQo0d7Woqb/ndKEBadMP1eSh0sk1/8/iUpMVPotRsOm6/QXga/X/4r33U&#10;CuIY3l/CD5DrFwAAAP//AwBQSwECLQAUAAYACAAAACEA2+H2y+4AAACFAQAAEwAAAAAAAAAAAAAA&#10;AAAAAAAAW0NvbnRlbnRfVHlwZXNdLnhtbFBLAQItABQABgAIAAAAIQBa9CxbvwAAABUBAAALAAAA&#10;AAAAAAAAAAAAAB8BAABfcmVscy8ucmVsc1BLAQItABQABgAIAAAAIQBhZK9TwgAAANsAAAAPAAAA&#10;AAAAAAAAAAAAAAcCAABkcnMvZG93bnJldi54bWxQSwUGAAAAAAMAAwC3AAAA9gIAAAAA&#10;" path="m490,613l,613,,,490,c660,,797,137,797,307v,169,-137,306,-307,306c490,613,490,613,490,613xe" strokeweight="0">
                  <v:path arrowok="t" o:connecttype="custom" o:connectlocs="318177,444500;0,444500;0,0;318177,0;517525,222613;318177,444500;318177,444500" o:connectangles="0,0,0,0,0,0,0"/>
                </v:shape>
                <v:shape id="Freeform 23" o:spid="_x0000_s1044" style="position:absolute;left:24968;top:5829;width:5175;height:4445;visibility:visible;mso-wrap-style:square;v-text-anchor:top" coordsize="797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w/wwAAANsAAAAPAAAAZHJzL2Rvd25yZXYueG1sRI9Pi8Iw&#10;FMTvwn6H8Ba8iKb+ZalGkQWh6kl32fOjeTbF5qU0Wa1+eiMIHoeZ+Q2zWLW2EhdqfOlYwXCQgCDO&#10;nS65UPD7s+l/gfABWWPlmBTcyMNq+dFZYKrdlQ90OYZCRAj7FBWYEOpUSp8bsugHriaO3sk1FkOU&#10;TSF1g9cIt5UcJclMWiw5Lhis6dtQfj7+WwW7u8x6+335N+wl3mTjaro+bbdKdT/b9RxEoDa8w692&#10;phWMJ/D8En+AXD4AAAD//wMAUEsBAi0AFAAGAAgAAAAhANvh9svuAAAAhQEAABMAAAAAAAAAAAAA&#10;AAAAAAAAAFtDb250ZW50X1R5cGVzXS54bWxQSwECLQAUAAYACAAAACEAWvQsW78AAAAVAQAACwAA&#10;AAAAAAAAAAAAAAAfAQAAX3JlbHMvLnJlbHNQSwECLQAUAAYACAAAACEAahr8P8MAAADbAAAADwAA&#10;AAAAAAAAAAAAAAAHAgAAZHJzL2Rvd25yZXYueG1sUEsFBgAAAAADAAMAtwAAAPcCAAAAAA==&#10;" path="m490,613l,613,,,490,c660,,797,137,797,307v,169,-137,306,-307,306c490,613,490,613,490,613xe" filled="f" strokeweight="2.05pt">
                  <v:stroke endcap="round"/>
                  <v:path arrowok="t" o:connecttype="custom" o:connectlocs="318177,444500;0,444500;0,0;318177,0;517525,222613;318177,444500;318177,444500" o:connectangles="0,0,0,0,0,0,0"/>
                </v:shape>
                <v:line id="Line 24" o:spid="_x0000_s1045" style="position:absolute;flip:x;visibility:visible;mso-wrap-style:square" from="23571,3968" to="23641,6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6wwwAAANsAAAAPAAAAZHJzL2Rvd25yZXYueG1sRI/NasMw&#10;EITvhb6D2EJutZyENsWNEkLAkNJTHD/AxtrabqyVkRT/vH1VKPQ4zMw3zHY/mU4M5HxrWcEySUEQ&#10;V1a3XCsoL/nzGwgfkDV2lknBTB72u8eHLWbajnymoQi1iBD2GSpoQugzKX3VkEGf2J44el/WGQxR&#10;ulpqh2OEm06u0vRVGmw5LjTY07Gh6lbcjYLPsui/h4/DdZMvb9XsaJoZz0otnqbDO4hAU/gP/7VP&#10;WsH6BX6/xB8gdz8AAAD//wMAUEsBAi0AFAAGAAgAAAAhANvh9svuAAAAhQEAABMAAAAAAAAAAAAA&#10;AAAAAAAAAFtDb250ZW50X1R5cGVzXS54bWxQSwECLQAUAAYACAAAACEAWvQsW78AAAAVAQAACwAA&#10;AAAAAAAAAAAAAAAfAQAAX3JlbHMvLnJlbHNQSwECLQAUAAYACAAAACEAwLFOsMMAAADbAAAADwAA&#10;AAAAAAAAAAAAAAAHAgAAZHJzL2Rvd25yZXYueG1sUEsFBgAAAAADAAMAtwAAAPcCAAAAAA==&#10;" strokeweight="2.05pt">
                  <v:stroke endcap="round"/>
                </v:line>
                <v:line id="Line 25" o:spid="_x0000_s1046" style="position:absolute;visibility:visible;mso-wrap-style:square" from="23571,9163" to="23641,11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26vQAAANsAAAAPAAAAZHJzL2Rvd25yZXYueG1sRI/BCsIw&#10;EETvgv8QVvCmqRZEq1FEEARPVsHr0qxtsdmUJGr9eyMIHoeZecOsNp1pxJOcry0rmIwTEMSF1TWX&#10;Ci7n/WgOwgdkjY1lUvAmD5t1v7fCTNsXn+iZh1JECPsMFVQhtJmUvqjIoB/bljh6N+sMhihdKbXD&#10;V4SbRk6TZCYN1hwXKmxpV1Fxzx9GQTjuyyumV39PdOfyRVqYifNKDQfddgkiUBf+4V/7oBWkM/h+&#10;iT9Arj8AAAD//wMAUEsBAi0AFAAGAAgAAAAhANvh9svuAAAAhQEAABMAAAAAAAAAAAAAAAAAAAAA&#10;AFtDb250ZW50X1R5cGVzXS54bWxQSwECLQAUAAYACAAAACEAWvQsW78AAAAVAQAACwAAAAAAAAAA&#10;AAAAAAAfAQAAX3JlbHMvLnJlbHNQSwECLQAUAAYACAAAACEARE4Nur0AAADbAAAADwAAAAAAAAAA&#10;AAAAAAAHAgAAZHJzL2Rvd25yZXYueG1sUEsFBgAAAAADAAMAtwAAAPECAAAAAA==&#10;" strokeweight="2.05pt">
                  <v:stroke endcap="round"/>
                </v:line>
                <v:line id="Line 26" o:spid="_x0000_s1047" style="position:absolute;visibility:visible;mso-wrap-style:square" from="31540,8058" to="33731,8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qghwAAAANsAAAAPAAAAZHJzL2Rvd25yZXYueG1sRI9Bi8Iw&#10;FITvgv8hPGFvmrqFXa2mIguC4Gmr0OujebalzUtJotZ/vxEWPA4z8w2z3Y2mF3dyvrWsYLlIQBBX&#10;VrdcK7icD/MVCB+QNfaWScGTPOzy6WSLmbYP/qV7EWoRIewzVNCEMGRS+qohg35hB+LoXa0zGKJ0&#10;tdQOHxFuevmZJF/SYMtxocGBfhqquuJmFITToS4xLX2X6NEV67QyS+eV+piN+w2IQGN4h//bR60g&#10;/YbXl/gDZP4HAAD//wMAUEsBAi0AFAAGAAgAAAAhANvh9svuAAAAhQEAABMAAAAAAAAAAAAAAAAA&#10;AAAAAFtDb250ZW50X1R5cGVzXS54bWxQSwECLQAUAAYACAAAACEAWvQsW78AAAAVAQAACwAAAAAA&#10;AAAAAAAAAAAfAQAAX3JlbHMvLnJlbHNQSwECLQAUAAYACAAAACEAKwKoIcAAAADbAAAADwAAAAAA&#10;AAAAAAAAAAAHAgAAZHJzL2Rvd25yZXYueG1sUEsFBgAAAAADAAMAtwAAAPQCAAAAAA==&#10;" strokeweight="2.05pt">
                  <v:stroke endcap="round"/>
                </v:line>
                <v:line id="Line 27" o:spid="_x0000_s1048" style="position:absolute;visibility:visible;mso-wrap-style:square" from="33413,8058" to="38754,8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TxTugAAANsAAAAPAAAAZHJzL2Rvd25yZXYueG1sRE+9CsIw&#10;EN4F3yGc4KapFkSrUUQQBCer0PVozrbYXEoStb69GQTHj+9/s+tNK17kfGNZwWyagCAurW64UnC7&#10;HidLED4ga2wtk4IPedhth4MNZtq++UKvPFQihrDPUEEdQpdJ6cuaDPqp7Ygjd7fOYIjQVVI7fMdw&#10;08p5kiykwYZjQ40dHWoqH/nTKAjnY1VgWvhHonuXr9LSzJxXajzq92sQgfrwF//cJ60gjWPjl/gD&#10;5PYLAAD//wMAUEsBAi0AFAAGAAgAAAAhANvh9svuAAAAhQEAABMAAAAAAAAAAAAAAAAAAAAAAFtD&#10;b250ZW50X1R5cGVzXS54bWxQSwECLQAUAAYACAAAACEAWvQsW78AAAAVAQAACwAAAAAAAAAAAAAA&#10;AAAfAQAAX3JlbHMvLnJlbHNQSwECLQAUAAYACAAAACEAWp08U7oAAADbAAAADwAAAAAAAAAAAAAA&#10;AAAHAgAAZHJzL2Rvd25yZXYueG1sUEsFBgAAAAADAAMAtwAAAO4CAAAAAA==&#10;" strokeweight="2.05pt">
                  <v:stroke endcap="round"/>
                </v:line>
                <v:oval id="Oval 28" o:spid="_x0000_s1049" style="position:absolute;left:12757;top:7740;width:711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U0awgAAANsAAAAPAAAAZHJzL2Rvd25yZXYueG1sRI9bi8Iw&#10;FITfhf0P4Sz4pum6IFqN0hWEffWCl7djc2yKzUlponb31xtB8HGYmW+Y6by1lbhR40vHCr76CQji&#10;3OmSCwXbzbI3AuEDssbKMSn4Iw/z2Udniql2d17RbR0KESHsU1RgQqhTKX1uyKLvu5o4emfXWAxR&#10;NoXUDd4j3FZykCRDabHkuGCwpoWh/LK+WgUt/1xwcRrvjOX8WuwP2RH/M6W6n202ARGoDe/wq/2r&#10;FXyP4fkl/gA5ewAAAP//AwBQSwECLQAUAAYACAAAACEA2+H2y+4AAACFAQAAEwAAAAAAAAAAAAAA&#10;AAAAAAAAW0NvbnRlbnRfVHlwZXNdLnhtbFBLAQItABQABgAIAAAAIQBa9CxbvwAAABUBAAALAAAA&#10;AAAAAAAAAAAAAB8BAABfcmVscy8ucmVsc1BLAQItABQABgAIAAAAIQAJtU0awgAAANsAAAAPAAAA&#10;AAAAAAAAAAAAAAcCAABkcnMvZG93bnJldi54bWxQSwUGAAAAAAMAAwC3AAAA9gIAAAAA&#10;" strokeweight="0"/>
                <v:oval id="Oval 29" o:spid="_x0000_s1050" style="position:absolute;left:12757;top:7740;width:711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79OwQAAANsAAAAPAAAAZHJzL2Rvd25yZXYueG1sRE9NawIx&#10;EL0X/A9hhN5qVl1EVqNIqVKohVYFr+Nm3KxuJkuS6vrvm0Ohx8f7ni8724gb+VA7VjAcZCCIS6dr&#10;rhQc9uuXKYgQkTU2jknBgwIsF72nORba3fmbbrtYiRTCoUAFJsa2kDKUhiyGgWuJE3d23mJM0FdS&#10;e7yncNvIUZZNpMWaU4PBll4Nldfdj1Xga5NfjpWffHx+bQ/5acMmfxsr9dzvVjMQkbr4L/5zv2sF&#10;eVqfvqQfIBe/AAAA//8DAFBLAQItABQABgAIAAAAIQDb4fbL7gAAAIUBAAATAAAAAAAAAAAAAAAA&#10;AAAAAABbQ29udGVudF9UeXBlc10ueG1sUEsBAi0AFAAGAAgAAAAhAFr0LFu/AAAAFQEAAAsAAAAA&#10;AAAAAAAAAAAAHwEAAF9yZWxzLy5yZWxzUEsBAi0AFAAGAAgAAAAhAA4vv07BAAAA2wAAAA8AAAAA&#10;AAAAAAAAAAAABwIAAGRycy9kb3ducmV2LnhtbFBLBQYAAAAAAwADALcAAAD1AgAAAAA=&#10;" filled="f" strokeweight="2.05pt">
                  <v:stroke endcap="round"/>
                </v:oval>
                <v:oval id="Oval 30" o:spid="_x0000_s1051" style="position:absolute;left:23285;top:3651;width:711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TJhwwAAANsAAAAPAAAAZHJzL2Rvd25yZXYueG1sRI/NasMw&#10;EITvhbyD2EJujewSSuNGMU6gkGvSkp/b1tpaJtbKWIrt5OmrQqHHYWa+YZb5aBvRU+drxwrSWQKC&#10;uHS65krB58f70ysIH5A1No5JwY085KvJwxIz7QbeUb8PlYgQ9hkqMCG0mZS+NGTRz1xLHL1v11kM&#10;UXaV1B0OEW4b+ZwkL9JizXHBYEsbQ+Vlf7UKRl5fcPO1OBjL5bU6nooz3gulpo9j8QYi0Bj+w3/t&#10;rVYwT+H3S/wBcvUDAAD//wMAUEsBAi0AFAAGAAgAAAAhANvh9svuAAAAhQEAABMAAAAAAAAAAAAA&#10;AAAAAAAAAFtDb250ZW50X1R5cGVzXS54bWxQSwECLQAUAAYACAAAACEAWvQsW78AAAAVAQAACwAA&#10;AAAAAAAAAAAAAAAfAQAAX3JlbHMvLnJlbHNQSwECLQAUAAYACAAAACEAr8UyYcMAAADbAAAADwAA&#10;AAAAAAAAAAAAAAAHAgAAZHJzL2Rvd25yZXYueG1sUEsFBgAAAAADAAMAtwAAAPcCAAAAAA==&#10;" strokeweight="0"/>
                <v:oval id="Oval 31" o:spid="_x0000_s1052" style="position:absolute;left:23285;top:3651;width:711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SixAAAANsAAAAPAAAAZHJzL2Rvd25yZXYueG1sRI9BawIx&#10;FITvQv9DeAVvNVtdpKxGKaIi1EJrBa/PzXOz7eZlSaJu/70pFDwOM/MNM513thEX8qF2rOB5kIEg&#10;Lp2uuVKw/1o9vYAIEVlj45gU/FKA+eyhN8VCuyt/0mUXK5EgHApUYGJsCylDachiGLiWOHkn5y3G&#10;JH0ltcdrgttGDrNsLC3WnBYMtrQwVP7szlaBr03+faj8+O39Y7vPj2s2+XKkVP+xe52AiNTFe/i/&#10;vdEK8iH8fUk/QM5uAAAA//8DAFBLAQItABQABgAIAAAAIQDb4fbL7gAAAIUBAAATAAAAAAAAAAAA&#10;AAAAAAAAAABbQ29udGVudF9UeXBlc10ueG1sUEsBAi0AFAAGAAgAAAAhAFr0LFu/AAAAFQEAAAsA&#10;AAAAAAAAAAAAAAAAHwEAAF9yZWxzLy5yZWxzUEsBAi0AFAAGAAgAAAAhAJGxhKLEAAAA2wAAAA8A&#10;AAAAAAAAAAAAAAAABwIAAGRycy9kb3ducmV2LnhtbFBLBQYAAAAAAwADALcAAAD4AgAAAAA=&#10;" filled="f" strokeweight="2.05pt">
                  <v:stroke endcap="round"/>
                </v:oval>
                <v:oval id="Oval 32" o:spid="_x0000_s1053" style="position:absolute;left:23285;top:11201;width:711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mNwwAAANsAAAAPAAAAZHJzL2Rvd25yZXYueG1sRI9Pa8JA&#10;FMTvQr/D8gq91U1VxKauEgNCr/7BtrfX7Gs2mH0bshuNfnpXKHgcZuY3zHzZ21qcqPWVYwVvwwQE&#10;ceF0xaWC/W79OgPhA7LG2jEpuJCH5eJpMMdUuzNv6LQNpYgQ9ikqMCE0qZS+MGTRD11DHL0/11oM&#10;Ubal1C2eI9zWcpQkU2mx4rhgsKHcUHHcdlZBz6sj5r/vB2O56Mqv7+wHr5lSL8999gEiUB8e4f/2&#10;p1YwGcP9S/wBcnEDAAD//wMAUEsBAi0AFAAGAAgAAAAhANvh9svuAAAAhQEAABMAAAAAAAAAAAAA&#10;AAAAAAAAAFtDb250ZW50X1R5cGVzXS54bWxQSwECLQAUAAYACAAAACEAWvQsW78AAAAVAQAACwAA&#10;AAAAAAAAAAAAAAAfAQAAX3JlbHMvLnJlbHNQSwECLQAUAAYACAAAACEAMFsJjcMAAADbAAAADwAA&#10;AAAAAAAAAAAAAAAHAgAAZHJzL2Rvd25yZXYueG1sUEsFBgAAAAADAAMAtwAAAPcCAAAAAA==&#10;" strokeweight="0"/>
                <v:oval id="Oval 33" o:spid="_x0000_s1054" style="position:absolute;left:23285;top:11201;width:711;height: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LlNxAAAANsAAAAPAAAAZHJzL2Rvd25yZXYueG1sRI9BawIx&#10;FITvBf9DeIK3mm0NUlajFGmL0BasCl6fm9fN1s3LkkTd/vumUOhxmJlvmPmyd624UIiNZw134wIE&#10;ceVNw7WG/e759gFETMgGW8+k4ZsiLBeDmzmWxl/5gy7bVIsM4ViiBptSV0oZK0sO49h3xNn79MFh&#10;yjLU0gS8Zrhr5X1RTKXDhvOCxY5WlqrT9uw0hMaqr0Mdpq/vm7e9Or6wVU8TrUfD/nEGIlGf/sN/&#10;7bXRoBT8fsk/QC5+AAAA//8DAFBLAQItABQABgAIAAAAIQDb4fbL7gAAAIUBAAATAAAAAAAAAAAA&#10;AAAAAAAAAABbQ29udGVudF9UeXBlc10ueG1sUEsBAi0AFAAGAAgAAAAhAFr0LFu/AAAAFQEAAAsA&#10;AAAAAAAAAAAAAAAAHwEAAF9yZWxzLy5yZWxzUEsBAi0AFAAGAAgAAAAhAHEUuU3EAAAA2wAAAA8A&#10;AAAAAAAAAAAAAAAABwIAAGRycy9kb3ducmV2LnhtbFBLBQYAAAAAAwADALcAAAD4AgAAAAA=&#10;" filled="f" strokeweight="2.05pt">
                  <v:stroke endcap="round"/>
                </v:oval>
                <v:rect id="Rectangle 34" o:spid="_x0000_s1055" style="position:absolute;left:209;top:6197;width:2292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poHwQAAANsAAAAPAAAAZHJzL2Rvd25yZXYueG1sRI/NigIx&#10;EITvgu8QWvCmGc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FfymgfBAAAA2wAAAA8AAAAA&#10;AAAAAAAAAAAABwIAAGRycy9kb3ducmV2LnhtbFBLBQYAAAAAAwADALcAAAD1AgAAAAA=&#10;" filled="f" stroked="f">
                  <v:textbox style="mso-fit-shape-to-text:t" inset="0,0,0,0">
                    <w:txbxContent>
                      <w:p w14:paraId="50DEFD11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6"/>
                            <w:szCs w:val="36"/>
                          </w:rPr>
                          <w:t>Vi</w:t>
                        </w:r>
                      </w:p>
                    </w:txbxContent>
                  </v:textbox>
                </v:rect>
                <v:rect id="Rectangle 35" o:spid="_x0000_s1056" style="position:absolute;left:5194;top:977;width:1390;height:198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RwwAAAANsAAAAPAAAAZHJzL2Rvd25yZXYueG1sRI/NigIx&#10;EITvC75DaMHbmlFE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pyAEcMAAAADbAAAADwAAAAAA&#10;AAAAAAAAAAAHAgAAZHJzL2Rvd25yZXYueG1sUEsFBgAAAAADAAMAtwAAAPQCAAAAAA==&#10;" filled="f" stroked="f">
                  <v:textbox style="mso-fit-shape-to-text:t" inset="0,0,0,0">
                    <w:txbxContent>
                      <w:p w14:paraId="159F5430" w14:textId="77777777" w:rsidR="00812090" w:rsidRDefault="00812090" w:rsidP="00812090">
                        <w:pPr>
                          <w:ind w:leftChars="-743" w:left="-1558" w:rightChars="18" w:right="38" w:hanging="2"/>
                          <w:jc w:val="center"/>
                        </w:pPr>
                      </w:p>
                    </w:txbxContent>
                  </v:textbox>
                </v:rect>
                <v:rect id="Rectangle 36" o:spid="_x0000_s1057" style="position:absolute;left:6032;top:1168;width:4521;height:19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HrwQAAANsAAAAPAAAAZHJzL2Rvd25yZXYueG1sRI/NigIx&#10;EITvgu8QWvCmGU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MhsoevBAAAA2wAAAA8AAAAA&#10;AAAAAAAAAAAABwIAAGRycy9kb3ducmV2LnhtbFBLBQYAAAAAAwADALcAAAD1AgAAAAA=&#10;" filled="f" stroked="f">
                  <v:textbox style="mso-fit-shape-to-text:t" inset="0,0,0,0">
                    <w:txbxContent>
                      <w:p w14:paraId="1C6D7534" w14:textId="77777777" w:rsidR="00812090" w:rsidRDefault="00812090" w:rsidP="00812090">
                        <w:r w:rsidRPr="00744196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0.9</w:t>
                        </w:r>
                        <w:r w:rsidRPr="00171716">
                          <w:rPr>
                            <w:rFonts w:ascii="Cambria Math" w:eastAsia="宋体" w:hAnsi="Cambria Math" w:cs="Cambria Math"/>
                            <w:sz w:val="24"/>
                            <w:szCs w:val="24"/>
                          </w:rPr>
                          <w:t>𝑉𝑚</w:t>
                        </w:r>
                      </w:p>
                    </w:txbxContent>
                  </v:textbox>
                </v:rect>
                <v:rect id="Rectangle 38" o:spid="_x0000_s1058" style="position:absolute;left:5194;top:11531;width:1149;height:19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ACwQAAANsAAAAPAAAAZHJzL2Rvd25yZXYueG1sRI/NigIx&#10;EITvC75DaMHbmlFk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Na/kALBAAAA2wAAAA8AAAAA&#10;AAAAAAAAAAAABwIAAGRycy9kb3ducmV2LnhtbFBLBQYAAAAAAwADALcAAAD1AgAAAAA=&#10;" filled="f" stroked="f">
                  <v:textbox style="mso-fit-shape-to-text:t" inset="0,0,0,0">
                    <w:txbxContent>
                      <w:p w14:paraId="2E361579" w14:textId="77777777" w:rsidR="00812090" w:rsidRDefault="00812090" w:rsidP="00812090"/>
                    </w:txbxContent>
                  </v:textbox>
                </v:rect>
                <v:rect id="Rectangle 39" o:spid="_x0000_s1059" style="position:absolute;left:6032;top:12115;width:5950;height:1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h8IwgAAANsAAAAPAAAAZHJzL2Rvd25yZXYueG1sRE/Pa8Iw&#10;FL4P/B/CE3YZNl1ho1ajyEDYYTCsHvT2aJ5NtXkpTdZ2++uXw2DHj+/3ejvZVgzU+8axguckBUFc&#10;Od1wreB03C9yED4ga2wdk4Jv8rDdzB7WWGg38oGGMtQihrAvUIEJoSuk9JUhiz5xHXHkrq63GCLs&#10;a6l7HGO4bWWWpq/SYsOxwWBHb4aqe/llFew/zw3xjzw8LfPR3arsUpqPTqnH+bRbgQg0hX/xn/td&#10;K3iJ6+OX+APk5hcAAP//AwBQSwECLQAUAAYACAAAACEA2+H2y+4AAACFAQAAEwAAAAAAAAAAAAAA&#10;AAAAAAAAW0NvbnRlbnRfVHlwZXNdLnhtbFBLAQItABQABgAIAAAAIQBa9CxbvwAAABUBAAALAAAA&#10;AAAAAAAAAAAAAB8BAABfcmVscy8ucmVsc1BLAQItABQABgAIAAAAIQDDfh8IwgAAANsAAAAPAAAA&#10;AAAAAAAAAAAAAAcCAABkcnMvZG93bnJldi54bWxQSwUGAAAAAAMAAwC3AAAA9gIAAAAA&#10;" filled="f" stroked="f">
                  <v:textbox style="mso-fit-shape-to-text:t" inset="0,0,0,0">
                    <w:txbxContent>
                      <w:p w14:paraId="6BE284AB" w14:textId="77777777" w:rsidR="00812090" w:rsidRDefault="00812090" w:rsidP="00812090">
                        <w:r w:rsidRPr="00744196">
                          <w:rPr>
                            <w:rFonts w:ascii="宋体" w:eastAsia="宋体" w:hAnsi="宋体" w:hint="eastAsia"/>
                            <w:sz w:val="24"/>
                            <w:szCs w:val="24"/>
                          </w:rPr>
                          <w:t>0.1</w:t>
                        </w:r>
                        <w:r w:rsidRPr="00171716">
                          <w:rPr>
                            <w:rFonts w:ascii="Cambria Math" w:eastAsia="宋体" w:hAnsi="Cambria Math" w:cs="Cambria Math"/>
                            <w:sz w:val="24"/>
                            <w:szCs w:val="24"/>
                          </w:rPr>
                          <w:t>𝑉𝑚</w:t>
                        </w:r>
                      </w:p>
                    </w:txbxContent>
                  </v:textbox>
                </v:rect>
                <v:rect id="Rectangle 40" o:spid="_x0000_s1060" style="position:absolute;left:8312;top:11531;width:1149;height:19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rZwAAAANsAAAAPAAAAZHJzL2Rvd25yZXYueG1sRI/NigIx&#10;EITvC75DaMHbmlHY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rRAK2cAAAADbAAAADwAAAAAA&#10;AAAAAAAAAAAHAgAAZHJzL2Rvd25yZXYueG1sUEsFBgAAAAADAAMAtwAAAPQCAAAAAA==&#10;" filled="f" stroked="f">
                  <v:textbox style="mso-fit-shape-to-text:t" inset="0,0,0,0">
                    <w:txbxContent>
                      <w:p w14:paraId="6C08796C" w14:textId="77777777" w:rsidR="00812090" w:rsidRDefault="00812090" w:rsidP="00812090"/>
                    </w:txbxContent>
                  </v:textbox>
                </v:rect>
                <v:rect id="Rectangle 41" o:spid="_x0000_s1061" style="position:absolute;left:22028;top:393;width:2292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Su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F3ClK7BAAAA2wAAAA8AAAAA&#10;AAAAAAAAAAAABwIAAGRycy9kb3ducmV2LnhtbFBLBQYAAAAAAwADALcAAAD1AgAAAAA=&#10;" filled="f" stroked="f">
                  <v:textbox style="mso-fit-shape-to-text:t" inset="0,0,0,0">
                    <w:txbxContent>
                      <w:p w14:paraId="1C271441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6"/>
                            <w:szCs w:val="36"/>
                          </w:rPr>
                          <w:t>Vo</w:t>
                        </w:r>
                      </w:p>
                    </w:txbxContent>
                  </v:textbox>
                </v:rect>
                <v:rect id="Rectangle 42" o:spid="_x0000_s1062" style="position:absolute;left:24110;top:393;width:1150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E1wQAAANsAAAAPAAAAZHJzL2Rvd25yZXYueG1sRI/NigIx&#10;EITvgu8QWvCmGZ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DKOMTXBAAAA2wAAAA8AAAAA&#10;AAAAAAAAAAAABwIAAGRycy9kb3ducmV2LnhtbFBLBQYAAAAAAwADALcAAAD1AgAAAAA=&#10;" filled="f" stroked="f">
                  <v:textbox style="mso-fit-shape-to-text:t" inset="0,0,0,0">
                    <w:txbxContent>
                      <w:p w14:paraId="2240CA5F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6"/>
                            <w:szCs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43" o:spid="_x0000_s1063" style="position:absolute;left:23171;top:12928;width:2292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6lBwQAAANsAAAAPAAAAZHJzL2Rvd25yZXYueG1sRI/NigIx&#10;EITvgu8QWvCmGcVd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1nqUHBAAAA2wAAAA8AAAAA&#10;AAAAAAAAAAAABwIAAGRycy9kb3ducmV2LnhtbFBLBQYAAAAAAwADALcAAAD1AgAAAAA=&#10;" filled="f" stroked="f">
                  <v:textbox style="mso-fit-shape-to-text:t" inset="0,0,0,0">
                    <w:txbxContent>
                      <w:p w14:paraId="2AA0604D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6"/>
                            <w:szCs w:val="36"/>
                          </w:rPr>
                          <w:t>Vo</w:t>
                        </w:r>
                      </w:p>
                    </w:txbxContent>
                  </v:textbox>
                </v:rect>
                <v:rect id="Rectangle 44" o:spid="_x0000_s1064" style="position:absolute;left:25253;top:12928;width:1150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wzawAAAANsAAAAPAAAAZHJzL2Rvd25yZXYueG1sRI/NigIx&#10;EITvC75DaMHbmlFw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0isM2sAAAADbAAAADwAAAAAA&#10;AAAAAAAAAAAHAgAAZHJzL2Rvd25yZXYueG1sUEsFBgAAAAADAAMAtwAAAPQCAAAAAA==&#10;" filled="f" stroked="f">
                  <v:textbox style="mso-fit-shape-to-text:t" inset="0,0,0,0">
                    <w:txbxContent>
                      <w:p w14:paraId="659B2FE1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6"/>
                            <w:szCs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45" o:spid="_x0000_s1065" style="position:absolute;left:36683;top:4806;width:2293;height:39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ZKt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IvmSrcAAAADbAAAADwAAAAAA&#10;AAAAAAAAAAAHAgAAZHJzL2Rvd25yZXYueG1sUEsFBgAAAAADAAMAtwAAAPQCAAAAAA==&#10;" filled="f" stroked="f">
                  <v:textbox style="mso-fit-shape-to-text:t" inset="0,0,0,0">
                    <w:txbxContent>
                      <w:p w14:paraId="0D88B6A3" w14:textId="77777777" w:rsidR="00812090" w:rsidRDefault="00812090" w:rsidP="00812090">
                        <w:r>
                          <w:rPr>
                            <w:rFonts w:ascii="宋体" w:eastAsia="宋体" w:cs="宋体"/>
                            <w:color w:val="000000"/>
                            <w:kern w:val="0"/>
                            <w:sz w:val="36"/>
                            <w:szCs w:val="36"/>
                          </w:rPr>
                          <w:t>Vo</w:t>
                        </w:r>
                      </w:p>
                    </w:txbxContent>
                  </v:textbox>
                </v:rect>
                <v:line id="Line 46" o:spid="_x0000_s1066" style="position:absolute;flip:x;visibility:visible;mso-wrap-style:square" from="4572,8108" to="12465,8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JD8wgAAANsAAAAPAAAAZHJzL2Rvd25yZXYueG1sRI/BasMw&#10;EETvhf6D2EJujexAmuBEMSZgaOgpbj5gY21tN9bKSKpj/31UKPQ4zMwbZp9PphcjOd9ZVpAuExDE&#10;tdUdNwoun+XrFoQPyBp7y6RgJg/54flpj5m2dz7TWIVGRAj7DBW0IQyZlL5uyaBf2oE4el/WGQxR&#10;ukZqh/cIN71cJcmbNNhxXGhxoGNL9a36MQo+LtXwPZ6K66ZMb/XsaJoZz0otXqZiByLQFP7Df+13&#10;rWC9gd8v8QfIwwMAAP//AwBQSwECLQAUAAYACAAAACEA2+H2y+4AAACFAQAAEwAAAAAAAAAAAAAA&#10;AAAAAAAAW0NvbnRlbnRfVHlwZXNdLnhtbFBLAQItABQABgAIAAAAIQBa9CxbvwAAABUBAAALAAAA&#10;AAAAAAAAAAAAAB8BAABfcmVscy8ucmVsc1BLAQItABQABgAIAAAAIQCC8JD8wgAAANsAAAAPAAAA&#10;AAAAAAAAAAAAAAcCAABkcnMvZG93bnJldi54bWxQSwUGAAAAAAMAAwC3AAAA9gIAAAAA&#10;" strokeweight="2.05pt">
                  <v:stroke endcap="round"/>
                </v:line>
                <w10:anchorlock/>
              </v:group>
            </w:pict>
          </mc:Fallback>
        </mc:AlternateContent>
      </w:r>
    </w:p>
    <w:p w14:paraId="7B3D42D6" w14:textId="57790CE0" w:rsidR="00812090" w:rsidRPr="00812090" w:rsidRDefault="00812090" w:rsidP="008F4946">
      <w:pPr>
        <w:snapToGrid w:val="0"/>
        <w:ind w:firstLineChars="354" w:firstLine="85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图1.1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窗口比较器</w:t>
      </w:r>
    </w:p>
    <w:p w14:paraId="57B8C441" w14:textId="76B16640" w:rsidR="00476307" w:rsidRDefault="00812090" w:rsidP="008F4946">
      <w:pPr>
        <w:pStyle w:val="a4"/>
        <w:snapToGrid w:val="0"/>
        <w:ind w:left="114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图1.1为窗口比较器示意图，</w:t>
      </w:r>
      <w:r w:rsidR="00CA72CD">
        <w:rPr>
          <w:rFonts w:ascii="宋体" w:eastAsia="宋体" w:hAnsi="宋体" w:hint="eastAsia"/>
          <w:sz w:val="24"/>
          <w:szCs w:val="24"/>
        </w:rPr>
        <w:t>利用D</w:t>
      </w:r>
      <w:r w:rsidR="00CA72CD">
        <w:rPr>
          <w:rFonts w:ascii="宋体" w:eastAsia="宋体" w:hAnsi="宋体"/>
          <w:sz w:val="24"/>
          <w:szCs w:val="24"/>
        </w:rPr>
        <w:t>AC</w:t>
      </w:r>
      <w:r w:rsidR="00CA72CD">
        <w:rPr>
          <w:rFonts w:ascii="宋体" w:eastAsia="宋体" w:hAnsi="宋体" w:hint="eastAsia"/>
          <w:sz w:val="24"/>
          <w:szCs w:val="24"/>
        </w:rPr>
        <w:t>将窗口比较器的两个阈值分别设置为0.1</w:t>
      </w:r>
      <w:r w:rsidR="00CA72CD" w:rsidRPr="00CA72CD">
        <w:rPr>
          <w:rFonts w:ascii="Cambria Math" w:eastAsia="宋体" w:hAnsi="Cambria Math" w:cs="Cambria Math" w:hint="eastAsia"/>
          <w:sz w:val="24"/>
          <w:szCs w:val="24"/>
        </w:rPr>
        <w:t>V</w:t>
      </w:r>
      <w:r w:rsidR="00CA72CD" w:rsidRPr="00CA72CD">
        <w:rPr>
          <w:rFonts w:ascii="Cambria Math" w:eastAsia="宋体" w:hAnsi="Cambria Math" w:cs="Cambria Math"/>
          <w:sz w:val="24"/>
          <w:szCs w:val="24"/>
        </w:rPr>
        <w:t>m</w:t>
      </w:r>
      <w:r w:rsidR="00CA72CD">
        <w:rPr>
          <w:rFonts w:ascii="宋体" w:eastAsia="宋体" w:hAnsi="宋体" w:hint="eastAsia"/>
          <w:sz w:val="24"/>
          <w:szCs w:val="24"/>
        </w:rPr>
        <w:t>和0</w:t>
      </w:r>
      <w:r w:rsidR="00CA72CD">
        <w:rPr>
          <w:rFonts w:ascii="宋体" w:eastAsia="宋体" w:hAnsi="宋体"/>
          <w:sz w:val="24"/>
          <w:szCs w:val="24"/>
        </w:rPr>
        <w:t>.9</w:t>
      </w:r>
      <w:r w:rsidR="00CA72CD" w:rsidRPr="00CA72CD">
        <w:rPr>
          <w:rFonts w:ascii="Cambria Math" w:eastAsia="宋体" w:hAnsi="Cambria Math" w:cs="Cambria Math" w:hint="eastAsia"/>
          <w:sz w:val="24"/>
          <w:szCs w:val="24"/>
        </w:rPr>
        <w:t>Vm</w:t>
      </w:r>
      <w:r w:rsidR="00CA72CD">
        <w:rPr>
          <w:rFonts w:ascii="Cambria Math" w:eastAsia="宋体" w:hAnsi="Cambria Math" w:cs="Cambria Math" w:hint="eastAsia"/>
          <w:sz w:val="24"/>
          <w:szCs w:val="24"/>
        </w:rPr>
        <w:t>，</w:t>
      </w:r>
      <w:r w:rsidR="00744196">
        <w:rPr>
          <w:rFonts w:ascii="宋体" w:eastAsia="宋体" w:hAnsi="宋体" w:hint="eastAsia"/>
          <w:sz w:val="24"/>
          <w:szCs w:val="24"/>
        </w:rPr>
        <w:t>通过窗口比较器将上升</w:t>
      </w:r>
      <w:r w:rsidR="00744196" w:rsidRPr="00744196">
        <w:rPr>
          <w:rFonts w:ascii="宋体" w:eastAsia="宋体" w:hAnsi="宋体" w:hint="eastAsia"/>
          <w:sz w:val="24"/>
          <w:szCs w:val="24"/>
        </w:rPr>
        <w:t>时间</w:t>
      </w:r>
      <w:r w:rsidR="00744196">
        <w:rPr>
          <w:rFonts w:ascii="宋体" w:eastAsia="宋体" w:hAnsi="宋体" w:hint="eastAsia"/>
          <w:sz w:val="24"/>
          <w:szCs w:val="24"/>
        </w:rPr>
        <w:t>转换为</w:t>
      </w:r>
      <w:r w:rsidR="00CA72CD">
        <w:rPr>
          <w:rFonts w:ascii="宋体" w:eastAsia="宋体" w:hAnsi="宋体" w:hint="eastAsia"/>
          <w:sz w:val="24"/>
          <w:szCs w:val="24"/>
        </w:rPr>
        <w:t>脉冲宽度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τ</m:t>
        </m:r>
      </m:oMath>
      <w:r w:rsidR="00744196">
        <w:rPr>
          <w:rFonts w:ascii="宋体" w:eastAsia="宋体" w:hAnsi="宋体"/>
          <w:sz w:val="24"/>
          <w:szCs w:val="24"/>
        </w:rPr>
        <w:t>,</w:t>
      </w:r>
      <w:r w:rsidR="00744196">
        <w:rPr>
          <w:rFonts w:ascii="宋体" w:eastAsia="宋体" w:hAnsi="宋体" w:hint="eastAsia"/>
          <w:sz w:val="24"/>
          <w:szCs w:val="24"/>
        </w:rPr>
        <w:t>利用F</w:t>
      </w:r>
      <w:r w:rsidR="00744196">
        <w:rPr>
          <w:rFonts w:ascii="宋体" w:eastAsia="宋体" w:hAnsi="宋体"/>
          <w:sz w:val="24"/>
          <w:szCs w:val="24"/>
        </w:rPr>
        <w:t>PGA</w:t>
      </w:r>
      <w:r w:rsidR="00CA72CD">
        <w:rPr>
          <w:rFonts w:ascii="宋体" w:eastAsia="宋体" w:hAnsi="宋体" w:hint="eastAsia"/>
          <w:sz w:val="24"/>
          <w:szCs w:val="24"/>
        </w:rPr>
        <w:t>对脉冲宽度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τ</m:t>
        </m:r>
      </m:oMath>
      <w:r w:rsidR="00CA72CD">
        <w:rPr>
          <w:rFonts w:ascii="宋体" w:eastAsia="宋体" w:hAnsi="宋体" w:hint="eastAsia"/>
          <w:sz w:val="24"/>
          <w:szCs w:val="24"/>
        </w:rPr>
        <w:t>进行测量</w:t>
      </w:r>
      <w:r w:rsidR="00744196">
        <w:rPr>
          <w:rFonts w:ascii="宋体" w:eastAsia="宋体" w:hAnsi="宋体" w:hint="eastAsia"/>
          <w:sz w:val="24"/>
          <w:szCs w:val="24"/>
        </w:rPr>
        <w:t>，得到上升时间</w:t>
      </w:r>
      <w:r w:rsidR="00744196" w:rsidRPr="00171716">
        <w:rPr>
          <w:rFonts w:ascii="Cambria Math" w:eastAsia="宋体" w:hAnsi="Cambria Math" w:cs="Cambria Math"/>
          <w:sz w:val="24"/>
          <w:szCs w:val="24"/>
        </w:rPr>
        <w:t>𝑡</w:t>
      </w:r>
      <w:r w:rsidR="00744196">
        <w:rPr>
          <w:rFonts w:ascii="Cambria Math" w:eastAsia="宋体" w:hAnsi="Cambria Math" w:cs="Cambria Math" w:hint="eastAsia"/>
          <w:sz w:val="24"/>
          <w:szCs w:val="24"/>
        </w:rPr>
        <w:t>对应的</w:t>
      </w:r>
      <w:r w:rsidR="00744196">
        <w:rPr>
          <w:rFonts w:ascii="宋体" w:eastAsia="宋体" w:hAnsi="宋体" w:hint="eastAsia"/>
          <w:sz w:val="24"/>
          <w:szCs w:val="24"/>
        </w:rPr>
        <w:t>计数值</w:t>
      </w:r>
      <w:r w:rsidR="00476307">
        <w:rPr>
          <w:rFonts w:ascii="宋体" w:eastAsia="宋体" w:hAnsi="宋体" w:hint="eastAsia"/>
          <w:sz w:val="24"/>
          <w:szCs w:val="24"/>
        </w:rPr>
        <w:t>N</w:t>
      </w:r>
      <w:r w:rsidR="00744196">
        <w:rPr>
          <w:rFonts w:ascii="宋体" w:eastAsia="宋体" w:hAnsi="宋体" w:hint="eastAsia"/>
          <w:sz w:val="24"/>
          <w:szCs w:val="24"/>
        </w:rPr>
        <w:t>，从而测</w:t>
      </w:r>
      <w:r w:rsidR="00476307">
        <w:rPr>
          <w:rFonts w:ascii="宋体" w:eastAsia="宋体" w:hAnsi="宋体" w:hint="eastAsia"/>
          <w:sz w:val="24"/>
          <w:szCs w:val="24"/>
        </w:rPr>
        <w:t>得</w:t>
      </w:r>
      <w:r w:rsidR="00744196">
        <w:rPr>
          <w:rFonts w:ascii="宋体" w:eastAsia="宋体" w:hAnsi="宋体" w:hint="eastAsia"/>
          <w:sz w:val="24"/>
          <w:szCs w:val="24"/>
        </w:rPr>
        <w:t>上升时间。</w:t>
      </w:r>
      <w:r w:rsidR="00CA72CD">
        <w:rPr>
          <w:rFonts w:ascii="宋体" w:eastAsia="宋体" w:hAnsi="宋体" w:hint="eastAsia"/>
          <w:sz w:val="24"/>
          <w:szCs w:val="24"/>
        </w:rPr>
        <w:t>该方案原理简单，但若</w:t>
      </w:r>
      <w:r w:rsidR="00BC2D50">
        <w:rPr>
          <w:rFonts w:ascii="宋体" w:eastAsia="宋体" w:hAnsi="宋体" w:hint="eastAsia"/>
          <w:sz w:val="24"/>
          <w:szCs w:val="24"/>
        </w:rPr>
        <w:t>脉冲幅度测量不准确，会导致窗口比较器的阈值不准，从而导致上升时间测量不准，实际制作中，该方案</w:t>
      </w:r>
      <w:r w:rsidR="000C7D6D">
        <w:rPr>
          <w:rFonts w:ascii="宋体" w:eastAsia="宋体" w:hAnsi="宋体" w:hint="eastAsia"/>
          <w:sz w:val="24"/>
          <w:szCs w:val="24"/>
        </w:rPr>
        <w:t>精度</w:t>
      </w:r>
      <w:r w:rsidR="00BC2D50">
        <w:rPr>
          <w:rFonts w:ascii="宋体" w:eastAsia="宋体" w:hAnsi="宋体" w:hint="eastAsia"/>
          <w:sz w:val="24"/>
          <w:szCs w:val="24"/>
        </w:rPr>
        <w:t>很难达到题目要求。</w:t>
      </w:r>
    </w:p>
    <w:p w14:paraId="56B56498" w14:textId="78FFEB69" w:rsidR="000838C1" w:rsidRPr="000C7D6D" w:rsidRDefault="00FD08D9" w:rsidP="008F4946">
      <w:pPr>
        <w:pStyle w:val="a5"/>
        <w:shd w:val="clear" w:color="auto" w:fill="FFFFFF"/>
        <w:spacing w:before="0" w:beforeAutospacing="0" w:after="0" w:afterAutospacing="0"/>
        <w:ind w:leftChars="540" w:left="1134" w:firstLineChars="177" w:firstLine="425"/>
        <w:rPr>
          <w:rFonts w:cs="Cambria Math"/>
        </w:rPr>
      </w:pPr>
      <w:r w:rsidRPr="009E3440">
        <w:rPr>
          <w:rFonts w:hint="eastAsia"/>
        </w:rPr>
        <w:t>方案二：</w:t>
      </w:r>
      <w:bookmarkStart w:id="0" w:name="2601713-2747161-3"/>
      <w:bookmarkEnd w:id="0"/>
      <w:r w:rsidR="00BC2D50">
        <w:rPr>
          <w:rFonts w:hint="eastAsia"/>
        </w:rPr>
        <w:t>利用ADC对波形进行采样的到量化后的波形数据，再利用单片机对采样的到的波形数据进行分析，得到幅度和上升时间</w:t>
      </w:r>
      <w:r w:rsidR="000C7D6D">
        <w:rPr>
          <w:rFonts w:hint="eastAsia"/>
        </w:rPr>
        <w:t>。该方案测量上升时间较为精确，且对幅值测量误差不敏感，但对A</w:t>
      </w:r>
      <w:r w:rsidR="000C7D6D">
        <w:t>DC</w:t>
      </w:r>
      <w:r w:rsidR="000C7D6D">
        <w:rPr>
          <w:rFonts w:hint="eastAsia"/>
        </w:rPr>
        <w:t>采样速率、F</w:t>
      </w:r>
      <w:r w:rsidR="000C7D6D">
        <w:t>PGA</w:t>
      </w:r>
      <w:r w:rsidR="000C7D6D">
        <w:rPr>
          <w:rFonts w:hint="eastAsia"/>
        </w:rPr>
        <w:t>实现及波形数据分析的要求相对较高。</w:t>
      </w:r>
    </w:p>
    <w:p w14:paraId="07E10A91" w14:textId="049D9FE5" w:rsidR="00744196" w:rsidRPr="00744196" w:rsidRDefault="00636FE4" w:rsidP="008F4946">
      <w:pPr>
        <w:pStyle w:val="a5"/>
        <w:shd w:val="clear" w:color="auto" w:fill="FFFFFF"/>
        <w:spacing w:before="0" w:beforeAutospacing="0" w:after="0" w:afterAutospacing="0"/>
        <w:ind w:leftChars="540" w:left="1134" w:firstLineChars="200" w:firstLine="480"/>
      </w:pPr>
      <w:r>
        <w:t xml:space="preserve">  </w:t>
      </w:r>
      <w:r w:rsidR="00CC22D5">
        <w:rPr>
          <w:rFonts w:hint="eastAsia"/>
        </w:rPr>
        <w:t>由于方案</w:t>
      </w:r>
      <w:proofErr w:type="gramStart"/>
      <w:r w:rsidR="00CC22D5">
        <w:rPr>
          <w:rFonts w:hint="eastAsia"/>
        </w:rPr>
        <w:t>一</w:t>
      </w:r>
      <w:proofErr w:type="gramEnd"/>
      <w:r w:rsidR="00CC22D5">
        <w:rPr>
          <w:rFonts w:hint="eastAsia"/>
        </w:rPr>
        <w:t>精度难以达到题目要求，所以最终</w:t>
      </w:r>
      <w:r w:rsidR="005B3FDE">
        <w:rPr>
          <w:rFonts w:hint="eastAsia"/>
        </w:rPr>
        <w:t>选择方案二。</w:t>
      </w:r>
    </w:p>
    <w:p w14:paraId="5F5F0D01" w14:textId="2E08B5EA" w:rsidR="00903F24" w:rsidRPr="005E0DC1" w:rsidRDefault="000A17B4" w:rsidP="008F4946">
      <w:pPr>
        <w:pStyle w:val="a4"/>
        <w:numPr>
          <w:ilvl w:val="0"/>
          <w:numId w:val="6"/>
        </w:numPr>
        <w:snapToGrid w:val="0"/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t>高速数据采样</w:t>
      </w:r>
      <w:r w:rsidR="00744196" w:rsidRPr="005E0DC1">
        <w:rPr>
          <w:rFonts w:ascii="宋体" w:eastAsia="宋体" w:hAnsi="宋体" w:hint="eastAsia"/>
          <w:b/>
          <w:bCs/>
          <w:sz w:val="28"/>
          <w:szCs w:val="28"/>
        </w:rPr>
        <w:t>方法</w:t>
      </w:r>
    </w:p>
    <w:p w14:paraId="5C82BF45" w14:textId="787DABE1" w:rsidR="000A17B4" w:rsidRDefault="000A17B4" w:rsidP="008F4946">
      <w:pPr>
        <w:pStyle w:val="a4"/>
        <w:snapToGrid w:val="0"/>
        <w:ind w:left="1134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方案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：</w:t>
      </w:r>
      <w:r w:rsidR="006528B8">
        <w:rPr>
          <w:rFonts w:ascii="宋体" w:eastAsia="宋体" w:hAnsi="宋体" w:hint="eastAsia"/>
          <w:sz w:val="24"/>
          <w:szCs w:val="24"/>
        </w:rPr>
        <w:t>利用</w:t>
      </w:r>
      <w:r>
        <w:rPr>
          <w:rFonts w:ascii="宋体" w:eastAsia="宋体" w:hAnsi="宋体" w:hint="eastAsia"/>
          <w:sz w:val="24"/>
          <w:szCs w:val="24"/>
        </w:rPr>
        <w:t>实时采样</w:t>
      </w:r>
      <w:r w:rsidR="00A44B44">
        <w:rPr>
          <w:rFonts w:ascii="宋体" w:eastAsia="宋体" w:hAnsi="宋体" w:hint="eastAsia"/>
          <w:sz w:val="24"/>
          <w:szCs w:val="24"/>
        </w:rPr>
        <w:t>，对每个采集周期的采样点按时间顺序进行简单的排序，来表达一个波形。</w:t>
      </w:r>
      <w:r w:rsidR="006528B8">
        <w:rPr>
          <w:rFonts w:ascii="宋体" w:eastAsia="宋体" w:hAnsi="宋体" w:hint="eastAsia"/>
          <w:sz w:val="24"/>
          <w:szCs w:val="24"/>
        </w:rPr>
        <w:t>该方案实现简单，但对A</w:t>
      </w:r>
      <w:r w:rsidR="006528B8">
        <w:rPr>
          <w:rFonts w:ascii="宋体" w:eastAsia="宋体" w:hAnsi="宋体"/>
          <w:sz w:val="24"/>
          <w:szCs w:val="24"/>
        </w:rPr>
        <w:t>D</w:t>
      </w:r>
      <w:r w:rsidR="006528B8">
        <w:rPr>
          <w:rFonts w:ascii="宋体" w:eastAsia="宋体" w:hAnsi="宋体" w:hint="eastAsia"/>
          <w:sz w:val="24"/>
          <w:szCs w:val="24"/>
        </w:rPr>
        <w:t>转换器速度要求较高，若需要在50</w:t>
      </w:r>
      <w:r w:rsidR="006528B8">
        <w:rPr>
          <w:rFonts w:ascii="宋体" w:eastAsia="宋体" w:hAnsi="宋体"/>
          <w:sz w:val="24"/>
          <w:szCs w:val="24"/>
        </w:rPr>
        <w:t>ns</w:t>
      </w:r>
      <w:r w:rsidR="006528B8">
        <w:rPr>
          <w:rFonts w:ascii="宋体" w:eastAsia="宋体" w:hAnsi="宋体" w:hint="eastAsia"/>
          <w:sz w:val="24"/>
          <w:szCs w:val="24"/>
        </w:rPr>
        <w:t>的上升沿上采集到10个点，则AD转换器采样率需要达到200MHZ</w:t>
      </w:r>
      <w:r w:rsidR="00AB3C14">
        <w:rPr>
          <w:rFonts w:ascii="宋体" w:eastAsia="宋体" w:hAnsi="宋体" w:hint="eastAsia"/>
          <w:sz w:val="24"/>
          <w:szCs w:val="24"/>
        </w:rPr>
        <w:t>以上</w:t>
      </w:r>
      <w:r w:rsidR="006528B8">
        <w:rPr>
          <w:rFonts w:ascii="宋体" w:eastAsia="宋体" w:hAnsi="宋体" w:hint="eastAsia"/>
          <w:sz w:val="24"/>
          <w:szCs w:val="24"/>
        </w:rPr>
        <w:t>。</w:t>
      </w:r>
    </w:p>
    <w:p w14:paraId="60F12F68" w14:textId="5FE8CEA8" w:rsidR="00F21FA4" w:rsidRDefault="00812090" w:rsidP="008F4946">
      <w:pPr>
        <w:pStyle w:val="a4"/>
        <w:snapToGrid w:val="0"/>
        <w:ind w:left="567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object w:dxaOrig="16545" w:dyaOrig="3870" w14:anchorId="54C674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7pt;height:111.45pt" o:ole="">
            <v:imagedata r:id="rId7" o:title=""/>
          </v:shape>
          <o:OLEObject Type="Embed" ProgID="Visio.Drawing.15" ShapeID="_x0000_i1025" DrawAspect="Content" ObjectID="_1624550156" r:id="rId8"/>
        </w:object>
      </w:r>
    </w:p>
    <w:p w14:paraId="122D177E" w14:textId="3B6C7ED6" w:rsidR="006528B8" w:rsidRPr="006528B8" w:rsidRDefault="006528B8" w:rsidP="008F4946">
      <w:pPr>
        <w:pStyle w:val="a4"/>
        <w:snapToGrid w:val="0"/>
        <w:ind w:left="567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图1.2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实时采样示意图</w:t>
      </w:r>
    </w:p>
    <w:p w14:paraId="1EF0A717" w14:textId="37CEBE21" w:rsidR="00A44B44" w:rsidRPr="001B03A9" w:rsidRDefault="00A44B44" w:rsidP="008F4946">
      <w:pPr>
        <w:pStyle w:val="a4"/>
        <w:snapToGrid w:val="0"/>
        <w:ind w:left="1134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方案二：利用等效采样</w:t>
      </w:r>
      <w:r w:rsidR="000838C1">
        <w:rPr>
          <w:rFonts w:ascii="宋体" w:eastAsia="宋体" w:hAnsi="宋体" w:hint="eastAsia"/>
          <w:sz w:val="24"/>
          <w:szCs w:val="24"/>
        </w:rPr>
        <w:t>，</w:t>
      </w:r>
      <w:r w:rsidR="00CD73B6">
        <w:rPr>
          <w:rFonts w:ascii="宋体" w:eastAsia="宋体" w:hAnsi="宋体" w:hint="eastAsia"/>
          <w:sz w:val="24"/>
          <w:szCs w:val="24"/>
        </w:rPr>
        <w:t>输入信号通过比较器产生一个触发信号，FPGA控制A</w:t>
      </w:r>
      <w:r w:rsidR="00CD73B6">
        <w:rPr>
          <w:rFonts w:ascii="宋体" w:eastAsia="宋体" w:hAnsi="宋体"/>
          <w:sz w:val="24"/>
          <w:szCs w:val="24"/>
        </w:rPr>
        <w:t>D</w:t>
      </w:r>
      <w:r w:rsidR="00CD73B6">
        <w:rPr>
          <w:rFonts w:ascii="宋体" w:eastAsia="宋体" w:hAnsi="宋体" w:hint="eastAsia"/>
          <w:sz w:val="24"/>
          <w:szCs w:val="24"/>
        </w:rPr>
        <w:t>转换器采样时钟，每当检测到一次外部触发信号，采样时钟就相对于上一次的采样时钟顺延</w:t>
      </w:r>
      <w:r w:rsidR="00CD73B6">
        <w:rPr>
          <w:rFonts w:ascii="宋体" w:eastAsia="宋体" w:hAnsi="宋体" w:hint="eastAsia"/>
          <w:sz w:val="24"/>
          <w:szCs w:val="24"/>
        </w:rPr>
        <w:lastRenderedPageBreak/>
        <w:t>一个等效采样周期，然后采集N</w:t>
      </w:r>
      <w:proofErr w:type="gramStart"/>
      <w:r w:rsidR="00CD73B6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="00CD73B6">
        <w:rPr>
          <w:rFonts w:ascii="宋体" w:eastAsia="宋体" w:hAnsi="宋体" w:hint="eastAsia"/>
          <w:sz w:val="24"/>
          <w:szCs w:val="24"/>
        </w:rPr>
        <w:t>点，最后再将各个采样周期采集到的点组合起来，便可以表示一个完整的</w:t>
      </w:r>
      <w:r w:rsidR="00CD73B6" w:rsidRPr="007C41AD">
        <w:rPr>
          <w:rFonts w:ascii="宋体" w:eastAsia="宋体" w:hAnsi="宋体" w:hint="eastAsia"/>
          <w:sz w:val="24"/>
          <w:szCs w:val="24"/>
        </w:rPr>
        <w:t>波形。该方案可以以较低的A</w:t>
      </w:r>
      <w:r w:rsidR="00CD73B6" w:rsidRPr="007C41AD">
        <w:rPr>
          <w:rFonts w:ascii="宋体" w:eastAsia="宋体" w:hAnsi="宋体"/>
          <w:sz w:val="24"/>
          <w:szCs w:val="24"/>
        </w:rPr>
        <w:t>D</w:t>
      </w:r>
      <w:r w:rsidR="00CD73B6" w:rsidRPr="007C41AD">
        <w:rPr>
          <w:rFonts w:ascii="宋体" w:eastAsia="宋体" w:hAnsi="宋体" w:hint="eastAsia"/>
          <w:sz w:val="24"/>
          <w:szCs w:val="24"/>
        </w:rPr>
        <w:t>转换速率，实现较高的等效采样率，等效采样率取决于FPGA运行的时钟频率，但</w:t>
      </w:r>
      <w:r w:rsidR="00CD73B6" w:rsidRPr="001B03A9">
        <w:rPr>
          <w:rFonts w:ascii="宋体" w:eastAsia="宋体" w:hAnsi="宋体" w:hint="eastAsia"/>
          <w:sz w:val="24"/>
          <w:szCs w:val="24"/>
        </w:rPr>
        <w:t>该方案FPGA实现相对复杂。</w:t>
      </w:r>
    </w:p>
    <w:p w14:paraId="1146DBD9" w14:textId="5FC35122" w:rsidR="00DC42E3" w:rsidRPr="001B03A9" w:rsidRDefault="000838C1" w:rsidP="008F4946">
      <w:pPr>
        <w:pStyle w:val="a4"/>
        <w:snapToGrid w:val="0"/>
        <w:ind w:left="1134" w:firstLine="480"/>
        <w:jc w:val="left"/>
        <w:rPr>
          <w:rFonts w:ascii="宋体" w:eastAsia="宋体" w:hAnsi="宋体"/>
          <w:sz w:val="24"/>
          <w:szCs w:val="24"/>
        </w:rPr>
      </w:pPr>
      <w:r w:rsidRPr="001B03A9">
        <w:rPr>
          <w:rFonts w:ascii="宋体" w:eastAsia="宋体" w:hAnsi="宋体" w:hint="eastAsia"/>
          <w:sz w:val="24"/>
          <w:szCs w:val="24"/>
        </w:rPr>
        <w:t>由于</w:t>
      </w:r>
      <w:r w:rsidR="00CD73B6" w:rsidRPr="001B03A9">
        <w:rPr>
          <w:rFonts w:ascii="宋体" w:eastAsia="宋体" w:hAnsi="宋体" w:hint="eastAsia"/>
          <w:sz w:val="24"/>
          <w:szCs w:val="24"/>
        </w:rPr>
        <w:t>没有采样率大于200MHZ的高速A</w:t>
      </w:r>
      <w:r w:rsidR="00CD73B6" w:rsidRPr="001B03A9">
        <w:rPr>
          <w:rFonts w:ascii="宋体" w:eastAsia="宋体" w:hAnsi="宋体"/>
          <w:sz w:val="24"/>
          <w:szCs w:val="24"/>
        </w:rPr>
        <w:t>D</w:t>
      </w:r>
      <w:r w:rsidR="00CD73B6" w:rsidRPr="001B03A9">
        <w:rPr>
          <w:rFonts w:ascii="宋体" w:eastAsia="宋体" w:hAnsi="宋体" w:hint="eastAsia"/>
          <w:sz w:val="24"/>
          <w:szCs w:val="24"/>
        </w:rPr>
        <w:t>转换器，所以最终</w:t>
      </w:r>
      <w:r w:rsidRPr="001B03A9">
        <w:rPr>
          <w:rFonts w:ascii="宋体" w:eastAsia="宋体" w:hAnsi="宋体" w:hint="eastAsia"/>
          <w:sz w:val="24"/>
          <w:szCs w:val="24"/>
        </w:rPr>
        <w:t>选择</w:t>
      </w:r>
      <w:r w:rsidR="00550E8E" w:rsidRPr="001B03A9">
        <w:rPr>
          <w:rFonts w:ascii="宋体" w:eastAsia="宋体" w:hAnsi="宋体" w:hint="eastAsia"/>
          <w:sz w:val="24"/>
          <w:szCs w:val="24"/>
        </w:rPr>
        <w:t>方案二</w:t>
      </w:r>
      <w:r w:rsidR="00EC03F4" w:rsidRPr="001B03A9">
        <w:rPr>
          <w:rFonts w:ascii="宋体" w:eastAsia="宋体" w:hAnsi="宋体" w:hint="eastAsia"/>
          <w:sz w:val="24"/>
          <w:szCs w:val="24"/>
        </w:rPr>
        <w:t>。</w:t>
      </w:r>
    </w:p>
    <w:p w14:paraId="774AF603" w14:textId="4BA52F33" w:rsidR="00F21FA4" w:rsidRDefault="008814EE" w:rsidP="008F4946">
      <w:pPr>
        <w:pStyle w:val="a4"/>
        <w:snapToGrid w:val="0"/>
        <w:ind w:left="709" w:firstLineChars="0" w:firstLine="0"/>
        <w:jc w:val="left"/>
        <w:rPr>
          <w:rFonts w:ascii="宋体" w:eastAsia="宋体" w:hAnsi="宋体"/>
          <w:color w:val="333333"/>
          <w:sz w:val="24"/>
          <w:szCs w:val="24"/>
          <w:shd w:val="clear" w:color="auto" w:fill="FFFFFF"/>
        </w:rPr>
      </w:pPr>
      <w:r>
        <w:rPr>
          <w:rFonts w:ascii="宋体" w:eastAsia="宋体" w:hAnsi="宋体"/>
          <w:color w:val="333333"/>
          <w:sz w:val="24"/>
          <w:szCs w:val="24"/>
          <w:shd w:val="clear" w:color="auto" w:fill="FFFFFF"/>
        </w:rPr>
        <w:object w:dxaOrig="16546" w:dyaOrig="6841" w14:anchorId="4D9127A3">
          <v:shape id="_x0000_i1026" type="#_x0000_t75" style="width:455.15pt;height:175.3pt" o:ole="">
            <v:imagedata r:id="rId9" o:title=""/>
          </v:shape>
          <o:OLEObject Type="Embed" ProgID="Visio.Drawing.15" ShapeID="_x0000_i1026" DrawAspect="Content" ObjectID="_1624550157" r:id="rId10"/>
        </w:object>
      </w:r>
    </w:p>
    <w:p w14:paraId="423C612E" w14:textId="265427D0" w:rsidR="007C41AD" w:rsidRPr="007C41AD" w:rsidRDefault="007C41AD" w:rsidP="008F4946">
      <w:pPr>
        <w:pStyle w:val="a4"/>
        <w:snapToGrid w:val="0"/>
        <w:ind w:left="709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7C41AD">
        <w:rPr>
          <w:rFonts w:ascii="宋体" w:eastAsia="宋体" w:hAnsi="宋体" w:hint="eastAsia"/>
          <w:sz w:val="24"/>
          <w:szCs w:val="24"/>
        </w:rPr>
        <w:t>图1.3</w:t>
      </w:r>
      <w:r w:rsidRPr="007C41AD">
        <w:rPr>
          <w:rFonts w:ascii="宋体" w:eastAsia="宋体" w:hAnsi="宋体"/>
          <w:sz w:val="24"/>
          <w:szCs w:val="24"/>
        </w:rPr>
        <w:t xml:space="preserve"> </w:t>
      </w:r>
      <w:r w:rsidRPr="007C41AD">
        <w:rPr>
          <w:rFonts w:ascii="宋体" w:eastAsia="宋体" w:hAnsi="宋体" w:hint="eastAsia"/>
          <w:sz w:val="24"/>
          <w:szCs w:val="24"/>
        </w:rPr>
        <w:t>等效采样示意图</w:t>
      </w:r>
    </w:p>
    <w:p w14:paraId="666CDA0A" w14:textId="77777777" w:rsidR="00E1200C" w:rsidRDefault="00903F24" w:rsidP="008F4946">
      <w:pPr>
        <w:pStyle w:val="a4"/>
        <w:numPr>
          <w:ilvl w:val="0"/>
          <w:numId w:val="2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903F24">
        <w:rPr>
          <w:rFonts w:ascii="宋体" w:eastAsia="宋体" w:hAnsi="宋体" w:hint="eastAsia"/>
          <w:b/>
          <w:bCs/>
          <w:sz w:val="28"/>
          <w:szCs w:val="28"/>
        </w:rPr>
        <w:t>系统设计</w:t>
      </w:r>
    </w:p>
    <w:p w14:paraId="78F59309" w14:textId="77777777" w:rsidR="00B74253" w:rsidRDefault="00B74253" w:rsidP="008F4946">
      <w:pPr>
        <w:pStyle w:val="a4"/>
        <w:numPr>
          <w:ilvl w:val="0"/>
          <w:numId w:val="10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74253">
        <w:rPr>
          <w:rFonts w:ascii="宋体" w:eastAsia="宋体" w:hAnsi="宋体" w:hint="eastAsia"/>
          <w:b/>
          <w:bCs/>
          <w:sz w:val="24"/>
          <w:szCs w:val="24"/>
        </w:rPr>
        <w:t>总体设计</w:t>
      </w:r>
    </w:p>
    <w:p w14:paraId="04A62AEA" w14:textId="63B2D120" w:rsidR="00F60702" w:rsidRPr="00821827" w:rsidRDefault="00B74253" w:rsidP="008F4946">
      <w:pPr>
        <w:pStyle w:val="a4"/>
        <w:ind w:left="851" w:firstLine="480"/>
        <w:jc w:val="left"/>
        <w:rPr>
          <w:rFonts w:ascii="宋体" w:eastAsia="宋体" w:hAnsi="宋体"/>
          <w:sz w:val="24"/>
          <w:szCs w:val="24"/>
        </w:rPr>
      </w:pPr>
      <w:bookmarkStart w:id="1" w:name="_Hlk13012078"/>
      <w:r w:rsidRPr="00B74253">
        <w:rPr>
          <w:rFonts w:ascii="宋体" w:eastAsia="宋体" w:hAnsi="宋体" w:hint="eastAsia"/>
          <w:sz w:val="24"/>
          <w:szCs w:val="24"/>
        </w:rPr>
        <w:t>经过以上的方案比较与论证，</w:t>
      </w:r>
      <w:r w:rsidR="00F60702">
        <w:rPr>
          <w:rFonts w:ascii="宋体" w:eastAsia="宋体" w:hAnsi="宋体" w:hint="eastAsia"/>
          <w:sz w:val="24"/>
          <w:szCs w:val="24"/>
        </w:rPr>
        <w:t>最终确定整个系统的设计方案，系统总框图如图2</w:t>
      </w:r>
      <w:r w:rsidR="00F60702">
        <w:rPr>
          <w:rFonts w:ascii="宋体" w:eastAsia="宋体" w:hAnsi="宋体"/>
          <w:sz w:val="24"/>
          <w:szCs w:val="24"/>
        </w:rPr>
        <w:t>.1</w:t>
      </w:r>
      <w:r w:rsidR="00F60702">
        <w:rPr>
          <w:rFonts w:ascii="宋体" w:eastAsia="宋体" w:hAnsi="宋体" w:hint="eastAsia"/>
          <w:sz w:val="24"/>
          <w:szCs w:val="24"/>
        </w:rPr>
        <w:t>所示</w:t>
      </w:r>
    </w:p>
    <w:p w14:paraId="3B444B4C" w14:textId="7CFC9C1B" w:rsidR="00157390" w:rsidRPr="00F325FD" w:rsidRDefault="008F4946" w:rsidP="008F4946">
      <w:pPr>
        <w:pStyle w:val="a4"/>
        <w:ind w:leftChars="202" w:left="991" w:hangingChars="270" w:hanging="567"/>
        <w:jc w:val="center"/>
        <w:rPr>
          <w:rFonts w:ascii="宋体" w:eastAsia="宋体" w:hAnsi="宋体"/>
          <w:sz w:val="24"/>
          <w:szCs w:val="24"/>
        </w:rPr>
      </w:pPr>
      <w:r>
        <w:object w:dxaOrig="19545" w:dyaOrig="12810" w14:anchorId="1B7ADCF7">
          <v:shape id="_x0000_i1027" type="#_x0000_t75" style="width:474pt;height:265.3pt" o:ole="">
            <v:imagedata r:id="rId11" o:title=""/>
          </v:shape>
          <o:OLEObject Type="Embed" ProgID="Visio.Drawing.15" ShapeID="_x0000_i1027" DrawAspect="Content" ObjectID="_1624550158" r:id="rId12"/>
        </w:object>
      </w:r>
    </w:p>
    <w:bookmarkEnd w:id="1"/>
    <w:p w14:paraId="46098657" w14:textId="77777777" w:rsidR="00157390" w:rsidRDefault="00157390" w:rsidP="008F4946">
      <w:pPr>
        <w:snapToGrid w:val="0"/>
        <w:jc w:val="center"/>
        <w:rPr>
          <w:rFonts w:ascii="宋体" w:eastAsia="宋体" w:hAnsi="宋体"/>
          <w:sz w:val="24"/>
          <w:szCs w:val="24"/>
        </w:rPr>
      </w:pPr>
      <w:r w:rsidRPr="00581CF9"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/>
          <w:sz w:val="24"/>
          <w:szCs w:val="24"/>
        </w:rPr>
        <w:t>2</w:t>
      </w:r>
      <w:r w:rsidRPr="00581CF9">
        <w:rPr>
          <w:rFonts w:ascii="宋体" w:eastAsia="宋体" w:hAnsi="宋体" w:hint="eastAsia"/>
          <w:sz w:val="24"/>
          <w:szCs w:val="24"/>
        </w:rPr>
        <w:t>.1</w:t>
      </w:r>
      <w:r w:rsidRPr="00581CF9">
        <w:rPr>
          <w:rFonts w:ascii="宋体" w:eastAsia="宋体" w:hAnsi="宋体"/>
          <w:sz w:val="24"/>
          <w:szCs w:val="24"/>
        </w:rPr>
        <w:t xml:space="preserve"> </w:t>
      </w:r>
      <w:r w:rsidRPr="00581CF9">
        <w:rPr>
          <w:rFonts w:ascii="宋体" w:eastAsia="宋体" w:hAnsi="宋体" w:hint="eastAsia"/>
          <w:sz w:val="24"/>
          <w:szCs w:val="24"/>
        </w:rPr>
        <w:t>系统总体框图</w:t>
      </w:r>
    </w:p>
    <w:p w14:paraId="76738860" w14:textId="487C0FB1" w:rsidR="0058083E" w:rsidRPr="00DC42E3" w:rsidRDefault="00157390" w:rsidP="008F4946">
      <w:pPr>
        <w:snapToGrid w:val="0"/>
        <w:ind w:leftChars="540" w:left="1134"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输入信号通过由单片机控制的高频继电器进行选档，将输入0</w:t>
      </w:r>
      <w:r>
        <w:rPr>
          <w:rFonts w:ascii="宋体" w:eastAsia="宋体" w:hAnsi="宋体"/>
          <w:sz w:val="24"/>
          <w:szCs w:val="24"/>
        </w:rPr>
        <w:t>.1V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10V</w:t>
      </w:r>
      <w:r>
        <w:rPr>
          <w:rFonts w:ascii="宋体" w:eastAsia="宋体" w:hAnsi="宋体" w:hint="eastAsia"/>
          <w:sz w:val="24"/>
          <w:szCs w:val="24"/>
        </w:rPr>
        <w:t>的信号经过放大器调整之后输出0</w:t>
      </w:r>
      <w:r>
        <w:rPr>
          <w:rFonts w:ascii="宋体" w:eastAsia="宋体" w:hAnsi="宋体"/>
          <w:sz w:val="24"/>
          <w:szCs w:val="24"/>
        </w:rPr>
        <w:t>V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3.6V</w:t>
      </w:r>
      <w:r>
        <w:rPr>
          <w:rFonts w:ascii="宋体" w:eastAsia="宋体" w:hAnsi="宋体" w:hint="eastAsia"/>
          <w:sz w:val="24"/>
          <w:szCs w:val="24"/>
        </w:rPr>
        <w:t>的信号，</w:t>
      </w:r>
      <w:r w:rsidR="00086692">
        <w:rPr>
          <w:rFonts w:ascii="宋体" w:eastAsia="宋体" w:hAnsi="宋体"/>
          <w:sz w:val="24"/>
          <w:szCs w:val="24"/>
        </w:rPr>
        <w:t>a</w:t>
      </w:r>
      <w:r w:rsidR="00086692">
        <w:rPr>
          <w:rFonts w:ascii="宋体" w:eastAsia="宋体" w:hAnsi="宋体" w:hint="eastAsia"/>
          <w:sz w:val="24"/>
          <w:szCs w:val="24"/>
        </w:rPr>
        <w:t>路信号</w:t>
      </w:r>
      <w:r>
        <w:rPr>
          <w:rFonts w:ascii="宋体" w:eastAsia="宋体" w:hAnsi="宋体" w:hint="eastAsia"/>
          <w:sz w:val="24"/>
          <w:szCs w:val="24"/>
        </w:rPr>
        <w:t>经过减法电路</w:t>
      </w:r>
      <w:r w:rsidR="00785905">
        <w:rPr>
          <w:rFonts w:ascii="宋体" w:eastAsia="宋体" w:hAnsi="宋体" w:hint="eastAsia"/>
          <w:sz w:val="24"/>
          <w:szCs w:val="24"/>
        </w:rPr>
        <w:t>得到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±</m:t>
        </m:r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1.8</m:t>
        </m:r>
      </m:oMath>
      <w:r>
        <w:rPr>
          <w:rFonts w:ascii="宋体" w:eastAsia="宋体" w:hAnsi="宋体"/>
          <w:sz w:val="24"/>
          <w:szCs w:val="24"/>
        </w:rPr>
        <w:t xml:space="preserve"> V</w:t>
      </w:r>
      <w:r>
        <w:rPr>
          <w:rFonts w:ascii="宋体" w:eastAsia="宋体" w:hAnsi="宋体" w:hint="eastAsia"/>
          <w:sz w:val="24"/>
          <w:szCs w:val="24"/>
        </w:rPr>
        <w:t>电压信号，进入A</w:t>
      </w:r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采样电路进行采样，</w:t>
      </w:r>
      <w:r w:rsidR="00785905">
        <w:rPr>
          <w:rFonts w:ascii="宋体" w:eastAsia="宋体" w:hAnsi="宋体" w:hint="eastAsia"/>
          <w:sz w:val="24"/>
          <w:szCs w:val="24"/>
        </w:rPr>
        <w:t>采</w:t>
      </w:r>
      <w:r w:rsidR="00DC42E3">
        <w:rPr>
          <w:rFonts w:ascii="宋体" w:eastAsia="宋体" w:hAnsi="宋体" w:hint="eastAsia"/>
          <w:sz w:val="24"/>
          <w:szCs w:val="24"/>
        </w:rPr>
        <w:t>样</w:t>
      </w:r>
      <w:r w:rsidR="00785905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结果</w:t>
      </w:r>
      <w:r w:rsidR="00A82C75">
        <w:rPr>
          <w:rFonts w:ascii="宋体" w:eastAsia="宋体" w:hAnsi="宋体" w:hint="eastAsia"/>
          <w:sz w:val="24"/>
          <w:szCs w:val="24"/>
        </w:rPr>
        <w:t>存</w:t>
      </w:r>
      <w:r>
        <w:rPr>
          <w:rFonts w:ascii="宋体" w:eastAsia="宋体" w:hAnsi="宋体" w:hint="eastAsia"/>
          <w:sz w:val="24"/>
          <w:szCs w:val="24"/>
        </w:rPr>
        <w:t>入F</w:t>
      </w:r>
      <w:r>
        <w:rPr>
          <w:rFonts w:ascii="宋体" w:eastAsia="宋体" w:hAnsi="宋体"/>
          <w:sz w:val="24"/>
          <w:szCs w:val="24"/>
        </w:rPr>
        <w:t>PGA</w:t>
      </w:r>
      <w:r w:rsidR="00785905">
        <w:rPr>
          <w:rFonts w:ascii="宋体" w:eastAsia="宋体" w:hAnsi="宋体" w:hint="eastAsia"/>
          <w:sz w:val="24"/>
          <w:szCs w:val="24"/>
        </w:rPr>
        <w:t>，</w:t>
      </w:r>
      <w:r w:rsidR="0034558E">
        <w:rPr>
          <w:rFonts w:ascii="宋体" w:eastAsia="宋体" w:hAnsi="宋体" w:hint="eastAsia"/>
          <w:sz w:val="24"/>
          <w:szCs w:val="24"/>
        </w:rPr>
        <w:t>再</w:t>
      </w:r>
      <w:r w:rsidR="00785905">
        <w:rPr>
          <w:rFonts w:ascii="宋体" w:eastAsia="宋体" w:hAnsi="宋体" w:hint="eastAsia"/>
          <w:sz w:val="24"/>
          <w:szCs w:val="24"/>
        </w:rPr>
        <w:t>由</w:t>
      </w:r>
      <w:r w:rsidR="0034558E">
        <w:rPr>
          <w:rFonts w:ascii="宋体" w:eastAsia="宋体" w:hAnsi="宋体" w:hint="eastAsia"/>
          <w:sz w:val="24"/>
          <w:szCs w:val="24"/>
        </w:rPr>
        <w:t>单片机</w:t>
      </w:r>
      <w:r w:rsidR="00785905">
        <w:rPr>
          <w:rFonts w:ascii="宋体" w:eastAsia="宋体" w:hAnsi="宋体" w:hint="eastAsia"/>
          <w:sz w:val="24"/>
          <w:szCs w:val="24"/>
        </w:rPr>
        <w:t>设计算法实现对幅度</w:t>
      </w:r>
      <w:r w:rsidR="00DC42E3" w:rsidRPr="00A326FB">
        <w:rPr>
          <w:rFonts w:ascii="Cambria Math" w:eastAsia="宋体" w:hAnsi="Cambria Math" w:cs="Cambria Math"/>
          <w:sz w:val="24"/>
          <w:szCs w:val="24"/>
        </w:rPr>
        <w:t>𝑉𝑚</w:t>
      </w:r>
      <w:r w:rsidR="00A326FB">
        <w:rPr>
          <w:rFonts w:ascii="Cambria Math" w:eastAsia="宋体" w:hAnsi="Cambria Math" w:cs="Cambria Math" w:hint="eastAsia"/>
          <w:sz w:val="24"/>
          <w:szCs w:val="24"/>
        </w:rPr>
        <w:t>和上升时间</w:t>
      </w:r>
      <w:r w:rsidR="00A326FB">
        <w:rPr>
          <w:rFonts w:ascii="Cambria Math" w:eastAsia="宋体" w:hAnsi="Cambria Math" w:cs="Cambria Math" w:hint="eastAsia"/>
          <w:sz w:val="24"/>
          <w:szCs w:val="24"/>
        </w:rPr>
        <w:t>T</w:t>
      </w:r>
      <w:r w:rsidR="00785905">
        <w:rPr>
          <w:rFonts w:ascii="宋体" w:eastAsia="宋体" w:hAnsi="宋体" w:hint="eastAsia"/>
          <w:sz w:val="24"/>
          <w:szCs w:val="24"/>
        </w:rPr>
        <w:t>的测量。b路信号经过高速比较器转换为</w:t>
      </w:r>
      <w:r w:rsidR="00086692">
        <w:rPr>
          <w:rFonts w:ascii="宋体" w:eastAsia="宋体" w:hAnsi="宋体" w:hint="eastAsia"/>
          <w:sz w:val="24"/>
          <w:szCs w:val="24"/>
        </w:rPr>
        <w:t>合适的信号进入F</w:t>
      </w:r>
      <w:r w:rsidR="00086692">
        <w:rPr>
          <w:rFonts w:ascii="宋体" w:eastAsia="宋体" w:hAnsi="宋体"/>
          <w:sz w:val="24"/>
          <w:szCs w:val="24"/>
        </w:rPr>
        <w:t>PGA</w:t>
      </w:r>
      <w:r w:rsidR="00086692">
        <w:rPr>
          <w:rFonts w:ascii="宋体" w:eastAsia="宋体" w:hAnsi="宋体" w:hint="eastAsia"/>
          <w:sz w:val="24"/>
          <w:szCs w:val="24"/>
        </w:rPr>
        <w:t>，</w:t>
      </w:r>
      <w:r w:rsidR="00A326FB">
        <w:rPr>
          <w:rFonts w:ascii="宋体" w:eastAsia="宋体" w:hAnsi="宋体" w:hint="eastAsia"/>
          <w:sz w:val="24"/>
          <w:szCs w:val="24"/>
        </w:rPr>
        <w:t>作为F</w:t>
      </w:r>
      <w:r w:rsidR="00A326FB">
        <w:rPr>
          <w:rFonts w:ascii="宋体" w:eastAsia="宋体" w:hAnsi="宋体"/>
          <w:sz w:val="24"/>
          <w:szCs w:val="24"/>
        </w:rPr>
        <w:t>PGA</w:t>
      </w:r>
      <w:r w:rsidR="00A326FB">
        <w:rPr>
          <w:rFonts w:ascii="宋体" w:eastAsia="宋体" w:hAnsi="宋体" w:hint="eastAsia"/>
          <w:sz w:val="24"/>
          <w:szCs w:val="24"/>
        </w:rPr>
        <w:t>内部测频、测占空比的输入信号，并为等效采样提供触发信号</w:t>
      </w:r>
      <w:r w:rsidR="00086692">
        <w:rPr>
          <w:rFonts w:ascii="宋体" w:eastAsia="宋体" w:hAnsi="宋体" w:hint="eastAsia"/>
          <w:sz w:val="24"/>
          <w:szCs w:val="24"/>
        </w:rPr>
        <w:t>。</w:t>
      </w:r>
      <w:r w:rsidR="00FE0BFD">
        <w:rPr>
          <w:rFonts w:ascii="宋体" w:eastAsia="宋体" w:hAnsi="宋体" w:hint="eastAsia"/>
          <w:sz w:val="24"/>
          <w:szCs w:val="24"/>
        </w:rPr>
        <w:t>最后利用F</w:t>
      </w:r>
      <w:r w:rsidR="00FE0BFD">
        <w:rPr>
          <w:rFonts w:ascii="宋体" w:eastAsia="宋体" w:hAnsi="宋体"/>
          <w:sz w:val="24"/>
          <w:szCs w:val="24"/>
        </w:rPr>
        <w:t>PGA</w:t>
      </w:r>
      <w:r w:rsidR="00FE0BFD">
        <w:rPr>
          <w:rFonts w:ascii="宋体" w:eastAsia="宋体" w:hAnsi="宋体" w:hint="eastAsia"/>
          <w:sz w:val="24"/>
          <w:szCs w:val="24"/>
        </w:rPr>
        <w:t>的内部时钟5</w:t>
      </w:r>
      <w:r w:rsidR="00FE0BFD">
        <w:rPr>
          <w:rFonts w:ascii="宋体" w:eastAsia="宋体" w:hAnsi="宋体"/>
          <w:sz w:val="24"/>
          <w:szCs w:val="24"/>
        </w:rPr>
        <w:t>0MH</w:t>
      </w:r>
      <w:r w:rsidR="00FE0BFD">
        <w:rPr>
          <w:rFonts w:ascii="宋体" w:eastAsia="宋体" w:hAnsi="宋体" w:hint="eastAsia"/>
          <w:sz w:val="24"/>
          <w:szCs w:val="24"/>
        </w:rPr>
        <w:t>z进行5</w:t>
      </w:r>
      <w:r w:rsidR="00FE0BFD">
        <w:rPr>
          <w:rFonts w:ascii="宋体" w:eastAsia="宋体" w:hAnsi="宋体"/>
          <w:sz w:val="24"/>
          <w:szCs w:val="24"/>
        </w:rPr>
        <w:t>0</w:t>
      </w:r>
      <w:r w:rsidR="00FE0BFD">
        <w:rPr>
          <w:rFonts w:ascii="宋体" w:eastAsia="宋体" w:hAnsi="宋体" w:hint="eastAsia"/>
          <w:sz w:val="24"/>
          <w:szCs w:val="24"/>
        </w:rPr>
        <w:t>分频得到1</w:t>
      </w:r>
      <w:r w:rsidR="00FE0BFD">
        <w:rPr>
          <w:rFonts w:ascii="宋体" w:eastAsia="宋体" w:hAnsi="宋体"/>
          <w:sz w:val="24"/>
          <w:szCs w:val="24"/>
        </w:rPr>
        <w:t>MH</w:t>
      </w:r>
      <w:r w:rsidR="00FE0BFD">
        <w:rPr>
          <w:rFonts w:ascii="宋体" w:eastAsia="宋体" w:hAnsi="宋体" w:hint="eastAsia"/>
          <w:sz w:val="24"/>
          <w:szCs w:val="24"/>
        </w:rPr>
        <w:t>z占空比为1</w:t>
      </w:r>
      <w:r w:rsidR="00FE0BFD">
        <w:rPr>
          <w:rFonts w:ascii="宋体" w:eastAsia="宋体" w:hAnsi="宋体"/>
          <w:sz w:val="24"/>
          <w:szCs w:val="24"/>
        </w:rPr>
        <w:t>0</w:t>
      </w:r>
      <w:r w:rsidR="00FE0BFD">
        <w:rPr>
          <w:rFonts w:ascii="宋体" w:eastAsia="宋体" w:hAnsi="宋体" w:hint="eastAsia"/>
          <w:sz w:val="24"/>
          <w:szCs w:val="24"/>
        </w:rPr>
        <w:t>%的脉冲信号</w:t>
      </w:r>
      <w:r w:rsidR="00A82C75">
        <w:rPr>
          <w:rFonts w:ascii="宋体" w:eastAsia="宋体" w:hAnsi="宋体" w:hint="eastAsia"/>
          <w:sz w:val="24"/>
          <w:szCs w:val="24"/>
        </w:rPr>
        <w:t>，再经过后级电路的调整，即可得到满足要求的标准矩形脉冲信号。</w:t>
      </w:r>
    </w:p>
    <w:p w14:paraId="4943C3BC" w14:textId="77777777" w:rsidR="00B74253" w:rsidRDefault="00B74253" w:rsidP="008F4946">
      <w:pPr>
        <w:pStyle w:val="a4"/>
        <w:numPr>
          <w:ilvl w:val="0"/>
          <w:numId w:val="10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单元电路设计</w:t>
      </w:r>
    </w:p>
    <w:p w14:paraId="47B8DCB0" w14:textId="77777777" w:rsidR="00157390" w:rsidRPr="005E0DC1" w:rsidRDefault="00FE0BFD" w:rsidP="008F4946">
      <w:pPr>
        <w:pStyle w:val="a4"/>
        <w:numPr>
          <w:ilvl w:val="0"/>
          <w:numId w:val="11"/>
        </w:numPr>
        <w:tabs>
          <w:tab w:val="left" w:pos="709"/>
        </w:tabs>
        <w:ind w:left="1843"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lastRenderedPageBreak/>
        <w:t>放大电路：</w:t>
      </w:r>
    </w:p>
    <w:p w14:paraId="19F71A2A" w14:textId="67BC1B58" w:rsidR="00FE0BFD" w:rsidRDefault="00FE0BFD" w:rsidP="008F4946">
      <w:pPr>
        <w:pStyle w:val="a4"/>
        <w:tabs>
          <w:tab w:val="left" w:pos="709"/>
        </w:tabs>
        <w:ind w:left="1559" w:firstLine="480"/>
        <w:jc w:val="left"/>
        <w:rPr>
          <w:rFonts w:ascii="宋体" w:eastAsia="宋体" w:hAnsi="宋体"/>
          <w:sz w:val="24"/>
          <w:szCs w:val="24"/>
        </w:rPr>
      </w:pPr>
      <w:r w:rsidRPr="00D722E6">
        <w:rPr>
          <w:rFonts w:ascii="宋体" w:eastAsia="宋体" w:hAnsi="宋体" w:hint="eastAsia"/>
          <w:sz w:val="24"/>
          <w:szCs w:val="24"/>
        </w:rPr>
        <w:t>由于输入有5</w:t>
      </w:r>
      <w:r w:rsidRPr="00D722E6">
        <w:rPr>
          <w:rFonts w:ascii="宋体" w:eastAsia="宋体" w:hAnsi="宋体"/>
          <w:sz w:val="24"/>
          <w:szCs w:val="24"/>
        </w:rPr>
        <w:t>0</w:t>
      </w:r>
      <w:r w:rsidRPr="00D722E6">
        <w:rPr>
          <w:rFonts w:ascii="宋体" w:eastAsia="宋体" w:hAnsi="宋体" w:hint="eastAsia"/>
          <w:sz w:val="24"/>
          <w:szCs w:val="24"/>
        </w:rPr>
        <w:t>Ω的负载，因此A点输入信号的电压为0</w:t>
      </w:r>
      <w:r w:rsidRPr="00D722E6">
        <w:rPr>
          <w:rFonts w:ascii="宋体" w:eastAsia="宋体" w:hAnsi="宋体"/>
          <w:sz w:val="24"/>
          <w:szCs w:val="24"/>
        </w:rPr>
        <w:t>V</w:t>
      </w:r>
      <w:r w:rsidRPr="00D722E6">
        <w:rPr>
          <w:rFonts w:ascii="宋体" w:eastAsia="宋体" w:hAnsi="宋体" w:hint="eastAsia"/>
          <w:sz w:val="24"/>
          <w:szCs w:val="24"/>
        </w:rPr>
        <w:t>-</w:t>
      </w:r>
      <w:r w:rsidRPr="00D722E6">
        <w:rPr>
          <w:rFonts w:ascii="宋体" w:eastAsia="宋体" w:hAnsi="宋体"/>
          <w:sz w:val="24"/>
          <w:szCs w:val="24"/>
        </w:rPr>
        <w:t>5V,</w:t>
      </w:r>
      <w:r w:rsidRPr="00D722E6">
        <w:rPr>
          <w:rFonts w:ascii="宋体" w:eastAsia="宋体" w:hAnsi="宋体" w:hint="eastAsia"/>
          <w:sz w:val="24"/>
          <w:szCs w:val="24"/>
        </w:rPr>
        <w:t>分为1</w:t>
      </w:r>
      <w:r w:rsidRPr="00D722E6">
        <w:rPr>
          <w:rFonts w:ascii="宋体" w:eastAsia="宋体" w:hAnsi="宋体"/>
          <w:sz w:val="24"/>
          <w:szCs w:val="24"/>
        </w:rPr>
        <w:t>V</w:t>
      </w:r>
      <w:r w:rsidRPr="00D722E6">
        <w:rPr>
          <w:rFonts w:ascii="宋体" w:eastAsia="宋体" w:hAnsi="宋体" w:hint="eastAsia"/>
          <w:sz w:val="24"/>
          <w:szCs w:val="24"/>
        </w:rPr>
        <w:t>档放大和1</w:t>
      </w:r>
      <w:r w:rsidRPr="00D722E6">
        <w:rPr>
          <w:rFonts w:ascii="宋体" w:eastAsia="宋体" w:hAnsi="宋体"/>
          <w:sz w:val="24"/>
          <w:szCs w:val="24"/>
        </w:rPr>
        <w:t>0V</w:t>
      </w:r>
      <w:r w:rsidRPr="00D722E6">
        <w:rPr>
          <w:rFonts w:ascii="宋体" w:eastAsia="宋体" w:hAnsi="宋体" w:hint="eastAsia"/>
          <w:sz w:val="24"/>
          <w:szCs w:val="24"/>
        </w:rPr>
        <w:t>档放，使输出信号为0</w:t>
      </w:r>
      <w:r w:rsidRPr="00D722E6">
        <w:rPr>
          <w:rFonts w:ascii="宋体" w:eastAsia="宋体" w:hAnsi="宋体"/>
          <w:sz w:val="24"/>
          <w:szCs w:val="24"/>
        </w:rPr>
        <w:t>V-3.6V.</w:t>
      </w:r>
      <w:r w:rsidR="00D66507" w:rsidRPr="00D66507">
        <w:rPr>
          <w:rFonts w:ascii="宋体" w:eastAsia="宋体" w:hAnsi="宋体" w:hint="eastAsia"/>
          <w:sz w:val="24"/>
          <w:szCs w:val="24"/>
        </w:rPr>
        <w:t xml:space="preserve"> </w:t>
      </w:r>
      <w:r w:rsidR="00D66507" w:rsidRPr="00D722E6">
        <w:rPr>
          <w:rFonts w:ascii="宋体" w:eastAsia="宋体" w:hAnsi="宋体" w:hint="eastAsia"/>
          <w:sz w:val="24"/>
          <w:szCs w:val="24"/>
        </w:rPr>
        <w:t>如图</w:t>
      </w:r>
      <w:r w:rsidR="00D66507" w:rsidRPr="00D722E6">
        <w:rPr>
          <w:rFonts w:ascii="宋体" w:eastAsia="宋体" w:hAnsi="宋体"/>
          <w:sz w:val="24"/>
          <w:szCs w:val="24"/>
        </w:rPr>
        <w:t>2.2</w:t>
      </w:r>
      <w:r w:rsidR="00D66507" w:rsidRPr="00D722E6">
        <w:rPr>
          <w:rFonts w:ascii="宋体" w:eastAsia="宋体" w:hAnsi="宋体" w:hint="eastAsia"/>
          <w:sz w:val="24"/>
          <w:szCs w:val="24"/>
        </w:rPr>
        <w:t>所示</w:t>
      </w:r>
    </w:p>
    <w:p w14:paraId="4DD2D29B" w14:textId="77777777" w:rsidR="00572332" w:rsidRDefault="00572332" w:rsidP="008F4946">
      <w:pPr>
        <w:tabs>
          <w:tab w:val="left" w:pos="709"/>
        </w:tabs>
        <w:ind w:left="1140"/>
        <w:jc w:val="center"/>
        <w:rPr>
          <w:rFonts w:ascii="宋体" w:eastAsia="宋体" w:hAnsi="宋体"/>
          <w:sz w:val="24"/>
          <w:szCs w:val="24"/>
        </w:rPr>
      </w:pPr>
      <w:r w:rsidRPr="00D66507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F4F2E22" wp14:editId="0A205217">
            <wp:extent cx="4276578" cy="1532890"/>
            <wp:effectExtent l="0" t="0" r="0" b="0"/>
            <wp:docPr id="31814" name="图片 3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06" cy="1543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FBBA" w14:textId="16D57634" w:rsidR="00572332" w:rsidRPr="00572332" w:rsidRDefault="00572332" w:rsidP="008F4946">
      <w:pPr>
        <w:tabs>
          <w:tab w:val="left" w:pos="709"/>
        </w:tabs>
        <w:ind w:left="114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图2</w:t>
      </w:r>
      <w:r>
        <w:rPr>
          <w:rFonts w:ascii="宋体" w:eastAsia="宋体" w:hAnsi="宋体"/>
          <w:sz w:val="24"/>
          <w:szCs w:val="24"/>
        </w:rPr>
        <w:t>.2</w:t>
      </w:r>
      <w:r>
        <w:rPr>
          <w:rFonts w:ascii="宋体" w:eastAsia="宋体" w:hAnsi="宋体" w:hint="eastAsia"/>
          <w:sz w:val="24"/>
          <w:szCs w:val="24"/>
        </w:rPr>
        <w:t>放大器电路</w:t>
      </w:r>
    </w:p>
    <w:p w14:paraId="37B38903" w14:textId="77777777" w:rsidR="00D66507" w:rsidRPr="005E0DC1" w:rsidRDefault="00FF3D88" w:rsidP="008F4946">
      <w:pPr>
        <w:pStyle w:val="a4"/>
        <w:numPr>
          <w:ilvl w:val="0"/>
          <w:numId w:val="11"/>
        </w:numPr>
        <w:tabs>
          <w:tab w:val="left" w:pos="709"/>
        </w:tabs>
        <w:ind w:left="1843" w:firstLineChars="0"/>
        <w:rPr>
          <w:rFonts w:ascii="宋体" w:eastAsia="宋体" w:hAnsi="宋体"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t>高频继电器：</w:t>
      </w:r>
    </w:p>
    <w:p w14:paraId="7D9C0410" w14:textId="77777777" w:rsidR="00FF3D88" w:rsidRPr="00D66507" w:rsidRDefault="00D66507" w:rsidP="008F4946">
      <w:pPr>
        <w:tabs>
          <w:tab w:val="left" w:pos="709"/>
        </w:tabs>
        <w:ind w:left="1560" w:firstLineChars="117" w:firstLine="282"/>
        <w:rPr>
          <w:rFonts w:ascii="宋体" w:eastAsia="宋体" w:hAnsi="宋体"/>
          <w:sz w:val="24"/>
          <w:szCs w:val="24"/>
        </w:rPr>
      </w:pPr>
      <w:r w:rsidRPr="00D66507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D66507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FF3D88" w:rsidRPr="00D66507">
        <w:rPr>
          <w:rFonts w:ascii="宋体" w:eastAsia="宋体" w:hAnsi="宋体" w:hint="eastAsia"/>
          <w:sz w:val="24"/>
          <w:szCs w:val="24"/>
        </w:rPr>
        <w:t>由P</w:t>
      </w:r>
      <w:r w:rsidR="00FF3D88" w:rsidRPr="00D66507">
        <w:rPr>
          <w:rFonts w:ascii="宋体" w:eastAsia="宋体" w:hAnsi="宋体"/>
          <w:sz w:val="24"/>
          <w:szCs w:val="24"/>
        </w:rPr>
        <w:t>NP</w:t>
      </w:r>
      <w:r w:rsidR="00FF3D88" w:rsidRPr="00D66507">
        <w:rPr>
          <w:rFonts w:ascii="宋体" w:eastAsia="宋体" w:hAnsi="宋体" w:hint="eastAsia"/>
          <w:sz w:val="24"/>
          <w:szCs w:val="24"/>
        </w:rPr>
        <w:t>晶体管和继电器A</w:t>
      </w:r>
      <w:r w:rsidR="00FF3D88" w:rsidRPr="00D66507">
        <w:rPr>
          <w:rFonts w:ascii="宋体" w:eastAsia="宋体" w:hAnsi="宋体"/>
          <w:sz w:val="24"/>
          <w:szCs w:val="24"/>
        </w:rPr>
        <w:t>RE134H</w:t>
      </w:r>
      <w:r w:rsidR="00FF3D88" w:rsidRPr="00D66507">
        <w:rPr>
          <w:rFonts w:ascii="宋体" w:eastAsia="宋体" w:hAnsi="宋体" w:hint="eastAsia"/>
          <w:sz w:val="24"/>
          <w:szCs w:val="24"/>
        </w:rPr>
        <w:t>构成。由单片机发出控制信号，分别控制1、</w:t>
      </w:r>
      <w:r w:rsidR="00FF3D88" w:rsidRPr="00D66507">
        <w:rPr>
          <w:rFonts w:ascii="宋体" w:eastAsia="宋体" w:hAnsi="宋体"/>
          <w:sz w:val="24"/>
          <w:szCs w:val="24"/>
        </w:rPr>
        <w:t>2</w:t>
      </w:r>
      <w:r w:rsidR="00FF3D88" w:rsidRPr="00D66507">
        <w:rPr>
          <w:rFonts w:ascii="宋体" w:eastAsia="宋体" w:hAnsi="宋体" w:hint="eastAsia"/>
          <w:sz w:val="24"/>
          <w:szCs w:val="24"/>
        </w:rPr>
        <w:t>来实现对两路输入信号的切换。</w:t>
      </w:r>
    </w:p>
    <w:p w14:paraId="6554E10E" w14:textId="3D8D173A" w:rsidR="00D722E6" w:rsidRDefault="00FF3D88" w:rsidP="008F4946">
      <w:pPr>
        <w:tabs>
          <w:tab w:val="left" w:pos="709"/>
        </w:tabs>
        <w:ind w:left="1560" w:firstLineChars="117" w:firstLine="281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当1或者2点处于低电平时，P</w:t>
      </w:r>
      <w:r>
        <w:rPr>
          <w:rFonts w:ascii="宋体" w:eastAsia="宋体" w:hAnsi="宋体"/>
          <w:sz w:val="24"/>
          <w:szCs w:val="24"/>
        </w:rPr>
        <w:t>NP</w:t>
      </w:r>
      <w:r>
        <w:rPr>
          <w:rFonts w:ascii="宋体" w:eastAsia="宋体" w:hAnsi="宋体" w:hint="eastAsia"/>
          <w:sz w:val="24"/>
          <w:szCs w:val="24"/>
        </w:rPr>
        <w:t>晶体管导通，是继电器的电压为+</w:t>
      </w:r>
      <w:r>
        <w:rPr>
          <w:rFonts w:ascii="宋体" w:eastAsia="宋体" w:hAnsi="宋体"/>
          <w:sz w:val="24"/>
          <w:szCs w:val="24"/>
        </w:rPr>
        <w:t>VCC</w:t>
      </w:r>
      <w:r>
        <w:rPr>
          <w:rFonts w:ascii="宋体" w:eastAsia="宋体" w:hAnsi="宋体" w:hint="eastAsia"/>
          <w:sz w:val="24"/>
          <w:szCs w:val="24"/>
        </w:rPr>
        <w:t>，继电器内部开关会</w:t>
      </w:r>
      <w:r w:rsidR="00D722E6">
        <w:rPr>
          <w:rFonts w:ascii="宋体" w:eastAsia="宋体" w:hAnsi="宋体" w:hint="eastAsia"/>
          <w:sz w:val="24"/>
          <w:szCs w:val="24"/>
        </w:rPr>
        <w:t>闭合</w:t>
      </w:r>
      <w:r>
        <w:rPr>
          <w:rFonts w:ascii="宋体" w:eastAsia="宋体" w:hAnsi="宋体" w:hint="eastAsia"/>
          <w:sz w:val="24"/>
          <w:szCs w:val="24"/>
        </w:rPr>
        <w:t>，</w:t>
      </w:r>
      <w:r w:rsidR="00D722E6">
        <w:rPr>
          <w:rFonts w:ascii="宋体" w:eastAsia="宋体" w:hAnsi="宋体" w:hint="eastAsia"/>
          <w:sz w:val="24"/>
          <w:szCs w:val="24"/>
        </w:rPr>
        <w:t>进行两路信号的选择</w:t>
      </w:r>
      <w:r>
        <w:rPr>
          <w:rFonts w:ascii="宋体" w:eastAsia="宋体" w:hAnsi="宋体" w:hint="eastAsia"/>
          <w:sz w:val="24"/>
          <w:szCs w:val="24"/>
        </w:rPr>
        <w:t>。高电平则相反。</w:t>
      </w:r>
      <w:r w:rsidR="00B01F90" w:rsidRPr="00D66507">
        <w:rPr>
          <w:rFonts w:ascii="宋体" w:eastAsia="宋体" w:hAnsi="宋体" w:hint="eastAsia"/>
          <w:sz w:val="24"/>
          <w:szCs w:val="24"/>
        </w:rPr>
        <w:t>如图2</w:t>
      </w:r>
      <w:r w:rsidR="00B01F90" w:rsidRPr="00D66507">
        <w:rPr>
          <w:rFonts w:ascii="宋体" w:eastAsia="宋体" w:hAnsi="宋体"/>
          <w:sz w:val="24"/>
          <w:szCs w:val="24"/>
        </w:rPr>
        <w:t>.3</w:t>
      </w:r>
      <w:r w:rsidR="00B01F90" w:rsidRPr="00D66507">
        <w:rPr>
          <w:rFonts w:ascii="宋体" w:eastAsia="宋体" w:hAnsi="宋体" w:hint="eastAsia"/>
          <w:sz w:val="24"/>
          <w:szCs w:val="24"/>
        </w:rPr>
        <w:t>所示</w:t>
      </w:r>
    </w:p>
    <w:p w14:paraId="483E8FFA" w14:textId="77777777" w:rsidR="00572332" w:rsidRDefault="00572332" w:rsidP="008F4946">
      <w:pPr>
        <w:tabs>
          <w:tab w:val="left" w:pos="709"/>
        </w:tabs>
        <w:ind w:left="1140"/>
        <w:jc w:val="center"/>
        <w:rPr>
          <w:rFonts w:ascii="宋体" w:eastAsia="宋体" w:hAnsi="宋体"/>
          <w:sz w:val="24"/>
          <w:szCs w:val="24"/>
        </w:rPr>
      </w:pPr>
      <w:r w:rsidRPr="00FF3D8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B6CAD0" wp14:editId="72F1BAB3">
            <wp:extent cx="5296293" cy="2988128"/>
            <wp:effectExtent l="0" t="0" r="0" b="0"/>
            <wp:docPr id="31809" name="图片 3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138" cy="301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D1D4" w14:textId="29CCE921" w:rsidR="00572332" w:rsidRDefault="00572332" w:rsidP="008F4946">
      <w:pPr>
        <w:tabs>
          <w:tab w:val="left" w:pos="709"/>
        </w:tabs>
        <w:ind w:left="114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图2</w:t>
      </w:r>
      <w:r>
        <w:rPr>
          <w:rFonts w:ascii="宋体" w:eastAsia="宋体" w:hAnsi="宋体"/>
          <w:sz w:val="24"/>
          <w:szCs w:val="24"/>
        </w:rPr>
        <w:t>.3</w:t>
      </w:r>
      <w:r>
        <w:rPr>
          <w:rFonts w:ascii="宋体" w:eastAsia="宋体" w:hAnsi="宋体" w:hint="eastAsia"/>
          <w:sz w:val="24"/>
          <w:szCs w:val="24"/>
        </w:rPr>
        <w:t>高频继电器</w:t>
      </w:r>
    </w:p>
    <w:p w14:paraId="044AD10C" w14:textId="77777777" w:rsidR="00D722E6" w:rsidRPr="005E0DC1" w:rsidRDefault="00D722E6" w:rsidP="008F4946">
      <w:pPr>
        <w:pStyle w:val="a4"/>
        <w:numPr>
          <w:ilvl w:val="0"/>
          <w:numId w:val="11"/>
        </w:numPr>
        <w:tabs>
          <w:tab w:val="left" w:pos="709"/>
        </w:tabs>
        <w:ind w:left="1985" w:firstLineChars="0"/>
        <w:rPr>
          <w:rFonts w:ascii="宋体" w:eastAsia="宋体" w:hAnsi="宋体"/>
          <w:b/>
          <w:bCs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t>减法电路:</w:t>
      </w:r>
    </w:p>
    <w:p w14:paraId="45426F9C" w14:textId="433979E0" w:rsidR="00D722E6" w:rsidRDefault="00D66507" w:rsidP="008F4946">
      <w:pPr>
        <w:pStyle w:val="a4"/>
        <w:tabs>
          <w:tab w:val="left" w:pos="709"/>
        </w:tabs>
        <w:ind w:left="1559" w:firstLine="480"/>
        <w:rPr>
          <w:rFonts w:ascii="宋体" w:eastAsia="宋体" w:hAnsi="宋体"/>
          <w:sz w:val="24"/>
          <w:szCs w:val="24"/>
        </w:rPr>
      </w:pPr>
      <w:r w:rsidRPr="00D66507">
        <w:rPr>
          <w:rFonts w:ascii="宋体" w:eastAsia="宋体" w:hAnsi="宋体" w:hint="eastAsia"/>
          <w:sz w:val="24"/>
          <w:szCs w:val="24"/>
        </w:rPr>
        <w:t>因为A</w:t>
      </w:r>
      <w:r w:rsidRPr="00D66507">
        <w:rPr>
          <w:rFonts w:ascii="宋体" w:eastAsia="宋体" w:hAnsi="宋体"/>
          <w:sz w:val="24"/>
          <w:szCs w:val="24"/>
        </w:rPr>
        <w:t>D</w:t>
      </w:r>
      <w:r w:rsidRPr="00D66507">
        <w:rPr>
          <w:rFonts w:ascii="宋体" w:eastAsia="宋体" w:hAnsi="宋体" w:hint="eastAsia"/>
          <w:sz w:val="24"/>
          <w:szCs w:val="24"/>
        </w:rPr>
        <w:t>采样电路的输入电压范围是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±1</m:t>
        </m:r>
      </m:oMath>
      <w:r w:rsidRPr="00D66507">
        <w:rPr>
          <w:rFonts w:ascii="宋体" w:eastAsia="宋体" w:hAnsi="宋体"/>
          <w:sz w:val="24"/>
          <w:szCs w:val="24"/>
        </w:rPr>
        <w:t xml:space="preserve">V </w:t>
      </w:r>
      <w:r w:rsidRPr="00D66507">
        <w:rPr>
          <w:rFonts w:ascii="宋体" w:eastAsia="宋体" w:hAnsi="宋体" w:hint="eastAsia"/>
          <w:sz w:val="24"/>
          <w:szCs w:val="24"/>
        </w:rPr>
        <w:t>所以输入A</w:t>
      </w:r>
      <w:r w:rsidRPr="00D66507">
        <w:rPr>
          <w:rFonts w:ascii="宋体" w:eastAsia="宋体" w:hAnsi="宋体"/>
          <w:sz w:val="24"/>
          <w:szCs w:val="24"/>
        </w:rPr>
        <w:t>D</w:t>
      </w:r>
      <w:r w:rsidRPr="00D66507">
        <w:rPr>
          <w:rFonts w:ascii="宋体" w:eastAsia="宋体" w:hAnsi="宋体" w:hint="eastAsia"/>
          <w:sz w:val="24"/>
          <w:szCs w:val="24"/>
        </w:rPr>
        <w:t>电路的信号最佳电压应为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±0.9</m:t>
        </m:r>
      </m:oMath>
      <w:r w:rsidRPr="00D66507">
        <w:rPr>
          <w:rFonts w:ascii="宋体" w:eastAsia="宋体" w:hAnsi="宋体" w:hint="eastAsia"/>
          <w:sz w:val="24"/>
          <w:szCs w:val="24"/>
        </w:rPr>
        <w:t>V。</w:t>
      </w:r>
      <w:r w:rsidR="00D722E6" w:rsidRPr="00D66507">
        <w:rPr>
          <w:rFonts w:ascii="宋体" w:eastAsia="宋体" w:hAnsi="宋体" w:hint="eastAsia"/>
          <w:sz w:val="24"/>
          <w:szCs w:val="24"/>
        </w:rPr>
        <w:t>由基准源提供恒定的1</w:t>
      </w:r>
      <w:r w:rsidR="00D722E6" w:rsidRPr="00D66507">
        <w:rPr>
          <w:rFonts w:ascii="宋体" w:eastAsia="宋体" w:hAnsi="宋体"/>
          <w:sz w:val="24"/>
          <w:szCs w:val="24"/>
        </w:rPr>
        <w:t>.8V</w:t>
      </w:r>
      <w:r w:rsidR="00D722E6" w:rsidRPr="00D66507">
        <w:rPr>
          <w:rFonts w:ascii="宋体" w:eastAsia="宋体" w:hAnsi="宋体" w:hint="eastAsia"/>
          <w:sz w:val="24"/>
          <w:szCs w:val="24"/>
        </w:rPr>
        <w:t>电压，接入减法电路，将输入</w:t>
      </w:r>
      <w:r w:rsidRPr="00D66507">
        <w:rPr>
          <w:rFonts w:ascii="宋体" w:eastAsia="宋体" w:hAnsi="宋体" w:hint="eastAsia"/>
          <w:sz w:val="24"/>
          <w:szCs w:val="24"/>
        </w:rPr>
        <w:t>信号0-</w:t>
      </w:r>
      <w:r w:rsidRPr="00D66507">
        <w:rPr>
          <w:rFonts w:ascii="宋体" w:eastAsia="宋体" w:hAnsi="宋体"/>
          <w:sz w:val="24"/>
          <w:szCs w:val="24"/>
        </w:rPr>
        <w:t>3.6V</w:t>
      </w:r>
      <w:r w:rsidRPr="00D66507">
        <w:rPr>
          <w:rFonts w:ascii="宋体" w:eastAsia="宋体" w:hAnsi="宋体" w:hint="eastAsia"/>
          <w:sz w:val="24"/>
          <w:szCs w:val="24"/>
        </w:rPr>
        <w:t>的电压拉低1</w:t>
      </w:r>
      <w:r w:rsidRPr="00D66507">
        <w:rPr>
          <w:rFonts w:ascii="宋体" w:eastAsia="宋体" w:hAnsi="宋体"/>
          <w:sz w:val="24"/>
          <w:szCs w:val="24"/>
        </w:rPr>
        <w:t>.8V</w:t>
      </w:r>
      <w:r w:rsidRPr="00D66507">
        <w:rPr>
          <w:rFonts w:ascii="宋体" w:eastAsia="宋体" w:hAnsi="宋体" w:hint="eastAsia"/>
          <w:sz w:val="24"/>
          <w:szCs w:val="24"/>
        </w:rPr>
        <w:t>，则输出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±1.8</m:t>
        </m:r>
      </m:oMath>
      <w:r w:rsidRPr="00D66507">
        <w:rPr>
          <w:rFonts w:ascii="宋体" w:eastAsia="宋体" w:hAnsi="宋体" w:hint="eastAsia"/>
          <w:sz w:val="24"/>
          <w:szCs w:val="24"/>
        </w:rPr>
        <w:t>V的信号，经过5</w:t>
      </w:r>
      <w:r w:rsidRPr="00D66507">
        <w:rPr>
          <w:rFonts w:ascii="宋体" w:eastAsia="宋体" w:hAnsi="宋体"/>
          <w:sz w:val="24"/>
          <w:szCs w:val="24"/>
        </w:rPr>
        <w:t>0</w:t>
      </w:r>
      <w:r w:rsidRPr="00D66507">
        <w:rPr>
          <w:rFonts w:ascii="宋体" w:eastAsia="宋体" w:hAnsi="宋体" w:hint="eastAsia"/>
          <w:sz w:val="24"/>
          <w:szCs w:val="24"/>
        </w:rPr>
        <w:t>Ω</w:t>
      </w:r>
      <w:r w:rsidR="00572332">
        <w:rPr>
          <w:rFonts w:ascii="宋体" w:eastAsia="宋体" w:hAnsi="宋体" w:hint="eastAsia"/>
          <w:sz w:val="24"/>
          <w:szCs w:val="24"/>
        </w:rPr>
        <w:t>输出电阻与A</w:t>
      </w:r>
      <w:r w:rsidR="00572332">
        <w:rPr>
          <w:rFonts w:ascii="宋体" w:eastAsia="宋体" w:hAnsi="宋体"/>
          <w:sz w:val="24"/>
          <w:szCs w:val="24"/>
        </w:rPr>
        <w:t>D</w:t>
      </w:r>
      <w:r w:rsidR="00572332">
        <w:rPr>
          <w:rFonts w:ascii="宋体" w:eastAsia="宋体" w:hAnsi="宋体" w:hint="eastAsia"/>
          <w:sz w:val="24"/>
          <w:szCs w:val="24"/>
        </w:rPr>
        <w:t>转换器50Ω输入电阻分压</w:t>
      </w:r>
      <w:r w:rsidRPr="00D66507">
        <w:rPr>
          <w:rFonts w:ascii="宋体" w:eastAsia="宋体" w:hAnsi="宋体" w:hint="eastAsia"/>
          <w:sz w:val="24"/>
          <w:szCs w:val="24"/>
        </w:rPr>
        <w:t>后</w:t>
      </w:r>
      <w:r w:rsidR="00572332">
        <w:rPr>
          <w:rFonts w:ascii="宋体" w:eastAsia="宋体" w:hAnsi="宋体" w:hint="eastAsia"/>
          <w:sz w:val="24"/>
          <w:szCs w:val="24"/>
        </w:rPr>
        <w:t>得到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±0.9</m:t>
        </m:r>
      </m:oMath>
      <w:r w:rsidRPr="00D66507">
        <w:rPr>
          <w:rFonts w:ascii="宋体" w:eastAsia="宋体" w:hAnsi="宋体" w:hint="eastAsia"/>
          <w:sz w:val="24"/>
          <w:szCs w:val="24"/>
        </w:rPr>
        <w:t>V</w:t>
      </w:r>
      <w:r w:rsidRPr="00D66507">
        <w:rPr>
          <w:rFonts w:ascii="宋体" w:eastAsia="宋体" w:hAnsi="宋体"/>
          <w:sz w:val="24"/>
          <w:szCs w:val="24"/>
        </w:rPr>
        <w:t>,</w:t>
      </w:r>
      <w:r w:rsidRPr="00D66507">
        <w:rPr>
          <w:rFonts w:ascii="宋体" w:eastAsia="宋体" w:hAnsi="宋体" w:hint="eastAsia"/>
          <w:sz w:val="24"/>
          <w:szCs w:val="24"/>
        </w:rPr>
        <w:t>满足 A</w:t>
      </w:r>
      <w:r w:rsidRPr="00D66507">
        <w:rPr>
          <w:rFonts w:ascii="宋体" w:eastAsia="宋体" w:hAnsi="宋体"/>
          <w:sz w:val="24"/>
          <w:szCs w:val="24"/>
        </w:rPr>
        <w:t>D</w:t>
      </w:r>
      <w:r w:rsidRPr="00D66507">
        <w:rPr>
          <w:rFonts w:ascii="宋体" w:eastAsia="宋体" w:hAnsi="宋体" w:hint="eastAsia"/>
          <w:sz w:val="24"/>
          <w:szCs w:val="24"/>
        </w:rPr>
        <w:t>采样电路的输入电压要求。</w:t>
      </w:r>
      <w:r w:rsidR="00A915E6">
        <w:rPr>
          <w:rFonts w:ascii="宋体" w:eastAsia="宋体" w:hAnsi="宋体" w:hint="eastAsia"/>
          <w:sz w:val="24"/>
          <w:szCs w:val="24"/>
        </w:rPr>
        <w:t>原理图</w:t>
      </w:r>
      <w:r w:rsidRPr="00D66507">
        <w:rPr>
          <w:rFonts w:ascii="宋体" w:eastAsia="宋体" w:hAnsi="宋体" w:hint="eastAsia"/>
          <w:sz w:val="24"/>
          <w:szCs w:val="24"/>
        </w:rPr>
        <w:t>如图2</w:t>
      </w:r>
      <w:r w:rsidRPr="00D66507">
        <w:rPr>
          <w:rFonts w:ascii="宋体" w:eastAsia="宋体" w:hAnsi="宋体"/>
          <w:sz w:val="24"/>
          <w:szCs w:val="24"/>
        </w:rPr>
        <w:t>.4</w:t>
      </w:r>
      <w:r w:rsidRPr="00D66507">
        <w:rPr>
          <w:rFonts w:ascii="宋体" w:eastAsia="宋体" w:hAnsi="宋体" w:hint="eastAsia"/>
          <w:sz w:val="24"/>
          <w:szCs w:val="24"/>
        </w:rPr>
        <w:t>所示</w:t>
      </w:r>
    </w:p>
    <w:p w14:paraId="30F6921D" w14:textId="77777777" w:rsidR="00572332" w:rsidRDefault="00572332" w:rsidP="008F4946">
      <w:pPr>
        <w:tabs>
          <w:tab w:val="left" w:pos="709"/>
        </w:tabs>
        <w:ind w:left="1140"/>
        <w:jc w:val="center"/>
        <w:rPr>
          <w:rFonts w:ascii="宋体" w:eastAsia="宋体" w:hAnsi="宋体"/>
          <w:sz w:val="24"/>
          <w:szCs w:val="24"/>
        </w:rPr>
      </w:pPr>
      <w:r w:rsidRPr="00D722E6"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67627DF5" wp14:editId="6E026EEC">
            <wp:extent cx="5885805" cy="1565663"/>
            <wp:effectExtent l="0" t="0" r="0" b="0"/>
            <wp:docPr id="31813" name="图片 3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805" cy="156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316B" w14:textId="687E74CB" w:rsidR="00572332" w:rsidRPr="008814EE" w:rsidRDefault="00572332" w:rsidP="008F4946">
      <w:pPr>
        <w:tabs>
          <w:tab w:val="left" w:pos="709"/>
        </w:tabs>
        <w:ind w:left="1140"/>
        <w:jc w:val="center"/>
        <w:rPr>
          <w:rFonts w:ascii="宋体" w:eastAsia="宋体" w:hAnsi="宋体"/>
          <w:sz w:val="24"/>
          <w:szCs w:val="24"/>
        </w:rPr>
      </w:pPr>
      <w:r w:rsidRPr="00D722E6">
        <w:rPr>
          <w:rFonts w:ascii="宋体" w:eastAsia="宋体" w:hAnsi="宋体" w:hint="eastAsia"/>
          <w:sz w:val="24"/>
          <w:szCs w:val="24"/>
        </w:rPr>
        <w:t>图2</w:t>
      </w:r>
      <w:r w:rsidRPr="00D722E6">
        <w:rPr>
          <w:rFonts w:ascii="宋体" w:eastAsia="宋体" w:hAnsi="宋体"/>
          <w:sz w:val="24"/>
          <w:szCs w:val="24"/>
        </w:rPr>
        <w:t>.4</w:t>
      </w:r>
      <w:r>
        <w:rPr>
          <w:rFonts w:ascii="宋体" w:eastAsia="宋体" w:hAnsi="宋体" w:hint="eastAsia"/>
          <w:sz w:val="24"/>
          <w:szCs w:val="24"/>
        </w:rPr>
        <w:t>减法电路</w:t>
      </w:r>
    </w:p>
    <w:p w14:paraId="20C07AA2" w14:textId="77777777" w:rsidR="00B01F90" w:rsidRPr="005E0DC1" w:rsidRDefault="00B01F90" w:rsidP="008F4946">
      <w:pPr>
        <w:pStyle w:val="a4"/>
        <w:numPr>
          <w:ilvl w:val="0"/>
          <w:numId w:val="11"/>
        </w:numPr>
        <w:tabs>
          <w:tab w:val="left" w:pos="709"/>
        </w:tabs>
        <w:ind w:left="1985" w:firstLineChars="0"/>
        <w:rPr>
          <w:rFonts w:ascii="宋体" w:eastAsia="宋体" w:hAnsi="宋体"/>
          <w:b/>
          <w:bCs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t>脉冲整形电路：</w:t>
      </w:r>
    </w:p>
    <w:p w14:paraId="124002FD" w14:textId="6FAF9251" w:rsidR="00D66507" w:rsidRDefault="00B01F90" w:rsidP="008F4946">
      <w:pPr>
        <w:snapToGrid w:val="0"/>
        <w:ind w:leftChars="810" w:left="1701" w:firstLineChars="58" w:firstLine="1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/>
          <w:b/>
          <w:bCs/>
          <w:sz w:val="24"/>
          <w:szCs w:val="24"/>
        </w:rPr>
        <w:t xml:space="preserve">  </w:t>
      </w:r>
      <w:r w:rsidR="005701D9">
        <w:rPr>
          <w:rFonts w:ascii="宋体" w:eastAsia="宋体" w:hAnsi="宋体" w:hint="eastAsia"/>
          <w:sz w:val="24"/>
          <w:szCs w:val="24"/>
        </w:rPr>
        <w:t>利用F</w:t>
      </w:r>
      <w:r w:rsidR="005701D9">
        <w:rPr>
          <w:rFonts w:ascii="宋体" w:eastAsia="宋体" w:hAnsi="宋体"/>
          <w:sz w:val="24"/>
          <w:szCs w:val="24"/>
        </w:rPr>
        <w:t>PGA</w:t>
      </w:r>
      <w:r w:rsidR="005701D9">
        <w:rPr>
          <w:rFonts w:ascii="宋体" w:eastAsia="宋体" w:hAnsi="宋体" w:hint="eastAsia"/>
          <w:sz w:val="24"/>
          <w:szCs w:val="24"/>
        </w:rPr>
        <w:t>的内部时钟5</w:t>
      </w:r>
      <w:r w:rsidR="005701D9">
        <w:rPr>
          <w:rFonts w:ascii="宋体" w:eastAsia="宋体" w:hAnsi="宋体"/>
          <w:sz w:val="24"/>
          <w:szCs w:val="24"/>
        </w:rPr>
        <w:t>0MH</w:t>
      </w:r>
      <w:r w:rsidR="005701D9">
        <w:rPr>
          <w:rFonts w:ascii="宋体" w:eastAsia="宋体" w:hAnsi="宋体" w:hint="eastAsia"/>
          <w:sz w:val="24"/>
          <w:szCs w:val="24"/>
        </w:rPr>
        <w:t>z进行5</w:t>
      </w:r>
      <w:r w:rsidR="005701D9">
        <w:rPr>
          <w:rFonts w:ascii="宋体" w:eastAsia="宋体" w:hAnsi="宋体"/>
          <w:sz w:val="24"/>
          <w:szCs w:val="24"/>
        </w:rPr>
        <w:t>0</w:t>
      </w:r>
      <w:r w:rsidR="005701D9">
        <w:rPr>
          <w:rFonts w:ascii="宋体" w:eastAsia="宋体" w:hAnsi="宋体" w:hint="eastAsia"/>
          <w:sz w:val="24"/>
          <w:szCs w:val="24"/>
        </w:rPr>
        <w:t>分频得到1</w:t>
      </w:r>
      <w:r w:rsidR="005701D9">
        <w:rPr>
          <w:rFonts w:ascii="宋体" w:eastAsia="宋体" w:hAnsi="宋体"/>
          <w:sz w:val="24"/>
          <w:szCs w:val="24"/>
        </w:rPr>
        <w:t>MH</w:t>
      </w:r>
      <w:r w:rsidR="005701D9">
        <w:rPr>
          <w:rFonts w:ascii="宋体" w:eastAsia="宋体" w:hAnsi="宋体" w:hint="eastAsia"/>
          <w:sz w:val="24"/>
          <w:szCs w:val="24"/>
        </w:rPr>
        <w:t>z占空比为1</w:t>
      </w:r>
      <w:r w:rsidR="005701D9">
        <w:rPr>
          <w:rFonts w:ascii="宋体" w:eastAsia="宋体" w:hAnsi="宋体"/>
          <w:sz w:val="24"/>
          <w:szCs w:val="24"/>
        </w:rPr>
        <w:t>0</w:t>
      </w:r>
      <w:r w:rsidR="005701D9">
        <w:rPr>
          <w:rFonts w:ascii="宋体" w:eastAsia="宋体" w:hAnsi="宋体" w:hint="eastAsia"/>
          <w:sz w:val="24"/>
          <w:szCs w:val="24"/>
        </w:rPr>
        <w:t>%的矩形脉冲信号。对脉冲信号进行调整，使得过冲在5%以内，幅度在5</w:t>
      </w:r>
      <w:r w:rsidR="005701D9">
        <w:rPr>
          <w:rFonts w:ascii="宋体" w:eastAsia="宋体" w:hAnsi="宋体"/>
          <w:sz w:val="24"/>
          <w:szCs w:val="24"/>
        </w:rPr>
        <w:t>V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±0.1</m:t>
        </m:r>
      </m:oMath>
      <w:r w:rsidR="005701D9">
        <w:rPr>
          <w:rFonts w:ascii="宋体" w:eastAsia="宋体" w:hAnsi="宋体" w:hint="eastAsia"/>
          <w:sz w:val="24"/>
          <w:szCs w:val="24"/>
        </w:rPr>
        <w:t>V。因为F</w:t>
      </w:r>
      <w:r w:rsidR="005701D9">
        <w:rPr>
          <w:rFonts w:ascii="宋体" w:eastAsia="宋体" w:hAnsi="宋体"/>
          <w:sz w:val="24"/>
          <w:szCs w:val="24"/>
        </w:rPr>
        <w:t>PGA</w:t>
      </w:r>
      <w:r w:rsidR="005701D9">
        <w:rPr>
          <w:rFonts w:ascii="宋体" w:eastAsia="宋体" w:hAnsi="宋体" w:hint="eastAsia"/>
          <w:sz w:val="24"/>
          <w:szCs w:val="24"/>
        </w:rPr>
        <w:t>产生的矩形脉冲信号具有很大的</w:t>
      </w:r>
      <w:proofErr w:type="gramStart"/>
      <w:r w:rsidR="005701D9">
        <w:rPr>
          <w:rFonts w:ascii="宋体" w:eastAsia="宋体" w:hAnsi="宋体" w:hint="eastAsia"/>
          <w:sz w:val="24"/>
          <w:szCs w:val="24"/>
        </w:rPr>
        <w:t>的</w:t>
      </w:r>
      <w:proofErr w:type="gramEnd"/>
      <w:r w:rsidR="005701D9">
        <w:rPr>
          <w:rFonts w:ascii="宋体" w:eastAsia="宋体" w:hAnsi="宋体" w:hint="eastAsia"/>
          <w:sz w:val="24"/>
          <w:szCs w:val="24"/>
        </w:rPr>
        <w:t>过冲，所以在矩形脉冲信号输出接1</w:t>
      </w:r>
      <w:r w:rsidR="005701D9">
        <w:rPr>
          <w:rFonts w:ascii="宋体" w:eastAsia="宋体" w:hAnsi="宋体"/>
          <w:sz w:val="24"/>
          <w:szCs w:val="24"/>
        </w:rPr>
        <w:t>00</w:t>
      </w:r>
      <w:r w:rsidR="005701D9">
        <w:rPr>
          <w:rFonts w:ascii="宋体" w:eastAsia="宋体" w:hAnsi="宋体" w:hint="eastAsia"/>
          <w:sz w:val="24"/>
          <w:szCs w:val="24"/>
        </w:rPr>
        <w:t>Ω的电阻来减小过冲，之后再经过1</w:t>
      </w:r>
      <w:r w:rsidR="005701D9">
        <w:rPr>
          <w:rFonts w:ascii="宋体" w:eastAsia="宋体" w:hAnsi="宋体"/>
          <w:sz w:val="24"/>
          <w:szCs w:val="24"/>
        </w:rPr>
        <w:t>.5</w:t>
      </w:r>
      <w:r w:rsidR="005701D9">
        <w:rPr>
          <w:rFonts w:ascii="宋体" w:eastAsia="宋体" w:hAnsi="宋体" w:hint="eastAsia"/>
          <w:sz w:val="24"/>
          <w:szCs w:val="24"/>
        </w:rPr>
        <w:t>倍放大电路，就可以获得符合要求的标准矩形脉冲信号。如图2</w:t>
      </w:r>
      <w:r w:rsidR="005701D9">
        <w:rPr>
          <w:rFonts w:ascii="宋体" w:eastAsia="宋体" w:hAnsi="宋体"/>
          <w:sz w:val="24"/>
          <w:szCs w:val="24"/>
        </w:rPr>
        <w:t>.5</w:t>
      </w:r>
      <w:r w:rsidR="005701D9">
        <w:rPr>
          <w:rFonts w:ascii="宋体" w:eastAsia="宋体" w:hAnsi="宋体" w:hint="eastAsia"/>
          <w:sz w:val="24"/>
          <w:szCs w:val="24"/>
        </w:rPr>
        <w:t>所示</w:t>
      </w:r>
    </w:p>
    <w:p w14:paraId="1C4DC535" w14:textId="77777777" w:rsidR="00D66507" w:rsidRDefault="005701D9" w:rsidP="008F4946">
      <w:pPr>
        <w:tabs>
          <w:tab w:val="left" w:pos="709"/>
        </w:tabs>
        <w:ind w:leftChars="-137" w:hangingChars="120" w:hanging="288"/>
        <w:jc w:val="center"/>
        <w:rPr>
          <w:rFonts w:ascii="宋体" w:eastAsia="宋体" w:hAnsi="宋体"/>
          <w:sz w:val="24"/>
          <w:szCs w:val="24"/>
        </w:rPr>
      </w:pPr>
      <w:r w:rsidRPr="005701D9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71057B6" wp14:editId="43EA431F">
            <wp:extent cx="4472363" cy="1871004"/>
            <wp:effectExtent l="0" t="0" r="0" b="0"/>
            <wp:docPr id="31815" name="图片 3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897" cy="189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53EC" w14:textId="77777777" w:rsidR="005701D9" w:rsidRDefault="005701D9" w:rsidP="008F4946">
      <w:pPr>
        <w:tabs>
          <w:tab w:val="left" w:pos="709"/>
        </w:tabs>
        <w:ind w:left="114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图2</w:t>
      </w:r>
      <w:r>
        <w:rPr>
          <w:rFonts w:ascii="宋体" w:eastAsia="宋体" w:hAnsi="宋体"/>
          <w:sz w:val="24"/>
          <w:szCs w:val="24"/>
        </w:rPr>
        <w:t>.5</w:t>
      </w:r>
      <w:r w:rsidR="00DC42E3">
        <w:rPr>
          <w:rFonts w:ascii="宋体" w:eastAsia="宋体" w:hAnsi="宋体" w:hint="eastAsia"/>
          <w:sz w:val="24"/>
          <w:szCs w:val="24"/>
        </w:rPr>
        <w:t>脉冲整形电路</w:t>
      </w:r>
    </w:p>
    <w:p w14:paraId="2507847D" w14:textId="230E2D04" w:rsidR="00821827" w:rsidRPr="005E0DC1" w:rsidRDefault="00821827" w:rsidP="008F4946">
      <w:pPr>
        <w:pStyle w:val="a4"/>
        <w:numPr>
          <w:ilvl w:val="0"/>
          <w:numId w:val="10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t>软件设计</w:t>
      </w:r>
    </w:p>
    <w:p w14:paraId="71E1C64C" w14:textId="3FE727B9" w:rsidR="00F77F10" w:rsidRDefault="00F77F10" w:rsidP="00F77F10">
      <w:pPr>
        <w:pStyle w:val="a4"/>
        <w:tabs>
          <w:tab w:val="left" w:pos="709"/>
        </w:tabs>
        <w:ind w:left="1140" w:firstLineChars="0" w:firstLine="0"/>
        <w:jc w:val="left"/>
        <w:rPr>
          <w:rFonts w:ascii="宋体" w:eastAsia="宋体" w:hAnsi="宋体"/>
          <w:sz w:val="24"/>
          <w:szCs w:val="24"/>
        </w:rPr>
      </w:pPr>
      <w:r w:rsidRPr="00F77F10">
        <w:rPr>
          <w:rFonts w:ascii="宋体" w:eastAsia="宋体" w:hAnsi="宋体" w:hint="eastAsia"/>
          <w:sz w:val="24"/>
          <w:szCs w:val="24"/>
        </w:rPr>
        <w:t>软件设计的主要任务</w:t>
      </w:r>
      <w:r w:rsidR="005E0DC1">
        <w:rPr>
          <w:rFonts w:ascii="宋体" w:eastAsia="宋体" w:hAnsi="宋体" w:hint="eastAsia"/>
          <w:sz w:val="24"/>
          <w:szCs w:val="24"/>
        </w:rPr>
        <w:t>是对采样的到的波形数据进行分析，得到脉冲信号幅值和上升时间数据</w:t>
      </w:r>
      <w:r w:rsidR="004337A0">
        <w:rPr>
          <w:rFonts w:ascii="宋体" w:eastAsia="宋体" w:hAnsi="宋体" w:hint="eastAsia"/>
          <w:sz w:val="24"/>
          <w:szCs w:val="24"/>
        </w:rPr>
        <w:t>，软件流程图如图2.6。</w:t>
      </w:r>
    </w:p>
    <w:p w14:paraId="79B2A9AB" w14:textId="2696CD73" w:rsidR="004337A0" w:rsidRDefault="00BA258C" w:rsidP="00F77F10">
      <w:pPr>
        <w:pStyle w:val="a4"/>
        <w:tabs>
          <w:tab w:val="left" w:pos="709"/>
        </w:tabs>
        <w:ind w:left="114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object w:dxaOrig="12120" w:dyaOrig="1890" w14:anchorId="7AEA1B5D">
          <v:shape id="_x0000_i1028" type="#_x0000_t75" style="width:436.7pt;height:68.15pt" o:ole="">
            <v:imagedata r:id="rId17" o:title=""/>
          </v:shape>
          <o:OLEObject Type="Embed" ProgID="Visio.Drawing.15" ShapeID="_x0000_i1028" DrawAspect="Content" ObjectID="_1624550159" r:id="rId18"/>
        </w:object>
      </w:r>
    </w:p>
    <w:p w14:paraId="3813912A" w14:textId="61DDEE3C" w:rsidR="003E6DA7" w:rsidRPr="004337A0" w:rsidRDefault="003E6DA7" w:rsidP="003E6DA7">
      <w:pPr>
        <w:pStyle w:val="a4"/>
        <w:tabs>
          <w:tab w:val="left" w:pos="709"/>
        </w:tabs>
        <w:ind w:left="114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图2.6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软件流程图</w:t>
      </w:r>
    </w:p>
    <w:p w14:paraId="30722439" w14:textId="5D1FC664" w:rsidR="005E0DC1" w:rsidRDefault="005E0DC1" w:rsidP="005E0DC1">
      <w:pPr>
        <w:pStyle w:val="a4"/>
        <w:numPr>
          <w:ilvl w:val="0"/>
          <w:numId w:val="12"/>
        </w:numPr>
        <w:tabs>
          <w:tab w:val="left" w:pos="709"/>
        </w:tabs>
        <w:ind w:firstLineChars="0" w:firstLine="420"/>
        <w:jc w:val="left"/>
        <w:rPr>
          <w:rFonts w:ascii="宋体" w:eastAsia="宋体" w:hAnsi="宋体"/>
          <w:b/>
          <w:bCs/>
          <w:sz w:val="28"/>
          <w:szCs w:val="28"/>
        </w:rPr>
      </w:pPr>
      <w:r w:rsidRPr="005E0DC1">
        <w:rPr>
          <w:rFonts w:ascii="宋体" w:eastAsia="宋体" w:hAnsi="宋体" w:hint="eastAsia"/>
          <w:b/>
          <w:bCs/>
          <w:sz w:val="28"/>
          <w:szCs w:val="28"/>
        </w:rPr>
        <w:t>幅值获取</w:t>
      </w:r>
    </w:p>
    <w:p w14:paraId="270AD6C0" w14:textId="7F798268" w:rsidR="005E0DC1" w:rsidRPr="004337A0" w:rsidRDefault="004337A0" w:rsidP="003E6DA7">
      <w:pPr>
        <w:pStyle w:val="a4"/>
        <w:tabs>
          <w:tab w:val="left" w:pos="709"/>
        </w:tabs>
        <w:ind w:left="1559" w:firstLine="480"/>
        <w:jc w:val="left"/>
        <w:rPr>
          <w:rFonts w:ascii="宋体" w:eastAsia="宋体" w:hAnsi="宋体"/>
          <w:sz w:val="24"/>
          <w:szCs w:val="24"/>
        </w:rPr>
      </w:pPr>
      <w:r w:rsidRPr="004337A0">
        <w:rPr>
          <w:rFonts w:ascii="宋体" w:eastAsia="宋体" w:hAnsi="宋体" w:hint="eastAsia"/>
          <w:sz w:val="24"/>
          <w:szCs w:val="24"/>
        </w:rPr>
        <w:t>如图2.7所示</w:t>
      </w:r>
      <w:r>
        <w:rPr>
          <w:rFonts w:ascii="宋体" w:eastAsia="宋体" w:hAnsi="宋体" w:hint="eastAsia"/>
          <w:sz w:val="24"/>
          <w:szCs w:val="24"/>
        </w:rPr>
        <w:t>，单片机获取到采样数据后，对采样数据进行统计，得到AD转换器满度量程内各区间内的数据个数得到直方图，分别取直方图中两峰值区间内数据的平均值，然后取平均值</w:t>
      </w:r>
      <w:r w:rsidR="003E6DA7">
        <w:rPr>
          <w:rFonts w:ascii="宋体" w:eastAsia="宋体" w:hAnsi="宋体" w:hint="eastAsia"/>
          <w:sz w:val="24"/>
          <w:szCs w:val="24"/>
        </w:rPr>
        <w:t>之</w:t>
      </w:r>
      <w:r>
        <w:rPr>
          <w:rFonts w:ascii="宋体" w:eastAsia="宋体" w:hAnsi="宋体" w:hint="eastAsia"/>
          <w:sz w:val="24"/>
          <w:szCs w:val="24"/>
        </w:rPr>
        <w:t>差的到脉冲幅值。</w:t>
      </w:r>
    </w:p>
    <w:p w14:paraId="2697E127" w14:textId="0EC55222" w:rsidR="005E0DC1" w:rsidRDefault="005E0DC1" w:rsidP="004337A0">
      <w:pPr>
        <w:pStyle w:val="a4"/>
        <w:tabs>
          <w:tab w:val="left" w:pos="709"/>
        </w:tabs>
        <w:ind w:left="1134" w:firstLineChars="0" w:firstLine="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cx1">
            <w:drawing>
              <wp:inline distT="0" distB="0" distL="0" distR="0" wp14:anchorId="71CCA999" wp14:editId="3E2F1E6A">
                <wp:extent cx="5609590" cy="2390172"/>
                <wp:effectExtent l="0" t="0" r="10160" b="10160"/>
                <wp:docPr id="4" name="图表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136978-D4C8-4F65-B7F8-1C04B9E16C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9"/>
                  </a:graphicData>
                </a:graphic>
              </wp:inline>
            </w:drawing>
          </mc:Choice>
          <mc:Fallback>
            <w:drawing>
              <wp:inline distT="0" distB="0" distL="0" distR="0" wp14:anchorId="71CCA999" wp14:editId="3E2F1E6A">
                <wp:extent cx="5609590" cy="2390172"/>
                <wp:effectExtent l="0" t="0" r="10160" b="10160"/>
                <wp:docPr id="4" name="图表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136978-D4C8-4F65-B7F8-1C04B9E16C4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表 4">
                          <a:extLst>
                            <a:ext uri="{FF2B5EF4-FFF2-40B4-BE49-F238E27FC236}">
                              <a16:creationId xmlns:a16="http://schemas.microsoft.com/office/drawing/2014/main" id="{7C136978-D4C8-4F65-B7F8-1C04B9E16C4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9590" cy="2390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2EC96BA" w14:textId="37A1426E" w:rsidR="003E6DA7" w:rsidRPr="003E6DA7" w:rsidRDefault="003E6DA7" w:rsidP="003E6DA7">
      <w:pPr>
        <w:pStyle w:val="a4"/>
        <w:tabs>
          <w:tab w:val="left" w:pos="709"/>
        </w:tabs>
        <w:ind w:left="1134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3E6DA7">
        <w:rPr>
          <w:rFonts w:ascii="宋体" w:eastAsia="宋体" w:hAnsi="宋体" w:hint="eastAsia"/>
          <w:sz w:val="24"/>
          <w:szCs w:val="24"/>
        </w:rPr>
        <w:t>图2.7</w:t>
      </w:r>
      <w:r w:rsidRPr="003E6DA7">
        <w:rPr>
          <w:rFonts w:ascii="宋体" w:eastAsia="宋体" w:hAnsi="宋体"/>
          <w:sz w:val="24"/>
          <w:szCs w:val="24"/>
        </w:rPr>
        <w:t xml:space="preserve"> </w:t>
      </w:r>
      <w:r w:rsidRPr="003E6DA7">
        <w:rPr>
          <w:rFonts w:ascii="宋体" w:eastAsia="宋体" w:hAnsi="宋体" w:hint="eastAsia"/>
          <w:sz w:val="24"/>
          <w:szCs w:val="24"/>
        </w:rPr>
        <w:t>采样数据统计直方图</w:t>
      </w:r>
    </w:p>
    <w:p w14:paraId="72BA13AA" w14:textId="6955B6FD" w:rsidR="004337A0" w:rsidRDefault="004337A0" w:rsidP="004337A0">
      <w:pPr>
        <w:pStyle w:val="a4"/>
        <w:numPr>
          <w:ilvl w:val="0"/>
          <w:numId w:val="12"/>
        </w:numPr>
        <w:tabs>
          <w:tab w:val="left" w:pos="709"/>
        </w:tabs>
        <w:ind w:firstLineChars="0" w:firstLine="42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上升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沿时间</w:t>
      </w:r>
      <w:proofErr w:type="gramEnd"/>
      <w:r>
        <w:rPr>
          <w:rFonts w:ascii="宋体" w:eastAsia="宋体" w:hAnsi="宋体" w:hint="eastAsia"/>
          <w:b/>
          <w:bCs/>
          <w:sz w:val="28"/>
          <w:szCs w:val="28"/>
        </w:rPr>
        <w:t>获取</w:t>
      </w:r>
    </w:p>
    <w:p w14:paraId="1859F169" w14:textId="2C7114EE" w:rsidR="004337A0" w:rsidRPr="003E6DA7" w:rsidRDefault="005F153A" w:rsidP="00BA258C">
      <w:pPr>
        <w:pStyle w:val="a4"/>
        <w:tabs>
          <w:tab w:val="left" w:pos="709"/>
        </w:tabs>
        <w:ind w:left="1559" w:firstLine="480"/>
        <w:jc w:val="left"/>
        <w:rPr>
          <w:rFonts w:ascii="宋体" w:eastAsia="宋体" w:hAnsi="宋体"/>
          <w:sz w:val="24"/>
          <w:szCs w:val="24"/>
        </w:rPr>
      </w:pPr>
      <w:r w:rsidRPr="003E6DA7">
        <w:rPr>
          <w:rFonts w:ascii="宋体" w:eastAsia="宋体" w:hAnsi="宋体" w:hint="eastAsia"/>
          <w:sz w:val="24"/>
          <w:szCs w:val="24"/>
        </w:rPr>
        <w:t>遍历采样数据，取一段连续时间内，幅值为在0</w:t>
      </w:r>
      <w:r w:rsidRPr="003E6DA7">
        <w:rPr>
          <w:rFonts w:ascii="宋体" w:eastAsia="宋体" w:hAnsi="宋体"/>
          <w:sz w:val="24"/>
          <w:szCs w:val="24"/>
        </w:rPr>
        <w:t>.1Vm</w:t>
      </w:r>
      <w:r w:rsidRPr="003E6DA7">
        <w:rPr>
          <w:rFonts w:ascii="宋体" w:eastAsia="宋体" w:hAnsi="宋体" w:hint="eastAsia"/>
          <w:sz w:val="24"/>
          <w:szCs w:val="24"/>
        </w:rPr>
        <w:t>与0.9V</w:t>
      </w:r>
      <w:r w:rsidRPr="003E6DA7">
        <w:rPr>
          <w:rFonts w:ascii="宋体" w:eastAsia="宋体" w:hAnsi="宋体"/>
          <w:sz w:val="24"/>
          <w:szCs w:val="24"/>
        </w:rPr>
        <w:t>m</w:t>
      </w:r>
      <w:r w:rsidRPr="003E6DA7">
        <w:rPr>
          <w:rFonts w:ascii="宋体" w:eastAsia="宋体" w:hAnsi="宋体" w:hint="eastAsia"/>
          <w:sz w:val="24"/>
          <w:szCs w:val="24"/>
        </w:rPr>
        <w:t>间的数据点，</w:t>
      </w:r>
      <w:r w:rsidR="003E6DA7" w:rsidRPr="003E6DA7">
        <w:rPr>
          <w:rFonts w:ascii="宋体" w:eastAsia="宋体" w:hAnsi="宋体" w:hint="eastAsia"/>
          <w:sz w:val="24"/>
          <w:szCs w:val="24"/>
        </w:rPr>
        <w:t>利用最小二乘法</w:t>
      </w:r>
      <w:r w:rsidRPr="003E6DA7">
        <w:rPr>
          <w:rFonts w:ascii="宋体" w:eastAsia="宋体" w:hAnsi="宋体" w:hint="eastAsia"/>
          <w:sz w:val="24"/>
          <w:szCs w:val="24"/>
        </w:rPr>
        <w:t>拟合得出该区间电压上升速率</w:t>
      </w:r>
      <w:r w:rsidR="008073FC">
        <w:rPr>
          <w:rFonts w:ascii="宋体" w:eastAsia="宋体" w:hAnsi="宋体"/>
          <w:sz w:val="24"/>
          <w:szCs w:val="24"/>
        </w:rPr>
        <w:t>k</w:t>
      </w:r>
      <w:r w:rsidRPr="003E6DA7">
        <w:rPr>
          <w:rFonts w:ascii="宋体" w:eastAsia="宋体" w:hAnsi="宋体"/>
          <w:sz w:val="24"/>
          <w:szCs w:val="24"/>
        </w:rPr>
        <w:t>,</w:t>
      </w:r>
      <w:r w:rsidRPr="003E6DA7">
        <w:rPr>
          <w:rFonts w:ascii="宋体" w:eastAsia="宋体" w:hAnsi="宋体" w:hint="eastAsia"/>
          <w:sz w:val="24"/>
          <w:szCs w:val="24"/>
        </w:rPr>
        <w:t>拟合公式如式2.1。</w:t>
      </w:r>
      <w:r w:rsidR="008073FC">
        <w:rPr>
          <w:rFonts w:ascii="宋体" w:eastAsia="宋体" w:hAnsi="宋体" w:hint="eastAsia"/>
          <w:sz w:val="24"/>
          <w:szCs w:val="24"/>
        </w:rPr>
        <w:t>得到电压上升速率和脉冲幅值后便可以得到脉冲上升时间：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=0.8*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m</m:t>
                </m:r>
              </m:sub>
            </m:sSub>
            <m:ctrlPr>
              <w:rPr>
                <w:rFonts w:ascii="Cambria Math" w:eastAsia="宋体" w:hAnsi="Cambria Math"/>
                <w:sz w:val="24"/>
                <w:szCs w:val="24"/>
              </w:rPr>
            </m:ctrlP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K</m:t>
            </m:r>
          </m:den>
        </m:f>
      </m:oMath>
      <w:r w:rsidR="00BD4B3F">
        <w:rPr>
          <w:rFonts w:ascii="宋体" w:eastAsia="宋体" w:hAnsi="宋体" w:hint="eastAsia"/>
          <w:sz w:val="24"/>
          <w:szCs w:val="24"/>
        </w:rPr>
        <w:t>。</w:t>
      </w:r>
    </w:p>
    <w:p w14:paraId="3CEC91FE" w14:textId="0AC8A8FF" w:rsidR="005F153A" w:rsidRPr="005F153A" w:rsidRDefault="005F153A" w:rsidP="005F153A">
      <w:pPr>
        <w:pStyle w:val="a4"/>
        <w:tabs>
          <w:tab w:val="left" w:pos="709"/>
        </w:tabs>
        <w:ind w:left="1560" w:firstLineChars="0" w:firstLine="0"/>
        <w:jc w:val="center"/>
        <w:rPr>
          <w:rFonts w:ascii="宋体" w:eastAsia="宋体" w:hAnsi="宋体"/>
        </w:rPr>
      </w:pPr>
      <m:oMath>
        <m:r>
          <w:rPr>
            <w:rFonts w:ascii="Cambria Math" w:eastAsia="宋体" w:hAnsi="Cambria Math" w:cs="Cambria Math"/>
            <w:kern w:val="0"/>
            <w:sz w:val="24"/>
            <w:szCs w:val="24"/>
          </w:rPr>
          <m:t>y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=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kx</m:t>
        </m:r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+</m:t>
        </m:r>
        <m:r>
          <w:rPr>
            <w:rFonts w:ascii="Cambria Math" w:eastAsia="宋体" w:hAnsi="Cambria Math" w:cs="Cambria Math"/>
            <w:kern w:val="0"/>
            <w:sz w:val="24"/>
            <w:szCs w:val="24"/>
          </w:rPr>
          <m:t>b</m:t>
        </m:r>
      </m:oMath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 w:rsidRPr="003E6DA7">
        <w:rPr>
          <w:rFonts w:ascii="Cambria Math" w:eastAsia="宋体" w:hAnsi="Cambria Math" w:cs="Cambria Math"/>
          <w:kern w:val="0"/>
          <w:sz w:val="24"/>
          <w:szCs w:val="24"/>
        </w:rPr>
        <w:tab/>
      </w:r>
      <w:r w:rsidRPr="003E6DA7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Pr="003E6DA7">
        <w:rPr>
          <w:rFonts w:ascii="Cambria Math" w:eastAsia="宋体" w:hAnsi="Cambria Math" w:cs="Cambria Math"/>
          <w:kern w:val="0"/>
          <w:sz w:val="24"/>
          <w:szCs w:val="24"/>
        </w:rPr>
        <w:t>2.1)</w:t>
      </w:r>
    </w:p>
    <w:p w14:paraId="1C1D0C07" w14:textId="5329D645" w:rsidR="005F153A" w:rsidRPr="00DC42E3" w:rsidRDefault="005F153A" w:rsidP="005F153A">
      <w:pPr>
        <w:pStyle w:val="a5"/>
        <w:shd w:val="clear" w:color="auto" w:fill="FFFFFF"/>
        <w:spacing w:before="0" w:beforeAutospacing="0" w:after="0" w:afterAutospacing="0"/>
        <w:ind w:left="1140"/>
        <w:jc w:val="center"/>
        <w:rPr>
          <w:rFonts w:cs="Cambria Math"/>
        </w:rPr>
      </w:pPr>
      <m:oMath>
        <m:r>
          <m:rPr>
            <m:sty m:val="p"/>
          </m:rPr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 w:hint="eastAsia"/>
                          </w:rPr>
                          <m:t>x</m:t>
                        </m:r>
                        <m:ctrlPr>
                          <w:rPr>
                            <w:rFonts w:ascii="Cambria Math" w:hAnsi="Cambria Math" w:cs="Cambria Math" w:hint="eastAsia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e>
                </m:nary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</m:sSub>
                  </m:e>
                </m:nary>
              </m:e>
            </m:d>
            <m:r>
              <w:rPr>
                <w:rFonts w:ascii="Cambria Math" w:hAnsi="Cambria Math" w:cs="Cambria Math"/>
              </w:rPr>
              <m:t>-(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 w:cs="Cambria Math"/>
              </w:rPr>
              <m:t>)(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</m:e>
                </m:nary>
              </m:e>
            </m:d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cs="Cambria Math"/>
        </w:rPr>
        <w:tab/>
      </w:r>
      <w:r>
        <w:rPr>
          <w:rFonts w:cs="Cambria Math"/>
        </w:rPr>
        <w:tab/>
      </w:r>
      <w:r w:rsidRPr="003E6DA7">
        <w:rPr>
          <w:rFonts w:ascii="Cambria Math" w:hAnsi="Cambria Math" w:cs="Cambria Math" w:hint="eastAsia"/>
        </w:rPr>
        <w:t>(</w:t>
      </w:r>
      <w:r w:rsidRPr="003E6DA7">
        <w:rPr>
          <w:rFonts w:ascii="Cambria Math" w:hAnsi="Cambria Math" w:cs="Cambria Math"/>
        </w:rPr>
        <w:t>2.2)</w:t>
      </w:r>
    </w:p>
    <w:p w14:paraId="673C3EC2" w14:textId="7C7EAF9F" w:rsidR="005F153A" w:rsidRPr="005F153A" w:rsidRDefault="003E6DA7" w:rsidP="005F153A">
      <w:pPr>
        <w:pStyle w:val="a4"/>
        <w:tabs>
          <w:tab w:val="left" w:pos="709"/>
        </w:tabs>
        <w:ind w:left="1140" w:firstLineChars="0" w:firstLine="0"/>
        <w:jc w:val="center"/>
        <w:rPr>
          <w:rFonts w:ascii="宋体" w:eastAsia="宋体" w:hAnsi="宋体"/>
          <w:b/>
          <w:bCs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Cambria Math"/>
            <w:kern w:val="0"/>
            <w:sz w:val="24"/>
            <w:szCs w:val="24"/>
          </w:rPr>
          <m:t>k=</m:t>
        </m:r>
        <m:f>
          <m:fPr>
            <m:ctrl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  <m:d>
              <m:dPr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nary>
              </m:e>
            </m:d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-(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)(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)</m:t>
                </m:r>
              </m:e>
            </m:nary>
          </m:num>
          <m:den>
            <m: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N</m:t>
            </m:r>
            <m:d>
              <m:dPr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d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</m:nary>
              </m:e>
            </m:d>
            <m:r>
              <m:rPr>
                <m:sty m:val="p"/>
              </m:rPr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 w:cs="Cambria Math"/>
                        <w:kern w:val="0"/>
                        <w:sz w:val="24"/>
                        <w:szCs w:val="24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宋体" w:hAnsi="Cambria Math" w:cs="Cambria Math"/>
                            <w:kern w:val="0"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Cambria Math"/>
                                <w:kern w:val="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Cambria Math"/>
                                <w:kern w:val="0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Cambria Math"/>
                                <w:kern w:val="0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宋体" w:hAnsi="Cambria Math" w:cs="Cambria Math"/>
                    <w:kern w:val="0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5F153A">
        <w:rPr>
          <w:rFonts w:ascii="宋体" w:eastAsia="宋体" w:hAnsi="宋体"/>
        </w:rPr>
        <w:tab/>
      </w:r>
      <w:r w:rsidR="005F153A">
        <w:rPr>
          <w:rFonts w:ascii="宋体" w:eastAsia="宋体" w:hAnsi="宋体"/>
        </w:rPr>
        <w:tab/>
      </w:r>
      <w:r w:rsidR="005F153A">
        <w:rPr>
          <w:rFonts w:ascii="宋体" w:eastAsia="宋体" w:hAnsi="宋体"/>
        </w:rPr>
        <w:tab/>
      </w:r>
      <w:r w:rsidR="005F153A" w:rsidRPr="003E6DA7">
        <w:rPr>
          <w:rFonts w:ascii="Cambria Math" w:eastAsia="宋体" w:hAnsi="Cambria Math" w:cs="Cambria Math" w:hint="eastAsia"/>
          <w:kern w:val="0"/>
          <w:sz w:val="24"/>
          <w:szCs w:val="24"/>
        </w:rPr>
        <w:t>(</w:t>
      </w:r>
      <w:r w:rsidR="005F153A" w:rsidRPr="003E6DA7">
        <w:rPr>
          <w:rFonts w:ascii="Cambria Math" w:eastAsia="宋体" w:hAnsi="Cambria Math" w:cs="Cambria Math"/>
          <w:kern w:val="0"/>
          <w:sz w:val="24"/>
          <w:szCs w:val="24"/>
        </w:rPr>
        <w:t>2.3)</w:t>
      </w:r>
    </w:p>
    <w:p w14:paraId="1820FBDB" w14:textId="6481FB55" w:rsidR="001E73B3" w:rsidRDefault="00880240" w:rsidP="008F4946">
      <w:pPr>
        <w:pStyle w:val="a4"/>
        <w:tabs>
          <w:tab w:val="left" w:pos="709"/>
        </w:tabs>
        <w:ind w:left="1140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E498F3" wp14:editId="6A48ABD7">
            <wp:extent cx="5428391" cy="2492430"/>
            <wp:effectExtent l="0" t="0" r="0" b="3175"/>
            <wp:docPr id="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AA770669-7B67-4ECA-9B08-6D3B9BF274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54FDDCA6" w14:textId="02548B66" w:rsidR="000C7D6D" w:rsidRDefault="003E6DA7" w:rsidP="003E6DA7">
      <w:pPr>
        <w:pStyle w:val="a4"/>
        <w:tabs>
          <w:tab w:val="left" w:pos="709"/>
        </w:tabs>
        <w:ind w:left="1134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3E6DA7">
        <w:rPr>
          <w:rFonts w:ascii="宋体" w:eastAsia="宋体" w:hAnsi="宋体" w:hint="eastAsia"/>
          <w:sz w:val="24"/>
          <w:szCs w:val="24"/>
        </w:rPr>
        <w:t>图2.</w:t>
      </w:r>
      <w:r>
        <w:rPr>
          <w:rFonts w:ascii="宋体" w:eastAsia="宋体" w:hAnsi="宋体" w:hint="eastAsia"/>
          <w:sz w:val="24"/>
          <w:szCs w:val="24"/>
        </w:rPr>
        <w:t>8</w:t>
      </w:r>
      <w:r w:rsidRPr="003E6DA7">
        <w:rPr>
          <w:rFonts w:ascii="宋体" w:eastAsia="宋体" w:hAnsi="宋体"/>
          <w:sz w:val="24"/>
          <w:szCs w:val="24"/>
        </w:rPr>
        <w:t xml:space="preserve"> </w:t>
      </w:r>
      <w:r w:rsidRPr="003E6DA7">
        <w:rPr>
          <w:rFonts w:ascii="宋体" w:eastAsia="宋体" w:hAnsi="宋体" w:hint="eastAsia"/>
          <w:sz w:val="24"/>
          <w:szCs w:val="24"/>
        </w:rPr>
        <w:t>采样数据</w:t>
      </w:r>
    </w:p>
    <w:p w14:paraId="00747AA3" w14:textId="02FA9973" w:rsidR="00BA258C" w:rsidRPr="001062F4" w:rsidRDefault="00BA258C" w:rsidP="00BA258C">
      <w:pPr>
        <w:pStyle w:val="a4"/>
        <w:numPr>
          <w:ilvl w:val="0"/>
          <w:numId w:val="2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BA258C">
        <w:rPr>
          <w:rFonts w:ascii="宋体" w:eastAsia="宋体" w:hAnsi="宋体" w:hint="eastAsia"/>
          <w:b/>
          <w:sz w:val="28"/>
          <w:szCs w:val="28"/>
        </w:rPr>
        <w:t>测试方案与测试结果</w:t>
      </w:r>
    </w:p>
    <w:p w14:paraId="62DD7018" w14:textId="3AB4C79A" w:rsidR="001062F4" w:rsidRDefault="001062F4" w:rsidP="001062F4">
      <w:pPr>
        <w:pStyle w:val="a4"/>
        <w:numPr>
          <w:ilvl w:val="0"/>
          <w:numId w:val="16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测试仪器</w:t>
      </w:r>
    </w:p>
    <w:p w14:paraId="4D96237B" w14:textId="7A1DD313" w:rsidR="001062F4" w:rsidRDefault="001062F4" w:rsidP="00BE4DE4">
      <w:pPr>
        <w:pStyle w:val="a4"/>
        <w:numPr>
          <w:ilvl w:val="1"/>
          <w:numId w:val="16"/>
        </w:numPr>
        <w:tabs>
          <w:tab w:val="left" w:pos="709"/>
        </w:tabs>
        <w:ind w:firstLineChars="0"/>
        <w:jc w:val="left"/>
        <w:rPr>
          <w:rFonts w:ascii="宋体" w:eastAsia="宋体" w:hAnsi="宋体"/>
          <w:sz w:val="24"/>
          <w:szCs w:val="24"/>
        </w:rPr>
      </w:pPr>
      <w:r w:rsidRPr="001062F4">
        <w:rPr>
          <w:rFonts w:ascii="宋体" w:eastAsia="宋体" w:hAnsi="宋体" w:hint="eastAsia"/>
          <w:sz w:val="24"/>
          <w:szCs w:val="24"/>
        </w:rPr>
        <w:t>信号发生器RIGOL</w:t>
      </w:r>
      <w:r w:rsidRPr="001062F4">
        <w:rPr>
          <w:rFonts w:ascii="宋体" w:eastAsia="宋体" w:hAnsi="宋体"/>
          <w:sz w:val="24"/>
          <w:szCs w:val="24"/>
        </w:rPr>
        <w:t xml:space="preserve"> DG1022</w:t>
      </w:r>
    </w:p>
    <w:p w14:paraId="13BBFFDD" w14:textId="7277EBB9" w:rsidR="001062F4" w:rsidRPr="001062F4" w:rsidRDefault="001062F4" w:rsidP="001062F4">
      <w:pPr>
        <w:pStyle w:val="a4"/>
        <w:numPr>
          <w:ilvl w:val="0"/>
          <w:numId w:val="16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1062F4">
        <w:rPr>
          <w:rFonts w:ascii="宋体" w:eastAsia="宋体" w:hAnsi="宋体" w:hint="eastAsia"/>
          <w:b/>
          <w:bCs/>
          <w:sz w:val="28"/>
          <w:szCs w:val="28"/>
        </w:rPr>
        <w:t>测试方法</w:t>
      </w:r>
    </w:p>
    <w:p w14:paraId="7D9B19DE" w14:textId="2280AC3F" w:rsidR="001062F4" w:rsidRDefault="003567D7" w:rsidP="00BE4DE4">
      <w:pPr>
        <w:pStyle w:val="a4"/>
        <w:tabs>
          <w:tab w:val="left" w:pos="709"/>
        </w:tabs>
        <w:ind w:left="114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将各部分连接起来，利用信号源为脉冲参数测量</w:t>
      </w:r>
      <w:proofErr w:type="gramStart"/>
      <w:r>
        <w:rPr>
          <w:rFonts w:ascii="宋体" w:eastAsia="宋体" w:hAnsi="宋体" w:hint="eastAsia"/>
          <w:sz w:val="24"/>
          <w:szCs w:val="24"/>
        </w:rPr>
        <w:t>仪提供</w:t>
      </w:r>
      <w:proofErr w:type="gramEnd"/>
      <w:r>
        <w:rPr>
          <w:rFonts w:ascii="宋体" w:eastAsia="宋体" w:hAnsi="宋体" w:hint="eastAsia"/>
          <w:sz w:val="24"/>
          <w:szCs w:val="24"/>
        </w:rPr>
        <w:t>脉冲信号，记录测量值</w:t>
      </w:r>
      <w:r w:rsidR="00BE4DE4">
        <w:rPr>
          <w:rFonts w:ascii="宋体" w:eastAsia="宋体" w:hAnsi="宋体" w:hint="eastAsia"/>
          <w:sz w:val="24"/>
          <w:szCs w:val="24"/>
        </w:rPr>
        <w:t>与信号</w:t>
      </w:r>
      <w:proofErr w:type="gramStart"/>
      <w:r w:rsidR="00BE4DE4">
        <w:rPr>
          <w:rFonts w:ascii="宋体" w:eastAsia="宋体" w:hAnsi="宋体" w:hint="eastAsia"/>
          <w:sz w:val="24"/>
          <w:szCs w:val="24"/>
        </w:rPr>
        <w:t>源设置</w:t>
      </w:r>
      <w:proofErr w:type="gramEnd"/>
      <w:r w:rsidR="00BE4DE4">
        <w:rPr>
          <w:rFonts w:ascii="宋体" w:eastAsia="宋体" w:hAnsi="宋体" w:hint="eastAsia"/>
          <w:sz w:val="24"/>
          <w:szCs w:val="24"/>
        </w:rPr>
        <w:t>值，</w:t>
      </w:r>
      <w:r>
        <w:rPr>
          <w:rFonts w:ascii="宋体" w:eastAsia="宋体" w:hAnsi="宋体" w:hint="eastAsia"/>
          <w:sz w:val="24"/>
          <w:szCs w:val="24"/>
        </w:rPr>
        <w:t>对比检验作品指标是否满足题目要求。</w:t>
      </w:r>
    </w:p>
    <w:p w14:paraId="14D5F1DA" w14:textId="442E313B" w:rsidR="003567D7" w:rsidRDefault="00BE4DE4" w:rsidP="00BE4DE4">
      <w:pPr>
        <w:pStyle w:val="a4"/>
        <w:numPr>
          <w:ilvl w:val="0"/>
          <w:numId w:val="16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BE4DE4">
        <w:rPr>
          <w:rFonts w:ascii="宋体" w:eastAsia="宋体" w:hAnsi="宋体" w:hint="eastAsia"/>
          <w:b/>
          <w:bCs/>
          <w:sz w:val="28"/>
          <w:szCs w:val="28"/>
        </w:rPr>
        <w:lastRenderedPageBreak/>
        <w:t>测试结果</w:t>
      </w:r>
    </w:p>
    <w:p w14:paraId="3B237BF3" w14:textId="42A5BDEF" w:rsidR="00BE4DE4" w:rsidRDefault="00BE4DE4" w:rsidP="00BE4DE4">
      <w:pPr>
        <w:pStyle w:val="a4"/>
        <w:numPr>
          <w:ilvl w:val="0"/>
          <w:numId w:val="17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频率测量</w:t>
      </w:r>
      <w:r w:rsidR="000633EB">
        <w:rPr>
          <w:rFonts w:ascii="宋体" w:eastAsia="宋体" w:hAnsi="宋体" w:hint="eastAsia"/>
          <w:b/>
          <w:bCs/>
          <w:sz w:val="28"/>
          <w:szCs w:val="28"/>
        </w:rPr>
        <w:t>(幅值1</w:t>
      </w:r>
      <w:r w:rsidR="000633EB">
        <w:rPr>
          <w:rFonts w:ascii="宋体" w:eastAsia="宋体" w:hAnsi="宋体"/>
          <w:b/>
          <w:bCs/>
          <w:sz w:val="28"/>
          <w:szCs w:val="28"/>
        </w:rPr>
        <w:t>V,</w:t>
      </w:r>
      <w:r w:rsidR="000633EB">
        <w:rPr>
          <w:rFonts w:ascii="宋体" w:eastAsia="宋体" w:hAnsi="宋体" w:hint="eastAsia"/>
          <w:b/>
          <w:bCs/>
          <w:sz w:val="28"/>
          <w:szCs w:val="28"/>
        </w:rPr>
        <w:t>占空比5</w:t>
      </w:r>
      <w:r w:rsidR="000633EB">
        <w:rPr>
          <w:rFonts w:ascii="宋体" w:eastAsia="宋体" w:hAnsi="宋体"/>
          <w:b/>
          <w:bCs/>
          <w:sz w:val="28"/>
          <w:szCs w:val="28"/>
        </w:rPr>
        <w:t>0%)</w:t>
      </w:r>
    </w:p>
    <w:tbl>
      <w:tblPr>
        <w:tblStyle w:val="ad"/>
        <w:tblW w:w="0" w:type="auto"/>
        <w:tblInd w:w="1418" w:type="dxa"/>
        <w:tblLook w:val="04A0" w:firstRow="1" w:lastRow="0" w:firstColumn="1" w:lastColumn="0" w:noHBand="0" w:noVBand="1"/>
      </w:tblPr>
      <w:tblGrid>
        <w:gridCol w:w="3065"/>
        <w:gridCol w:w="2986"/>
        <w:gridCol w:w="2987"/>
      </w:tblGrid>
      <w:tr w:rsidR="00BE4DE4" w14:paraId="6FD1865E" w14:textId="77777777" w:rsidTr="00BE4DE4">
        <w:tc>
          <w:tcPr>
            <w:tcW w:w="3485" w:type="dxa"/>
          </w:tcPr>
          <w:p w14:paraId="5FDF4C84" w14:textId="4D1C9719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输入信号频率</w:t>
            </w:r>
          </w:p>
        </w:tc>
        <w:tc>
          <w:tcPr>
            <w:tcW w:w="3485" w:type="dxa"/>
          </w:tcPr>
          <w:p w14:paraId="14873DB8" w14:textId="419DECED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测量值</w:t>
            </w:r>
          </w:p>
        </w:tc>
        <w:tc>
          <w:tcPr>
            <w:tcW w:w="3486" w:type="dxa"/>
          </w:tcPr>
          <w:p w14:paraId="2357868D" w14:textId="1B5F1DE0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相对误差</w:t>
            </w:r>
          </w:p>
        </w:tc>
      </w:tr>
      <w:tr w:rsidR="00BE4DE4" w14:paraId="60E5AAF4" w14:textId="77777777" w:rsidTr="00BE4DE4">
        <w:tc>
          <w:tcPr>
            <w:tcW w:w="3485" w:type="dxa"/>
            <w:vAlign w:val="center"/>
          </w:tcPr>
          <w:p w14:paraId="541CB85C" w14:textId="34057170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10HZ</w:t>
            </w:r>
          </w:p>
        </w:tc>
        <w:tc>
          <w:tcPr>
            <w:tcW w:w="3485" w:type="dxa"/>
          </w:tcPr>
          <w:p w14:paraId="6CD99722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</w:tcPr>
          <w:p w14:paraId="7287DAE6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</w:tr>
      <w:tr w:rsidR="00BE4DE4" w14:paraId="59BABA30" w14:textId="77777777" w:rsidTr="00BE4DE4">
        <w:tc>
          <w:tcPr>
            <w:tcW w:w="3485" w:type="dxa"/>
            <w:vAlign w:val="center"/>
          </w:tcPr>
          <w:p w14:paraId="65DC4727" w14:textId="701CA858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C33918">
              <w:rPr>
                <w:rFonts w:ascii="宋体" w:eastAsia="宋体" w:hAnsi="宋体" w:hint="eastAsia"/>
                <w:sz w:val="24"/>
                <w:szCs w:val="24"/>
              </w:rPr>
              <w:t>00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3485" w:type="dxa"/>
          </w:tcPr>
          <w:p w14:paraId="4EA28E51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</w:tcPr>
          <w:p w14:paraId="4D3A8986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</w:tr>
      <w:tr w:rsidR="00BE4DE4" w14:paraId="790C00EF" w14:textId="77777777" w:rsidTr="00BE4DE4">
        <w:tc>
          <w:tcPr>
            <w:tcW w:w="3485" w:type="dxa"/>
            <w:vAlign w:val="center"/>
          </w:tcPr>
          <w:p w14:paraId="6B859B7A" w14:textId="167321FF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KHZ</w:t>
            </w:r>
          </w:p>
        </w:tc>
        <w:tc>
          <w:tcPr>
            <w:tcW w:w="3485" w:type="dxa"/>
          </w:tcPr>
          <w:p w14:paraId="7FAA8191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</w:tcPr>
          <w:p w14:paraId="4B398765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</w:tr>
      <w:tr w:rsidR="00BE4DE4" w14:paraId="5470F80A" w14:textId="77777777" w:rsidTr="00BE4DE4">
        <w:tc>
          <w:tcPr>
            <w:tcW w:w="3485" w:type="dxa"/>
            <w:vAlign w:val="center"/>
          </w:tcPr>
          <w:p w14:paraId="5C8CC975" w14:textId="59EBE803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0KHZ</w:t>
            </w:r>
          </w:p>
        </w:tc>
        <w:tc>
          <w:tcPr>
            <w:tcW w:w="3485" w:type="dxa"/>
          </w:tcPr>
          <w:p w14:paraId="2019786E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</w:tcPr>
          <w:p w14:paraId="0C2DCF28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</w:tr>
      <w:tr w:rsidR="00BE4DE4" w14:paraId="6178C30E" w14:textId="77777777" w:rsidTr="00BE4DE4">
        <w:tc>
          <w:tcPr>
            <w:tcW w:w="3485" w:type="dxa"/>
            <w:vAlign w:val="center"/>
          </w:tcPr>
          <w:p w14:paraId="0CE86E8E" w14:textId="12AE2C16" w:rsidR="00BE4DE4" w:rsidRP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C33918">
              <w:rPr>
                <w:rFonts w:ascii="宋体" w:eastAsia="宋体" w:hAnsi="宋体" w:hint="eastAsia"/>
                <w:sz w:val="24"/>
                <w:szCs w:val="24"/>
              </w:rPr>
              <w:t>00K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3485" w:type="dxa"/>
          </w:tcPr>
          <w:p w14:paraId="4BE5E5AC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</w:tcPr>
          <w:p w14:paraId="4DA8D824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</w:tr>
      <w:tr w:rsidR="00BE4DE4" w14:paraId="52255B33" w14:textId="77777777" w:rsidTr="00BE4DE4">
        <w:tc>
          <w:tcPr>
            <w:tcW w:w="3485" w:type="dxa"/>
            <w:vAlign w:val="center"/>
          </w:tcPr>
          <w:p w14:paraId="70DFD217" w14:textId="63642F04" w:rsidR="00BE4DE4" w:rsidRPr="00BE4DE4" w:rsidRDefault="00C33918" w:rsidP="00BE4DE4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</w:t>
            </w:r>
            <w:r w:rsidR="00BE4DE4" w:rsidRPr="00BE4DE4">
              <w:rPr>
                <w:rFonts w:ascii="宋体" w:eastAsia="宋体" w:hAnsi="宋体"/>
                <w:sz w:val="24"/>
                <w:szCs w:val="24"/>
              </w:rPr>
              <w:t>MHZ</w:t>
            </w:r>
          </w:p>
        </w:tc>
        <w:tc>
          <w:tcPr>
            <w:tcW w:w="3485" w:type="dxa"/>
          </w:tcPr>
          <w:p w14:paraId="558BACAC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  <w:tc>
          <w:tcPr>
            <w:tcW w:w="3486" w:type="dxa"/>
          </w:tcPr>
          <w:p w14:paraId="6A6C271C" w14:textId="77777777" w:rsidR="00BE4DE4" w:rsidRDefault="00BE4DE4" w:rsidP="00BE4DE4">
            <w:pPr>
              <w:pStyle w:val="a4"/>
              <w:tabs>
                <w:tab w:val="left" w:pos="709"/>
              </w:tabs>
              <w:ind w:firstLineChars="0" w:firstLine="0"/>
              <w:jc w:val="left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</w:p>
        </w:tc>
      </w:tr>
    </w:tbl>
    <w:p w14:paraId="58E6A66F" w14:textId="7AE798DF" w:rsidR="00BE4DE4" w:rsidRPr="00BE4DE4" w:rsidRDefault="00BE4DE4" w:rsidP="00BE4DE4">
      <w:pPr>
        <w:pStyle w:val="a4"/>
        <w:numPr>
          <w:ilvl w:val="0"/>
          <w:numId w:val="17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占空比测量</w:t>
      </w:r>
      <w:r w:rsidR="00C33918">
        <w:rPr>
          <w:rFonts w:ascii="宋体" w:eastAsia="宋体" w:hAnsi="宋体" w:hint="eastAsia"/>
          <w:b/>
          <w:bCs/>
          <w:sz w:val="28"/>
          <w:szCs w:val="28"/>
        </w:rPr>
        <w:t>(幅值1</w:t>
      </w:r>
      <w:r w:rsidR="00C33918">
        <w:rPr>
          <w:rFonts w:ascii="宋体" w:eastAsia="宋体" w:hAnsi="宋体"/>
          <w:b/>
          <w:bCs/>
          <w:sz w:val="28"/>
          <w:szCs w:val="28"/>
        </w:rPr>
        <w:t>V)</w:t>
      </w:r>
    </w:p>
    <w:tbl>
      <w:tblPr>
        <w:tblStyle w:val="ad"/>
        <w:tblW w:w="0" w:type="auto"/>
        <w:tblInd w:w="1140" w:type="dxa"/>
        <w:tblLook w:val="04A0" w:firstRow="1" w:lastRow="0" w:firstColumn="1" w:lastColumn="0" w:noHBand="0" w:noVBand="1"/>
      </w:tblPr>
      <w:tblGrid>
        <w:gridCol w:w="1549"/>
        <w:gridCol w:w="1147"/>
        <w:gridCol w:w="1324"/>
        <w:gridCol w:w="1324"/>
        <w:gridCol w:w="1324"/>
        <w:gridCol w:w="1324"/>
        <w:gridCol w:w="1324"/>
      </w:tblGrid>
      <w:tr w:rsidR="00C33918" w14:paraId="33B293D1" w14:textId="77777777" w:rsidTr="00C33918">
        <w:trPr>
          <w:trHeight w:val="650"/>
        </w:trPr>
        <w:tc>
          <w:tcPr>
            <w:tcW w:w="1549" w:type="dxa"/>
            <w:tcBorders>
              <w:tl2br w:val="single" w:sz="4" w:space="0" w:color="auto"/>
            </w:tcBorders>
          </w:tcPr>
          <w:p w14:paraId="5020B39D" w14:textId="77777777" w:rsidR="00BE4DE4" w:rsidRDefault="00C33918" w:rsidP="00C33918">
            <w:pPr>
              <w:pStyle w:val="a4"/>
              <w:tabs>
                <w:tab w:val="left" w:pos="709"/>
              </w:tabs>
              <w:ind w:leftChars="-57" w:left="-120" w:rightChars="117" w:right="246" w:firstLineChars="59" w:firstLine="142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频率</w:t>
            </w:r>
          </w:p>
          <w:p w14:paraId="235F136B" w14:textId="50F076AB" w:rsidR="00C33918" w:rsidRDefault="00C33918" w:rsidP="00C33918">
            <w:pPr>
              <w:pStyle w:val="a4"/>
              <w:tabs>
                <w:tab w:val="left" w:pos="709"/>
              </w:tabs>
              <w:ind w:leftChars="-57" w:left="-120" w:rightChars="117" w:right="246" w:firstLineChars="59" w:firstLine="142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占空比</w:t>
            </w:r>
          </w:p>
        </w:tc>
        <w:tc>
          <w:tcPr>
            <w:tcW w:w="1147" w:type="dxa"/>
            <w:vAlign w:val="center"/>
          </w:tcPr>
          <w:p w14:paraId="1178A72C" w14:textId="02A7778C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10HZ</w:t>
            </w:r>
          </w:p>
        </w:tc>
        <w:tc>
          <w:tcPr>
            <w:tcW w:w="1324" w:type="dxa"/>
            <w:vAlign w:val="center"/>
          </w:tcPr>
          <w:p w14:paraId="5CB1F868" w14:textId="2A60DE84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1324" w:type="dxa"/>
            <w:vAlign w:val="center"/>
          </w:tcPr>
          <w:p w14:paraId="32939B2D" w14:textId="0226F82C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KHZ</w:t>
            </w:r>
          </w:p>
        </w:tc>
        <w:tc>
          <w:tcPr>
            <w:tcW w:w="1324" w:type="dxa"/>
            <w:vAlign w:val="center"/>
          </w:tcPr>
          <w:p w14:paraId="63B4EEAD" w14:textId="4F78AE71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0KHZ</w:t>
            </w:r>
          </w:p>
        </w:tc>
        <w:tc>
          <w:tcPr>
            <w:tcW w:w="1324" w:type="dxa"/>
            <w:vAlign w:val="center"/>
          </w:tcPr>
          <w:p w14:paraId="2F35612E" w14:textId="16EB9DCC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00K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1324" w:type="dxa"/>
            <w:vAlign w:val="center"/>
          </w:tcPr>
          <w:p w14:paraId="2DDDDEA1" w14:textId="4A9C0F07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MHZ</w:t>
            </w:r>
          </w:p>
        </w:tc>
      </w:tr>
      <w:tr w:rsidR="00BE4DE4" w14:paraId="1B8BDAC7" w14:textId="77777777" w:rsidTr="00C33918">
        <w:tc>
          <w:tcPr>
            <w:tcW w:w="1549" w:type="dxa"/>
            <w:vAlign w:val="center"/>
          </w:tcPr>
          <w:p w14:paraId="64DD7DC8" w14:textId="308CE397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0%</w:t>
            </w:r>
          </w:p>
        </w:tc>
        <w:tc>
          <w:tcPr>
            <w:tcW w:w="1147" w:type="dxa"/>
            <w:vAlign w:val="center"/>
          </w:tcPr>
          <w:p w14:paraId="202F5F17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45FAB61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53E80A7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9DA6D64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BA396BB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DDA5215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E4DE4" w14:paraId="4334E068" w14:textId="77777777" w:rsidTr="00C33918">
        <w:tc>
          <w:tcPr>
            <w:tcW w:w="1549" w:type="dxa"/>
            <w:vAlign w:val="center"/>
          </w:tcPr>
          <w:p w14:paraId="5F54D464" w14:textId="6A6FC9AD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20%</w:t>
            </w:r>
          </w:p>
        </w:tc>
        <w:tc>
          <w:tcPr>
            <w:tcW w:w="1147" w:type="dxa"/>
            <w:vAlign w:val="center"/>
          </w:tcPr>
          <w:p w14:paraId="5464E0D6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D1249C9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1A567E9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18FF87D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B3C98A5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EB8D0F3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E4DE4" w14:paraId="0C3E5F10" w14:textId="77777777" w:rsidTr="00C33918">
        <w:tc>
          <w:tcPr>
            <w:tcW w:w="1549" w:type="dxa"/>
            <w:vAlign w:val="center"/>
          </w:tcPr>
          <w:p w14:paraId="5E91BF6F" w14:textId="4B2F6093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30%</w:t>
            </w:r>
          </w:p>
        </w:tc>
        <w:tc>
          <w:tcPr>
            <w:tcW w:w="1147" w:type="dxa"/>
            <w:vAlign w:val="center"/>
          </w:tcPr>
          <w:p w14:paraId="1869F45F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3D09B55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4E3D5E8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39210CE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59B7B69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8DA5D6A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E4DE4" w14:paraId="636206B4" w14:textId="77777777" w:rsidTr="00C33918">
        <w:tc>
          <w:tcPr>
            <w:tcW w:w="1549" w:type="dxa"/>
            <w:vAlign w:val="center"/>
          </w:tcPr>
          <w:p w14:paraId="4FD19B17" w14:textId="44518F2E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40%</w:t>
            </w:r>
          </w:p>
        </w:tc>
        <w:tc>
          <w:tcPr>
            <w:tcW w:w="1147" w:type="dxa"/>
            <w:vAlign w:val="center"/>
          </w:tcPr>
          <w:p w14:paraId="373796A0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A9A46B9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B9815CD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4893735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F17CF03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F6D6900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E4DE4" w14:paraId="3D8AB269" w14:textId="77777777" w:rsidTr="00C33918">
        <w:tc>
          <w:tcPr>
            <w:tcW w:w="1549" w:type="dxa"/>
            <w:vAlign w:val="center"/>
          </w:tcPr>
          <w:p w14:paraId="42A82233" w14:textId="6C8E2F57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50%</w:t>
            </w:r>
          </w:p>
        </w:tc>
        <w:tc>
          <w:tcPr>
            <w:tcW w:w="1147" w:type="dxa"/>
            <w:vAlign w:val="center"/>
          </w:tcPr>
          <w:p w14:paraId="4734CD34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FB11317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73632F8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54E3739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4A96B76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28C5AF7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E4DE4" w14:paraId="63D1A73C" w14:textId="77777777" w:rsidTr="00C33918">
        <w:tc>
          <w:tcPr>
            <w:tcW w:w="1549" w:type="dxa"/>
            <w:vAlign w:val="center"/>
          </w:tcPr>
          <w:p w14:paraId="0CEB4994" w14:textId="11EBF563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60%</w:t>
            </w:r>
          </w:p>
        </w:tc>
        <w:tc>
          <w:tcPr>
            <w:tcW w:w="1147" w:type="dxa"/>
            <w:vAlign w:val="center"/>
          </w:tcPr>
          <w:p w14:paraId="397267AA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4FFC7BC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39E757B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10D9EAA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28CB553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B151BA1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BE4DE4" w14:paraId="07EB0535" w14:textId="77777777" w:rsidTr="00C33918">
        <w:tc>
          <w:tcPr>
            <w:tcW w:w="1549" w:type="dxa"/>
            <w:vAlign w:val="center"/>
          </w:tcPr>
          <w:p w14:paraId="7D098807" w14:textId="1BF7BE75" w:rsidR="00BE4DE4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70%</w:t>
            </w:r>
          </w:p>
        </w:tc>
        <w:tc>
          <w:tcPr>
            <w:tcW w:w="1147" w:type="dxa"/>
            <w:vAlign w:val="center"/>
          </w:tcPr>
          <w:p w14:paraId="71B46F93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2293E22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3416F32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053D0FE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A85759F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CFE03F8" w14:textId="77777777" w:rsidR="00BE4DE4" w:rsidRDefault="00BE4DE4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33918" w14:paraId="5A514F60" w14:textId="77777777" w:rsidTr="00C33918">
        <w:tc>
          <w:tcPr>
            <w:tcW w:w="1549" w:type="dxa"/>
            <w:vAlign w:val="center"/>
          </w:tcPr>
          <w:p w14:paraId="496B1B63" w14:textId="13468E80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80%</w:t>
            </w:r>
          </w:p>
        </w:tc>
        <w:tc>
          <w:tcPr>
            <w:tcW w:w="1147" w:type="dxa"/>
            <w:vAlign w:val="center"/>
          </w:tcPr>
          <w:p w14:paraId="2D069090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FE4B7DB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46E3AB4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3CEE5D5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353D912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2BB6653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33918" w14:paraId="7B6955D3" w14:textId="77777777" w:rsidTr="00C33918">
        <w:tc>
          <w:tcPr>
            <w:tcW w:w="1549" w:type="dxa"/>
            <w:vAlign w:val="center"/>
          </w:tcPr>
          <w:p w14:paraId="4417201F" w14:textId="5FE0BB8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90%</w:t>
            </w:r>
          </w:p>
        </w:tc>
        <w:tc>
          <w:tcPr>
            <w:tcW w:w="1147" w:type="dxa"/>
            <w:vAlign w:val="center"/>
          </w:tcPr>
          <w:p w14:paraId="4638118A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005B186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5784C14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30B7269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930E323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3868A03" w14:textId="77777777" w:rsidR="00C33918" w:rsidRDefault="00C33918" w:rsidP="00C33918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17055F85" w14:textId="168C4B6E" w:rsidR="00BE4DE4" w:rsidRDefault="00A02069" w:rsidP="00A02069">
      <w:pPr>
        <w:pStyle w:val="a4"/>
        <w:numPr>
          <w:ilvl w:val="0"/>
          <w:numId w:val="17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A02069">
        <w:rPr>
          <w:rFonts w:ascii="宋体" w:eastAsia="宋体" w:hAnsi="宋体" w:hint="eastAsia"/>
          <w:b/>
          <w:bCs/>
          <w:sz w:val="28"/>
          <w:szCs w:val="28"/>
        </w:rPr>
        <w:t>幅值测量</w:t>
      </w:r>
      <w:r>
        <w:rPr>
          <w:rFonts w:ascii="宋体" w:eastAsia="宋体" w:hAnsi="宋体" w:hint="eastAsia"/>
          <w:b/>
          <w:bCs/>
          <w:sz w:val="28"/>
          <w:szCs w:val="28"/>
        </w:rPr>
        <w:t>(占空比50%</w:t>
      </w:r>
      <w:r>
        <w:rPr>
          <w:rFonts w:ascii="宋体" w:eastAsia="宋体" w:hAnsi="宋体"/>
          <w:b/>
          <w:bCs/>
          <w:sz w:val="28"/>
          <w:szCs w:val="28"/>
        </w:rPr>
        <w:t>)</w:t>
      </w:r>
    </w:p>
    <w:tbl>
      <w:tblPr>
        <w:tblStyle w:val="ad"/>
        <w:tblW w:w="0" w:type="auto"/>
        <w:tblInd w:w="1140" w:type="dxa"/>
        <w:tblLook w:val="04A0" w:firstRow="1" w:lastRow="0" w:firstColumn="1" w:lastColumn="0" w:noHBand="0" w:noVBand="1"/>
      </w:tblPr>
      <w:tblGrid>
        <w:gridCol w:w="1549"/>
        <w:gridCol w:w="1147"/>
        <w:gridCol w:w="1324"/>
        <w:gridCol w:w="1324"/>
        <w:gridCol w:w="1324"/>
        <w:gridCol w:w="1324"/>
        <w:gridCol w:w="1324"/>
      </w:tblGrid>
      <w:tr w:rsidR="00A02069" w14:paraId="72259F27" w14:textId="77777777" w:rsidTr="00A02069">
        <w:trPr>
          <w:trHeight w:val="851"/>
        </w:trPr>
        <w:tc>
          <w:tcPr>
            <w:tcW w:w="1549" w:type="dxa"/>
            <w:tcBorders>
              <w:tl2br w:val="single" w:sz="4" w:space="0" w:color="auto"/>
            </w:tcBorders>
          </w:tcPr>
          <w:p w14:paraId="0AECA9E9" w14:textId="25C39FE1" w:rsidR="00A02069" w:rsidRDefault="00A02069" w:rsidP="004B7700">
            <w:pPr>
              <w:pStyle w:val="a4"/>
              <w:tabs>
                <w:tab w:val="left" w:pos="709"/>
              </w:tabs>
              <w:ind w:leftChars="-57" w:left="-120" w:rightChars="117" w:right="246" w:firstLineChars="59" w:firstLine="142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频率</w:t>
            </w:r>
          </w:p>
          <w:p w14:paraId="5CD93029" w14:textId="77777777" w:rsidR="00A02069" w:rsidRDefault="00A02069" w:rsidP="004B7700">
            <w:pPr>
              <w:pStyle w:val="a4"/>
              <w:tabs>
                <w:tab w:val="left" w:pos="709"/>
              </w:tabs>
              <w:ind w:leftChars="-57" w:left="-120" w:rightChars="117" w:right="246" w:firstLineChars="59" w:firstLine="142"/>
              <w:rPr>
                <w:rFonts w:ascii="宋体" w:eastAsia="宋体" w:hAnsi="宋体"/>
                <w:sz w:val="24"/>
                <w:szCs w:val="24"/>
              </w:rPr>
            </w:pPr>
          </w:p>
          <w:p w14:paraId="0CD740C5" w14:textId="5861F5ED" w:rsidR="00A02069" w:rsidRDefault="00A02069" w:rsidP="004B7700">
            <w:pPr>
              <w:pStyle w:val="a4"/>
              <w:tabs>
                <w:tab w:val="left" w:pos="709"/>
              </w:tabs>
              <w:ind w:leftChars="-57" w:left="-120" w:rightChars="117" w:right="246" w:firstLineChars="59" w:firstLine="142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输入幅值</w:t>
            </w:r>
          </w:p>
        </w:tc>
        <w:tc>
          <w:tcPr>
            <w:tcW w:w="1147" w:type="dxa"/>
            <w:vAlign w:val="center"/>
          </w:tcPr>
          <w:p w14:paraId="38DC7B4A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10HZ</w:t>
            </w:r>
          </w:p>
        </w:tc>
        <w:tc>
          <w:tcPr>
            <w:tcW w:w="1324" w:type="dxa"/>
            <w:vAlign w:val="center"/>
          </w:tcPr>
          <w:p w14:paraId="7D72A8C9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1324" w:type="dxa"/>
            <w:vAlign w:val="center"/>
          </w:tcPr>
          <w:p w14:paraId="32C21E3B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KHZ</w:t>
            </w:r>
          </w:p>
        </w:tc>
        <w:tc>
          <w:tcPr>
            <w:tcW w:w="1324" w:type="dxa"/>
            <w:vAlign w:val="center"/>
          </w:tcPr>
          <w:p w14:paraId="5C0E96F9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0KHZ</w:t>
            </w:r>
          </w:p>
        </w:tc>
        <w:tc>
          <w:tcPr>
            <w:tcW w:w="1324" w:type="dxa"/>
            <w:vAlign w:val="center"/>
          </w:tcPr>
          <w:p w14:paraId="36C2AA9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00K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1324" w:type="dxa"/>
            <w:vAlign w:val="center"/>
          </w:tcPr>
          <w:p w14:paraId="6518594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MHZ</w:t>
            </w:r>
          </w:p>
        </w:tc>
      </w:tr>
      <w:tr w:rsidR="00A02069" w14:paraId="1A65C5DB" w14:textId="77777777" w:rsidTr="004B7700">
        <w:tc>
          <w:tcPr>
            <w:tcW w:w="1549" w:type="dxa"/>
            <w:vAlign w:val="center"/>
          </w:tcPr>
          <w:p w14:paraId="28579B5F" w14:textId="2038EB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100</w:t>
            </w:r>
            <w:r>
              <w:rPr>
                <w:rFonts w:ascii="宋体" w:eastAsia="宋体" w:hAnsi="宋体"/>
                <w:sz w:val="24"/>
                <w:szCs w:val="24"/>
              </w:rPr>
              <w:t>mV</w:t>
            </w:r>
          </w:p>
        </w:tc>
        <w:tc>
          <w:tcPr>
            <w:tcW w:w="1147" w:type="dxa"/>
            <w:vAlign w:val="center"/>
          </w:tcPr>
          <w:p w14:paraId="43F05D4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7368D5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2D8E65A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609B08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CC6473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DA6285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14D67DD9" w14:textId="77777777" w:rsidTr="004B7700">
        <w:tc>
          <w:tcPr>
            <w:tcW w:w="1549" w:type="dxa"/>
            <w:vAlign w:val="center"/>
          </w:tcPr>
          <w:p w14:paraId="4D6423F8" w14:textId="3A9832B3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</w:t>
            </w:r>
            <w:r>
              <w:rPr>
                <w:rFonts w:ascii="宋体" w:eastAsia="宋体" w:hAnsi="宋体"/>
                <w:sz w:val="24"/>
                <w:szCs w:val="24"/>
              </w:rPr>
              <w:t>mV</w:t>
            </w:r>
          </w:p>
        </w:tc>
        <w:tc>
          <w:tcPr>
            <w:tcW w:w="1147" w:type="dxa"/>
            <w:vAlign w:val="center"/>
          </w:tcPr>
          <w:p w14:paraId="15C4D0E4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A8E6E9B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535F77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26465A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09D93E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8411BD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485B196C" w14:textId="77777777" w:rsidTr="004B7700">
        <w:tc>
          <w:tcPr>
            <w:tcW w:w="1549" w:type="dxa"/>
            <w:vAlign w:val="center"/>
          </w:tcPr>
          <w:p w14:paraId="03A6A6C8" w14:textId="57EC70AD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5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</w:t>
            </w:r>
            <w:r>
              <w:rPr>
                <w:rFonts w:ascii="宋体" w:eastAsia="宋体" w:hAnsi="宋体"/>
                <w:sz w:val="24"/>
                <w:szCs w:val="24"/>
              </w:rPr>
              <w:t>mV</w:t>
            </w:r>
          </w:p>
        </w:tc>
        <w:tc>
          <w:tcPr>
            <w:tcW w:w="1147" w:type="dxa"/>
            <w:vAlign w:val="center"/>
          </w:tcPr>
          <w:p w14:paraId="2B58FBE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FC5B8E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F53F8F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3823321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4F0634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51EC43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0FDB18F1" w14:textId="77777777" w:rsidTr="004B7700">
        <w:tc>
          <w:tcPr>
            <w:tcW w:w="1549" w:type="dxa"/>
            <w:vAlign w:val="center"/>
          </w:tcPr>
          <w:p w14:paraId="69EB2617" w14:textId="49AE310A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V</w:t>
            </w:r>
          </w:p>
        </w:tc>
        <w:tc>
          <w:tcPr>
            <w:tcW w:w="1147" w:type="dxa"/>
            <w:vAlign w:val="center"/>
          </w:tcPr>
          <w:p w14:paraId="7D2122B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B3E7317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5D22FAB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B7B85C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CC7977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00A228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4EF29672" w14:textId="77777777" w:rsidTr="004B7700">
        <w:tc>
          <w:tcPr>
            <w:tcW w:w="1549" w:type="dxa"/>
            <w:vAlign w:val="center"/>
          </w:tcPr>
          <w:p w14:paraId="63589A1C" w14:textId="29C0D6D0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2V</w:t>
            </w:r>
          </w:p>
        </w:tc>
        <w:tc>
          <w:tcPr>
            <w:tcW w:w="1147" w:type="dxa"/>
            <w:vAlign w:val="center"/>
          </w:tcPr>
          <w:p w14:paraId="591D05BA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9719D71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6B1CEF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E5DCE8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FC98B27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1EC3D26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4B38D7AB" w14:textId="77777777" w:rsidTr="004B7700">
        <w:tc>
          <w:tcPr>
            <w:tcW w:w="1549" w:type="dxa"/>
            <w:vAlign w:val="center"/>
          </w:tcPr>
          <w:p w14:paraId="4B8283BB" w14:textId="71444E4B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5V</w:t>
            </w:r>
          </w:p>
        </w:tc>
        <w:tc>
          <w:tcPr>
            <w:tcW w:w="1147" w:type="dxa"/>
            <w:vAlign w:val="center"/>
          </w:tcPr>
          <w:p w14:paraId="6904817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CE8691B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B1522B4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4E10A76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85B3E1D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F6AB1EE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5AFCAAAA" w14:textId="77777777" w:rsidTr="004B7700">
        <w:tc>
          <w:tcPr>
            <w:tcW w:w="1549" w:type="dxa"/>
            <w:vAlign w:val="center"/>
          </w:tcPr>
          <w:p w14:paraId="5EB69DA6" w14:textId="04A4E81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V</w:t>
            </w:r>
          </w:p>
        </w:tc>
        <w:tc>
          <w:tcPr>
            <w:tcW w:w="1147" w:type="dxa"/>
            <w:vAlign w:val="center"/>
          </w:tcPr>
          <w:p w14:paraId="1ECAE40A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89B1B56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174ABEE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3F47C57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552D5E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5E4862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1F367136" w14:textId="37869805" w:rsidR="00A02069" w:rsidRDefault="00A02069" w:rsidP="00A02069">
      <w:pPr>
        <w:pStyle w:val="a4"/>
        <w:numPr>
          <w:ilvl w:val="0"/>
          <w:numId w:val="17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上升时间测量（占空比50%，幅值1</w:t>
      </w:r>
      <w:r>
        <w:rPr>
          <w:rFonts w:ascii="宋体" w:eastAsia="宋体" w:hAnsi="宋体"/>
          <w:b/>
          <w:bCs/>
          <w:sz w:val="28"/>
          <w:szCs w:val="28"/>
        </w:rPr>
        <w:t>V</w:t>
      </w:r>
      <w:r>
        <w:rPr>
          <w:rFonts w:ascii="宋体" w:eastAsia="宋体" w:hAnsi="宋体" w:hint="eastAsia"/>
          <w:b/>
          <w:bCs/>
          <w:sz w:val="28"/>
          <w:szCs w:val="28"/>
        </w:rPr>
        <w:t>）</w:t>
      </w:r>
    </w:p>
    <w:tbl>
      <w:tblPr>
        <w:tblStyle w:val="ad"/>
        <w:tblW w:w="0" w:type="auto"/>
        <w:tblInd w:w="1140" w:type="dxa"/>
        <w:tblLook w:val="04A0" w:firstRow="1" w:lastRow="0" w:firstColumn="1" w:lastColumn="0" w:noHBand="0" w:noVBand="1"/>
      </w:tblPr>
      <w:tblGrid>
        <w:gridCol w:w="1549"/>
        <w:gridCol w:w="1147"/>
        <w:gridCol w:w="1324"/>
        <w:gridCol w:w="1324"/>
        <w:gridCol w:w="1324"/>
        <w:gridCol w:w="1324"/>
        <w:gridCol w:w="1324"/>
      </w:tblGrid>
      <w:tr w:rsidR="00A02069" w14:paraId="0B5F231E" w14:textId="77777777" w:rsidTr="004B7700">
        <w:trPr>
          <w:trHeight w:val="851"/>
        </w:trPr>
        <w:tc>
          <w:tcPr>
            <w:tcW w:w="1549" w:type="dxa"/>
            <w:tcBorders>
              <w:tl2br w:val="single" w:sz="4" w:space="0" w:color="auto"/>
            </w:tcBorders>
          </w:tcPr>
          <w:p w14:paraId="21E2EBA6" w14:textId="77777777" w:rsidR="00A02069" w:rsidRDefault="00A02069" w:rsidP="004B7700">
            <w:pPr>
              <w:pStyle w:val="a4"/>
              <w:tabs>
                <w:tab w:val="left" w:pos="709"/>
              </w:tabs>
              <w:ind w:leftChars="-57" w:left="-120" w:rightChars="117" w:right="246" w:firstLineChars="59" w:firstLine="142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频率</w:t>
            </w:r>
          </w:p>
          <w:p w14:paraId="19771194" w14:textId="77777777" w:rsidR="00A02069" w:rsidRDefault="00A02069" w:rsidP="004B7700">
            <w:pPr>
              <w:pStyle w:val="a4"/>
              <w:tabs>
                <w:tab w:val="left" w:pos="709"/>
              </w:tabs>
              <w:ind w:leftChars="-57" w:left="-120" w:rightChars="117" w:right="246" w:firstLineChars="59" w:firstLine="142"/>
              <w:rPr>
                <w:rFonts w:ascii="宋体" w:eastAsia="宋体" w:hAnsi="宋体"/>
                <w:sz w:val="24"/>
                <w:szCs w:val="24"/>
              </w:rPr>
            </w:pPr>
          </w:p>
          <w:p w14:paraId="5B7EA86A" w14:textId="77777777" w:rsidR="00A02069" w:rsidRDefault="00A02069" w:rsidP="00A02069">
            <w:pPr>
              <w:pStyle w:val="a4"/>
              <w:tabs>
                <w:tab w:val="left" w:pos="709"/>
              </w:tabs>
              <w:ind w:leftChars="-57" w:left="-120" w:rightChars="117" w:right="246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输入信号</w:t>
            </w:r>
          </w:p>
          <w:p w14:paraId="07EA1F2E" w14:textId="09534B5B" w:rsidR="00A02069" w:rsidRDefault="00A02069" w:rsidP="00A02069">
            <w:pPr>
              <w:pStyle w:val="a4"/>
              <w:tabs>
                <w:tab w:val="left" w:pos="709"/>
              </w:tabs>
              <w:ind w:leftChars="-57" w:left="-120" w:rightChars="117" w:right="246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上升时间</w:t>
            </w:r>
          </w:p>
        </w:tc>
        <w:tc>
          <w:tcPr>
            <w:tcW w:w="1147" w:type="dxa"/>
            <w:vAlign w:val="center"/>
          </w:tcPr>
          <w:p w14:paraId="3BBAD4F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10HZ</w:t>
            </w:r>
          </w:p>
        </w:tc>
        <w:tc>
          <w:tcPr>
            <w:tcW w:w="1324" w:type="dxa"/>
            <w:vAlign w:val="center"/>
          </w:tcPr>
          <w:p w14:paraId="0988FCD9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1324" w:type="dxa"/>
            <w:vAlign w:val="center"/>
          </w:tcPr>
          <w:p w14:paraId="6758C0A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KHZ</w:t>
            </w:r>
          </w:p>
        </w:tc>
        <w:tc>
          <w:tcPr>
            <w:tcW w:w="1324" w:type="dxa"/>
            <w:vAlign w:val="center"/>
          </w:tcPr>
          <w:p w14:paraId="52E302B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0KHZ</w:t>
            </w:r>
          </w:p>
        </w:tc>
        <w:tc>
          <w:tcPr>
            <w:tcW w:w="1324" w:type="dxa"/>
            <w:vAlign w:val="center"/>
          </w:tcPr>
          <w:p w14:paraId="69EBBD4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4DE4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00K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HZ</w:t>
            </w:r>
          </w:p>
        </w:tc>
        <w:tc>
          <w:tcPr>
            <w:tcW w:w="1324" w:type="dxa"/>
            <w:vAlign w:val="center"/>
          </w:tcPr>
          <w:p w14:paraId="13C86F36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</w:t>
            </w:r>
            <w:r w:rsidRPr="00BE4DE4">
              <w:rPr>
                <w:rFonts w:ascii="宋体" w:eastAsia="宋体" w:hAnsi="宋体"/>
                <w:sz w:val="24"/>
                <w:szCs w:val="24"/>
              </w:rPr>
              <w:t>MHZ</w:t>
            </w:r>
          </w:p>
        </w:tc>
      </w:tr>
      <w:tr w:rsidR="00A02069" w14:paraId="032F7FDE" w14:textId="77777777" w:rsidTr="004B7700">
        <w:tc>
          <w:tcPr>
            <w:tcW w:w="1549" w:type="dxa"/>
            <w:vAlign w:val="center"/>
          </w:tcPr>
          <w:p w14:paraId="5BD2E7B9" w14:textId="72AC5B2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50ns</w:t>
            </w:r>
          </w:p>
        </w:tc>
        <w:tc>
          <w:tcPr>
            <w:tcW w:w="1147" w:type="dxa"/>
            <w:vAlign w:val="center"/>
          </w:tcPr>
          <w:p w14:paraId="45109C64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94C8FA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92FE603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D97F3F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976C304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C242F1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5E636F00" w14:textId="77777777" w:rsidTr="004B7700">
        <w:tc>
          <w:tcPr>
            <w:tcW w:w="1549" w:type="dxa"/>
            <w:vAlign w:val="center"/>
          </w:tcPr>
          <w:p w14:paraId="50491A73" w14:textId="6C3B1A66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100ns</w:t>
            </w:r>
          </w:p>
        </w:tc>
        <w:tc>
          <w:tcPr>
            <w:tcW w:w="1147" w:type="dxa"/>
            <w:vAlign w:val="center"/>
          </w:tcPr>
          <w:p w14:paraId="1F888D77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4A7D6F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5EF69B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CB6BDF0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9A165B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FC83344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44950D51" w14:textId="77777777" w:rsidTr="004B7700">
        <w:tc>
          <w:tcPr>
            <w:tcW w:w="1549" w:type="dxa"/>
            <w:vAlign w:val="center"/>
          </w:tcPr>
          <w:p w14:paraId="27A62ECA" w14:textId="01BBD5D8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200ns</w:t>
            </w:r>
          </w:p>
        </w:tc>
        <w:tc>
          <w:tcPr>
            <w:tcW w:w="1147" w:type="dxa"/>
            <w:vAlign w:val="center"/>
          </w:tcPr>
          <w:p w14:paraId="2D5DC26B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0F83DD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E69391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5BF4AD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6A6331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1026979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46D4C9A8" w14:textId="77777777" w:rsidTr="004B7700">
        <w:tc>
          <w:tcPr>
            <w:tcW w:w="1549" w:type="dxa"/>
            <w:vAlign w:val="center"/>
          </w:tcPr>
          <w:p w14:paraId="252CA568" w14:textId="186A9F38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500ms</w:t>
            </w:r>
          </w:p>
        </w:tc>
        <w:tc>
          <w:tcPr>
            <w:tcW w:w="1147" w:type="dxa"/>
            <w:vAlign w:val="center"/>
          </w:tcPr>
          <w:p w14:paraId="3CD25D79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D58CADD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026B6D4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E4D2E43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1F4B3E2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3A5B31A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0EF164F2" w14:textId="77777777" w:rsidTr="004B7700">
        <w:tc>
          <w:tcPr>
            <w:tcW w:w="1549" w:type="dxa"/>
            <w:vAlign w:val="center"/>
          </w:tcPr>
          <w:p w14:paraId="6C490A5F" w14:textId="4480FEC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700ns</w:t>
            </w:r>
          </w:p>
        </w:tc>
        <w:tc>
          <w:tcPr>
            <w:tcW w:w="1147" w:type="dxa"/>
            <w:vAlign w:val="center"/>
          </w:tcPr>
          <w:p w14:paraId="491FBE4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1D33C4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FBD2AA3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719B929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0E11CCE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671AEC8A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10A8E359" w14:textId="77777777" w:rsidTr="004B7700">
        <w:tc>
          <w:tcPr>
            <w:tcW w:w="1549" w:type="dxa"/>
            <w:vAlign w:val="center"/>
          </w:tcPr>
          <w:p w14:paraId="5DBA4039" w14:textId="2190A513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999ns</w:t>
            </w:r>
          </w:p>
        </w:tc>
        <w:tc>
          <w:tcPr>
            <w:tcW w:w="1147" w:type="dxa"/>
            <w:vAlign w:val="center"/>
          </w:tcPr>
          <w:p w14:paraId="4D3EC045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B62F0AD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DB8265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3CA3BD6F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70A71F64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66C37E3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A02069" w14:paraId="2B953621" w14:textId="77777777" w:rsidTr="004B7700">
        <w:tc>
          <w:tcPr>
            <w:tcW w:w="1549" w:type="dxa"/>
            <w:vAlign w:val="center"/>
          </w:tcPr>
          <w:p w14:paraId="3A2685AE" w14:textId="1CD89328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1000ns</w:t>
            </w:r>
          </w:p>
        </w:tc>
        <w:tc>
          <w:tcPr>
            <w:tcW w:w="1147" w:type="dxa"/>
            <w:vAlign w:val="center"/>
          </w:tcPr>
          <w:p w14:paraId="72E32E76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107A654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28CD4F9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2FD32F6C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53CF0957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14:paraId="48A636E8" w14:textId="77777777" w:rsidR="00A02069" w:rsidRDefault="00A02069" w:rsidP="004B7700">
            <w:pPr>
              <w:pStyle w:val="a4"/>
              <w:tabs>
                <w:tab w:val="left" w:pos="709"/>
              </w:tabs>
              <w:ind w:firstLineChars="0" w:firstLine="0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5BBE01C2" w14:textId="053CE473" w:rsidR="00A02069" w:rsidRDefault="006C7D93" w:rsidP="006C7D93">
      <w:pPr>
        <w:pStyle w:val="a4"/>
        <w:numPr>
          <w:ilvl w:val="0"/>
          <w:numId w:val="2"/>
        </w:numPr>
        <w:tabs>
          <w:tab w:val="left" w:pos="709"/>
        </w:tabs>
        <w:ind w:firstLineChars="0"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参考文献</w:t>
      </w:r>
    </w:p>
    <w:p w14:paraId="0C14B791" w14:textId="7661836A" w:rsidR="006C7D93" w:rsidRPr="006C7D93" w:rsidRDefault="006C7D93" w:rsidP="006C7D93">
      <w:pPr>
        <w:pStyle w:val="a4"/>
        <w:tabs>
          <w:tab w:val="left" w:pos="709"/>
        </w:tabs>
        <w:ind w:firstLine="480"/>
        <w:rPr>
          <w:rFonts w:ascii="宋体" w:eastAsia="宋体" w:hAnsi="宋体"/>
          <w:sz w:val="24"/>
          <w:szCs w:val="24"/>
        </w:rPr>
      </w:pPr>
      <w:r w:rsidRPr="006C7D93">
        <w:rPr>
          <w:rFonts w:ascii="宋体" w:eastAsia="宋体" w:hAnsi="宋体"/>
          <w:sz w:val="24"/>
          <w:szCs w:val="24"/>
        </w:rPr>
        <w:t>[1]  孟凤果·电子测量技术基础：中国机械教育协会出版社，2009 </w:t>
      </w:r>
      <w:bookmarkStart w:id="2" w:name="_GoBack"/>
      <w:bookmarkEnd w:id="2"/>
    </w:p>
    <w:sectPr w:rsidR="006C7D93" w:rsidRPr="006C7D93" w:rsidSect="0082182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3AF54" w14:textId="77777777" w:rsidR="00373553" w:rsidRDefault="00373553" w:rsidP="00D71A1D">
      <w:r>
        <w:separator/>
      </w:r>
    </w:p>
  </w:endnote>
  <w:endnote w:type="continuationSeparator" w:id="0">
    <w:p w14:paraId="4C7DA49E" w14:textId="77777777" w:rsidR="00373553" w:rsidRDefault="00373553" w:rsidP="00D71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0DA3C" w14:textId="77777777" w:rsidR="00373553" w:rsidRDefault="00373553" w:rsidP="00D71A1D">
      <w:r>
        <w:separator/>
      </w:r>
    </w:p>
  </w:footnote>
  <w:footnote w:type="continuationSeparator" w:id="0">
    <w:p w14:paraId="77F861F3" w14:textId="77777777" w:rsidR="00373553" w:rsidRDefault="00373553" w:rsidP="00D71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31B95"/>
    <w:multiLevelType w:val="hybridMultilevel"/>
    <w:tmpl w:val="8BD25BE2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38705F7"/>
    <w:multiLevelType w:val="hybridMultilevel"/>
    <w:tmpl w:val="EBCC8AF8"/>
    <w:lvl w:ilvl="0" w:tplc="04090013">
      <w:start w:val="1"/>
      <w:numFmt w:val="chineseCountingThousand"/>
      <w:lvlText w:val="%1、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2" w15:restartNumberingAfterBreak="0">
    <w:nsid w:val="0786614E"/>
    <w:multiLevelType w:val="hybridMultilevel"/>
    <w:tmpl w:val="553EB98C"/>
    <w:lvl w:ilvl="0" w:tplc="2558FF4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7" w:hanging="420"/>
      </w:pPr>
    </w:lvl>
    <w:lvl w:ilvl="2" w:tplc="0409001B" w:tentative="1">
      <w:start w:val="1"/>
      <w:numFmt w:val="lowerRoman"/>
      <w:lvlText w:val="%3."/>
      <w:lvlJc w:val="right"/>
      <w:pPr>
        <w:ind w:left="1487" w:hanging="420"/>
      </w:pPr>
    </w:lvl>
    <w:lvl w:ilvl="3" w:tplc="0409000F" w:tentative="1">
      <w:start w:val="1"/>
      <w:numFmt w:val="decimal"/>
      <w:lvlText w:val="%4."/>
      <w:lvlJc w:val="left"/>
      <w:pPr>
        <w:ind w:left="1907" w:hanging="420"/>
      </w:pPr>
    </w:lvl>
    <w:lvl w:ilvl="4" w:tplc="04090019" w:tentative="1">
      <w:start w:val="1"/>
      <w:numFmt w:val="lowerLetter"/>
      <w:lvlText w:val="%5)"/>
      <w:lvlJc w:val="left"/>
      <w:pPr>
        <w:ind w:left="2327" w:hanging="420"/>
      </w:pPr>
    </w:lvl>
    <w:lvl w:ilvl="5" w:tplc="0409001B" w:tentative="1">
      <w:start w:val="1"/>
      <w:numFmt w:val="lowerRoman"/>
      <w:lvlText w:val="%6."/>
      <w:lvlJc w:val="right"/>
      <w:pPr>
        <w:ind w:left="2747" w:hanging="420"/>
      </w:pPr>
    </w:lvl>
    <w:lvl w:ilvl="6" w:tplc="0409000F" w:tentative="1">
      <w:start w:val="1"/>
      <w:numFmt w:val="decimal"/>
      <w:lvlText w:val="%7."/>
      <w:lvlJc w:val="left"/>
      <w:pPr>
        <w:ind w:left="3167" w:hanging="420"/>
      </w:pPr>
    </w:lvl>
    <w:lvl w:ilvl="7" w:tplc="04090019" w:tentative="1">
      <w:start w:val="1"/>
      <w:numFmt w:val="lowerLetter"/>
      <w:lvlText w:val="%8)"/>
      <w:lvlJc w:val="left"/>
      <w:pPr>
        <w:ind w:left="3587" w:hanging="420"/>
      </w:pPr>
    </w:lvl>
    <w:lvl w:ilvl="8" w:tplc="0409001B" w:tentative="1">
      <w:start w:val="1"/>
      <w:numFmt w:val="lowerRoman"/>
      <w:lvlText w:val="%9."/>
      <w:lvlJc w:val="right"/>
      <w:pPr>
        <w:ind w:left="4007" w:hanging="420"/>
      </w:pPr>
    </w:lvl>
  </w:abstractNum>
  <w:abstractNum w:abstractNumId="3" w15:restartNumberingAfterBreak="0">
    <w:nsid w:val="09E717E9"/>
    <w:multiLevelType w:val="hybridMultilevel"/>
    <w:tmpl w:val="FB56B42A"/>
    <w:lvl w:ilvl="0" w:tplc="39A00048">
      <w:start w:val="4"/>
      <w:numFmt w:val="chi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C7B07"/>
    <w:multiLevelType w:val="hybridMultilevel"/>
    <w:tmpl w:val="A2369B72"/>
    <w:lvl w:ilvl="0" w:tplc="04090013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516698"/>
    <w:multiLevelType w:val="multilevel"/>
    <w:tmpl w:val="5B4947AB"/>
    <w:lvl w:ilvl="0">
      <w:start w:val="1"/>
      <w:numFmt w:val="chineseCountingThousand"/>
      <w:lvlText w:val="%1、"/>
      <w:lvlJc w:val="left"/>
      <w:pPr>
        <w:ind w:left="227" w:hanging="227"/>
      </w:pPr>
      <w:rPr>
        <w:rFonts w:ascii="宋体" w:eastAsia="宋体" w:hAnsi="宋体"/>
        <w:sz w:val="28"/>
        <w:szCs w:val="28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17F67EDB"/>
    <w:multiLevelType w:val="hybridMultilevel"/>
    <w:tmpl w:val="5784FB32"/>
    <w:lvl w:ilvl="0" w:tplc="66D69EB6">
      <w:start w:val="1"/>
      <w:numFmt w:val="decimal"/>
      <w:lvlText w:val="%1."/>
      <w:lvlJc w:val="left"/>
      <w:pPr>
        <w:ind w:left="1140" w:hanging="420"/>
      </w:pPr>
      <w:rPr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1C37DD1"/>
    <w:multiLevelType w:val="hybridMultilevel"/>
    <w:tmpl w:val="A46434BA"/>
    <w:lvl w:ilvl="0" w:tplc="04090011">
      <w:start w:val="1"/>
      <w:numFmt w:val="decimal"/>
      <w:lvlText w:val="%1)"/>
      <w:lvlJc w:val="left"/>
      <w:pPr>
        <w:ind w:left="114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25DE7864"/>
    <w:multiLevelType w:val="hybridMultilevel"/>
    <w:tmpl w:val="E0166796"/>
    <w:lvl w:ilvl="0" w:tplc="04090011">
      <w:start w:val="1"/>
      <w:numFmt w:val="decimal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296131D0"/>
    <w:multiLevelType w:val="hybridMultilevel"/>
    <w:tmpl w:val="68E6BB7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9A34FF"/>
    <w:multiLevelType w:val="hybridMultilevel"/>
    <w:tmpl w:val="C30EA738"/>
    <w:lvl w:ilvl="0" w:tplc="04090013">
      <w:start w:val="1"/>
      <w:numFmt w:val="chineseCountingThousand"/>
      <w:lvlText w:val="%1、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B0F1DB5"/>
    <w:multiLevelType w:val="hybridMultilevel"/>
    <w:tmpl w:val="53764A0A"/>
    <w:lvl w:ilvl="0" w:tplc="F2B80BCE">
      <w:start w:val="1"/>
      <w:numFmt w:val="decimal"/>
      <w:lvlText w:val="%1)"/>
      <w:lvlJc w:val="left"/>
      <w:pPr>
        <w:ind w:left="1130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12" w15:restartNumberingAfterBreak="0">
    <w:nsid w:val="2C5A33D1"/>
    <w:multiLevelType w:val="hybridMultilevel"/>
    <w:tmpl w:val="4F38ACD2"/>
    <w:lvl w:ilvl="0" w:tplc="04090013">
      <w:start w:val="1"/>
      <w:numFmt w:val="chineseCountingThousand"/>
      <w:lvlText w:val="%1、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3D727AB9"/>
    <w:multiLevelType w:val="hybridMultilevel"/>
    <w:tmpl w:val="06D2EE58"/>
    <w:lvl w:ilvl="0" w:tplc="0409000F">
      <w:start w:val="1"/>
      <w:numFmt w:val="decimal"/>
      <w:lvlText w:val="%1."/>
      <w:lvlJc w:val="left"/>
      <w:pPr>
        <w:ind w:left="1140" w:hanging="420"/>
      </w:pPr>
      <w:rPr>
        <w:rFonts w:hint="default"/>
        <w:b/>
      </w:rPr>
    </w:lvl>
    <w:lvl w:ilvl="1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41D8331E"/>
    <w:multiLevelType w:val="hybridMultilevel"/>
    <w:tmpl w:val="6E6A4634"/>
    <w:lvl w:ilvl="0" w:tplc="04090013">
      <w:start w:val="1"/>
      <w:numFmt w:val="chineseCountingThousand"/>
      <w:lvlText w:val="%1、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15" w15:restartNumberingAfterBreak="0">
    <w:nsid w:val="45980F9F"/>
    <w:multiLevelType w:val="hybridMultilevel"/>
    <w:tmpl w:val="139834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83A4893"/>
    <w:multiLevelType w:val="hybridMultilevel"/>
    <w:tmpl w:val="0B74E654"/>
    <w:lvl w:ilvl="0" w:tplc="04090013">
      <w:start w:val="1"/>
      <w:numFmt w:val="chineseCountingThousand"/>
      <w:lvlText w:val="%1、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17" w15:restartNumberingAfterBreak="0">
    <w:nsid w:val="6FAF4ED8"/>
    <w:multiLevelType w:val="hybridMultilevel"/>
    <w:tmpl w:val="74AA0A72"/>
    <w:lvl w:ilvl="0" w:tplc="04090011">
      <w:start w:val="1"/>
      <w:numFmt w:val="decimal"/>
      <w:lvlText w:val="%1)"/>
      <w:lvlJc w:val="left"/>
      <w:pPr>
        <w:ind w:left="114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5"/>
  </w:num>
  <w:num w:numId="2">
    <w:abstractNumId w:val="2"/>
  </w:num>
  <w:num w:numId="3">
    <w:abstractNumId w:val="15"/>
  </w:num>
  <w:num w:numId="4">
    <w:abstractNumId w:val="10"/>
  </w:num>
  <w:num w:numId="5">
    <w:abstractNumId w:val="8"/>
  </w:num>
  <w:num w:numId="6">
    <w:abstractNumId w:val="0"/>
  </w:num>
  <w:num w:numId="7">
    <w:abstractNumId w:val="1"/>
  </w:num>
  <w:num w:numId="8">
    <w:abstractNumId w:val="9"/>
  </w:num>
  <w:num w:numId="9">
    <w:abstractNumId w:val="12"/>
  </w:num>
  <w:num w:numId="10">
    <w:abstractNumId w:val="6"/>
  </w:num>
  <w:num w:numId="11">
    <w:abstractNumId w:val="11"/>
  </w:num>
  <w:num w:numId="12">
    <w:abstractNumId w:val="7"/>
  </w:num>
  <w:num w:numId="13">
    <w:abstractNumId w:val="14"/>
  </w:num>
  <w:num w:numId="14">
    <w:abstractNumId w:val="4"/>
  </w:num>
  <w:num w:numId="15">
    <w:abstractNumId w:val="3"/>
  </w:num>
  <w:num w:numId="16">
    <w:abstractNumId w:val="13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68"/>
    <w:rsid w:val="00014151"/>
    <w:rsid w:val="00053330"/>
    <w:rsid w:val="000633EB"/>
    <w:rsid w:val="00067243"/>
    <w:rsid w:val="0007414F"/>
    <w:rsid w:val="000838C1"/>
    <w:rsid w:val="00086692"/>
    <w:rsid w:val="000A17B4"/>
    <w:rsid w:val="000A1D90"/>
    <w:rsid w:val="000A3F04"/>
    <w:rsid w:val="000B3104"/>
    <w:rsid w:val="000C7D6D"/>
    <w:rsid w:val="000D6E35"/>
    <w:rsid w:val="001062F4"/>
    <w:rsid w:val="001128DA"/>
    <w:rsid w:val="00157390"/>
    <w:rsid w:val="00166549"/>
    <w:rsid w:val="00171716"/>
    <w:rsid w:val="001B03A9"/>
    <w:rsid w:val="001B2F68"/>
    <w:rsid w:val="001E73B3"/>
    <w:rsid w:val="00252517"/>
    <w:rsid w:val="002C4918"/>
    <w:rsid w:val="003177B6"/>
    <w:rsid w:val="00327471"/>
    <w:rsid w:val="0034558E"/>
    <w:rsid w:val="003567D7"/>
    <w:rsid w:val="00362D7C"/>
    <w:rsid w:val="00373553"/>
    <w:rsid w:val="003B354D"/>
    <w:rsid w:val="003E6DA7"/>
    <w:rsid w:val="003F38A9"/>
    <w:rsid w:val="00424FE2"/>
    <w:rsid w:val="00426F71"/>
    <w:rsid w:val="004337A0"/>
    <w:rsid w:val="00450D23"/>
    <w:rsid w:val="00453938"/>
    <w:rsid w:val="00476307"/>
    <w:rsid w:val="004904EC"/>
    <w:rsid w:val="00550E8E"/>
    <w:rsid w:val="005701D9"/>
    <w:rsid w:val="0057039A"/>
    <w:rsid w:val="00572332"/>
    <w:rsid w:val="0058083E"/>
    <w:rsid w:val="005B3FDE"/>
    <w:rsid w:val="005E0DC1"/>
    <w:rsid w:val="005F153A"/>
    <w:rsid w:val="00636FE4"/>
    <w:rsid w:val="006528B8"/>
    <w:rsid w:val="00657628"/>
    <w:rsid w:val="006C7D93"/>
    <w:rsid w:val="007421F9"/>
    <w:rsid w:val="00744196"/>
    <w:rsid w:val="007658F3"/>
    <w:rsid w:val="00785905"/>
    <w:rsid w:val="007C29C2"/>
    <w:rsid w:val="007C41AD"/>
    <w:rsid w:val="008073FC"/>
    <w:rsid w:val="00812090"/>
    <w:rsid w:val="00821827"/>
    <w:rsid w:val="00842ABA"/>
    <w:rsid w:val="00880240"/>
    <w:rsid w:val="008814EE"/>
    <w:rsid w:val="008956D3"/>
    <w:rsid w:val="008F4946"/>
    <w:rsid w:val="008F4D86"/>
    <w:rsid w:val="00903F24"/>
    <w:rsid w:val="00985EAE"/>
    <w:rsid w:val="00987D4A"/>
    <w:rsid w:val="00993D8F"/>
    <w:rsid w:val="009E3440"/>
    <w:rsid w:val="00A02069"/>
    <w:rsid w:val="00A326FB"/>
    <w:rsid w:val="00A44B44"/>
    <w:rsid w:val="00A82C75"/>
    <w:rsid w:val="00A915E6"/>
    <w:rsid w:val="00AB3C14"/>
    <w:rsid w:val="00B01F90"/>
    <w:rsid w:val="00B55168"/>
    <w:rsid w:val="00B74253"/>
    <w:rsid w:val="00BA258C"/>
    <w:rsid w:val="00BC2D50"/>
    <w:rsid w:val="00BD4B3F"/>
    <w:rsid w:val="00BE4DE4"/>
    <w:rsid w:val="00C33918"/>
    <w:rsid w:val="00C83DE0"/>
    <w:rsid w:val="00CA72CD"/>
    <w:rsid w:val="00CC22D5"/>
    <w:rsid w:val="00CD73B6"/>
    <w:rsid w:val="00D0547F"/>
    <w:rsid w:val="00D66507"/>
    <w:rsid w:val="00D71A1D"/>
    <w:rsid w:val="00D722E6"/>
    <w:rsid w:val="00D901DB"/>
    <w:rsid w:val="00DC42E3"/>
    <w:rsid w:val="00DD20A4"/>
    <w:rsid w:val="00E1200C"/>
    <w:rsid w:val="00E723BB"/>
    <w:rsid w:val="00EC03F4"/>
    <w:rsid w:val="00F021C3"/>
    <w:rsid w:val="00F21FA4"/>
    <w:rsid w:val="00F325FD"/>
    <w:rsid w:val="00F37C57"/>
    <w:rsid w:val="00F4535D"/>
    <w:rsid w:val="00F60702"/>
    <w:rsid w:val="00F77F10"/>
    <w:rsid w:val="00F91484"/>
    <w:rsid w:val="00FB0BF9"/>
    <w:rsid w:val="00FD08D9"/>
    <w:rsid w:val="00FE0BFD"/>
    <w:rsid w:val="00FF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D02671"/>
  <w15:chartTrackingRefBased/>
  <w15:docId w15:val="{B63F06D4-FF82-4BB1-8B2E-A9AC8438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06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516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3F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168"/>
    <w:rPr>
      <w:b/>
      <w:bCs/>
      <w:kern w:val="44"/>
      <w:sz w:val="44"/>
      <w:szCs w:val="44"/>
    </w:rPr>
  </w:style>
  <w:style w:type="character" w:styleId="a3">
    <w:name w:val="Placeholder Text"/>
    <w:basedOn w:val="a0"/>
    <w:uiPriority w:val="99"/>
    <w:semiHidden/>
    <w:rsid w:val="00171716"/>
    <w:rPr>
      <w:color w:val="808080"/>
    </w:rPr>
  </w:style>
  <w:style w:type="paragraph" w:styleId="a4">
    <w:name w:val="List Paragraph"/>
    <w:basedOn w:val="a"/>
    <w:uiPriority w:val="34"/>
    <w:qFormat/>
    <w:rsid w:val="00E1200C"/>
    <w:pPr>
      <w:ind w:firstLineChars="200" w:firstLine="420"/>
    </w:pPr>
  </w:style>
  <w:style w:type="paragraph" w:styleId="a5">
    <w:name w:val="Normal (Web)"/>
    <w:basedOn w:val="a"/>
    <w:uiPriority w:val="99"/>
    <w:unhideWhenUsed/>
    <w:rsid w:val="007441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5B3F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5B3FDE"/>
    <w:rPr>
      <w:color w:val="0000FF"/>
      <w:u w:val="single"/>
    </w:rPr>
  </w:style>
  <w:style w:type="paragraph" w:styleId="a7">
    <w:name w:val="Plain Text"/>
    <w:basedOn w:val="a"/>
    <w:link w:val="a8"/>
    <w:uiPriority w:val="99"/>
    <w:unhideWhenUsed/>
    <w:rsid w:val="00F021C3"/>
    <w:rPr>
      <w:rFonts w:asciiTheme="minorEastAsia" w:hAnsi="Courier New" w:cs="Courier New"/>
    </w:rPr>
  </w:style>
  <w:style w:type="character" w:customStyle="1" w:styleId="a8">
    <w:name w:val="纯文本 字符"/>
    <w:basedOn w:val="a0"/>
    <w:link w:val="a7"/>
    <w:uiPriority w:val="99"/>
    <w:rsid w:val="00F021C3"/>
    <w:rPr>
      <w:rFonts w:asciiTheme="minorEastAsia" w:hAnsi="Courier New" w:cs="Courier New"/>
    </w:rPr>
  </w:style>
  <w:style w:type="paragraph" w:styleId="a9">
    <w:name w:val="header"/>
    <w:basedOn w:val="a"/>
    <w:link w:val="aa"/>
    <w:uiPriority w:val="99"/>
    <w:unhideWhenUsed/>
    <w:rsid w:val="00D71A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71A1D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71A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71A1D"/>
    <w:rPr>
      <w:sz w:val="18"/>
      <w:szCs w:val="18"/>
    </w:rPr>
  </w:style>
  <w:style w:type="table" w:styleId="ad">
    <w:name w:val="Table Grid"/>
    <w:basedOn w:val="a1"/>
    <w:uiPriority w:val="39"/>
    <w:rsid w:val="00BE4D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7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image" Target="media/image4.emf"/><Relationship Id="rId18" Type="http://schemas.openxmlformats.org/officeDocument/2006/relationships/package" Target="embeddings/Microsoft_Visio___3.vsdx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__2.vsdx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package" Target="embeddings/Microsoft_Visio___1.vsdx"/><Relationship Id="rId19" Type="http://schemas.microsoft.com/office/2014/relationships/chartEx" Target="charts/chartEx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MyData\BackupFile\Rubbish\Desktop\2019&#24180;7&#26376;10&#26085;\&#24037;&#20316;&#31807;2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MyData\BackupFile\Rubbish\Desktop\2019&#24180;7&#26376;10&#26085;\&#24037;&#20316;&#31807;2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2.3614317760628216E-2"/>
          <c:y val="5.8914670556317168E-2"/>
          <c:w val="0.95199988266486557"/>
          <c:h val="0.91920628116306591"/>
        </c:manualLayout>
      </c:layout>
      <c:scatterChart>
        <c:scatterStyle val="lineMarker"/>
        <c:varyColors val="0"/>
        <c:ser>
          <c:idx val="0"/>
          <c:order val="0"/>
          <c:tx>
            <c:v>波形数据</c:v>
          </c:tx>
          <c:spPr>
            <a:ln w="9525" cap="rnd">
              <a:solidFill>
                <a:schemeClr val="tx1"/>
              </a:solidFill>
              <a:round/>
            </a:ln>
            <a:effectLst/>
          </c:spPr>
          <c:marker>
            <c:symbol val="circle"/>
            <c:size val="4"/>
            <c:spPr>
              <a:solidFill>
                <a:schemeClr val="tx1"/>
              </a:solidFill>
              <a:ln w="9525">
                <a:solidFill>
                  <a:schemeClr val="tx1">
                    <a:alpha val="96000"/>
                  </a:schemeClr>
                </a:solidFill>
                <a:round/>
              </a:ln>
              <a:effectLst/>
            </c:spPr>
          </c:marker>
          <c:yVal>
            <c:numRef>
              <c:f>Sheet1!$A$2:$A$106</c:f>
              <c:numCache>
                <c:formatCode>General</c:formatCode>
                <c:ptCount val="105"/>
                <c:pt idx="0">
                  <c:v>-32260</c:v>
                </c:pt>
                <c:pt idx="1">
                  <c:v>-32216</c:v>
                </c:pt>
                <c:pt idx="2">
                  <c:v>-32216</c:v>
                </c:pt>
                <c:pt idx="3">
                  <c:v>-32228</c:v>
                </c:pt>
                <c:pt idx="4">
                  <c:v>-32232</c:v>
                </c:pt>
                <c:pt idx="5">
                  <c:v>-32268</c:v>
                </c:pt>
                <c:pt idx="6">
                  <c:v>-32256</c:v>
                </c:pt>
                <c:pt idx="7">
                  <c:v>-32228</c:v>
                </c:pt>
                <c:pt idx="8">
                  <c:v>-32220</c:v>
                </c:pt>
                <c:pt idx="9">
                  <c:v>-32228</c:v>
                </c:pt>
                <c:pt idx="10">
                  <c:v>-32240</c:v>
                </c:pt>
                <c:pt idx="11">
                  <c:v>-32252</c:v>
                </c:pt>
                <c:pt idx="12">
                  <c:v>-32244</c:v>
                </c:pt>
                <c:pt idx="13">
                  <c:v>-32248</c:v>
                </c:pt>
                <c:pt idx="14">
                  <c:v>-32220</c:v>
                </c:pt>
                <c:pt idx="15">
                  <c:v>-32256</c:v>
                </c:pt>
                <c:pt idx="16">
                  <c:v>-32256</c:v>
                </c:pt>
                <c:pt idx="17">
                  <c:v>-32280</c:v>
                </c:pt>
                <c:pt idx="18">
                  <c:v>-32248</c:v>
                </c:pt>
                <c:pt idx="19">
                  <c:v>-32256</c:v>
                </c:pt>
                <c:pt idx="20">
                  <c:v>-32240</c:v>
                </c:pt>
                <c:pt idx="21">
                  <c:v>-32248</c:v>
                </c:pt>
                <c:pt idx="22">
                  <c:v>-32260</c:v>
                </c:pt>
                <c:pt idx="23">
                  <c:v>-32268</c:v>
                </c:pt>
                <c:pt idx="24">
                  <c:v>-32288</c:v>
                </c:pt>
                <c:pt idx="25">
                  <c:v>-32276</c:v>
                </c:pt>
                <c:pt idx="26">
                  <c:v>-32260</c:v>
                </c:pt>
                <c:pt idx="27">
                  <c:v>-32224</c:v>
                </c:pt>
                <c:pt idx="28">
                  <c:v>-32240</c:v>
                </c:pt>
                <c:pt idx="29">
                  <c:v>-32020</c:v>
                </c:pt>
                <c:pt idx="30">
                  <c:v>-31220</c:v>
                </c:pt>
                <c:pt idx="31">
                  <c:v>-29588</c:v>
                </c:pt>
                <c:pt idx="32">
                  <c:v>-27272</c:v>
                </c:pt>
                <c:pt idx="33">
                  <c:v>-24772</c:v>
                </c:pt>
                <c:pt idx="34">
                  <c:v>-21976</c:v>
                </c:pt>
                <c:pt idx="35">
                  <c:v>-18600</c:v>
                </c:pt>
                <c:pt idx="36">
                  <c:v>-15384</c:v>
                </c:pt>
                <c:pt idx="37">
                  <c:v>-12524</c:v>
                </c:pt>
                <c:pt idx="38">
                  <c:v>-9680</c:v>
                </c:pt>
                <c:pt idx="39">
                  <c:v>-6804</c:v>
                </c:pt>
                <c:pt idx="40">
                  <c:v>-3784</c:v>
                </c:pt>
                <c:pt idx="41">
                  <c:v>-864</c:v>
                </c:pt>
                <c:pt idx="42">
                  <c:v>2224</c:v>
                </c:pt>
                <c:pt idx="43">
                  <c:v>5308</c:v>
                </c:pt>
                <c:pt idx="44">
                  <c:v>8280</c:v>
                </c:pt>
                <c:pt idx="45">
                  <c:v>11252</c:v>
                </c:pt>
                <c:pt idx="46">
                  <c:v>14328</c:v>
                </c:pt>
                <c:pt idx="47">
                  <c:v>16988</c:v>
                </c:pt>
                <c:pt idx="48">
                  <c:v>19620</c:v>
                </c:pt>
                <c:pt idx="49">
                  <c:v>21592</c:v>
                </c:pt>
                <c:pt idx="50">
                  <c:v>22820</c:v>
                </c:pt>
                <c:pt idx="51">
                  <c:v>23596</c:v>
                </c:pt>
                <c:pt idx="52">
                  <c:v>24020</c:v>
                </c:pt>
                <c:pt idx="53">
                  <c:v>24016</c:v>
                </c:pt>
                <c:pt idx="54">
                  <c:v>23916</c:v>
                </c:pt>
                <c:pt idx="55">
                  <c:v>23924</c:v>
                </c:pt>
                <c:pt idx="56">
                  <c:v>24052</c:v>
                </c:pt>
                <c:pt idx="57">
                  <c:v>24152</c:v>
                </c:pt>
                <c:pt idx="58">
                  <c:v>24244</c:v>
                </c:pt>
                <c:pt idx="59">
                  <c:v>24280</c:v>
                </c:pt>
                <c:pt idx="60">
                  <c:v>24276</c:v>
                </c:pt>
                <c:pt idx="61">
                  <c:v>24268</c:v>
                </c:pt>
                <c:pt idx="62">
                  <c:v>24388</c:v>
                </c:pt>
                <c:pt idx="63">
                  <c:v>24320</c:v>
                </c:pt>
                <c:pt idx="64">
                  <c:v>24340</c:v>
                </c:pt>
                <c:pt idx="65">
                  <c:v>24352</c:v>
                </c:pt>
                <c:pt idx="66">
                  <c:v>24356</c:v>
                </c:pt>
                <c:pt idx="67">
                  <c:v>24404</c:v>
                </c:pt>
                <c:pt idx="68">
                  <c:v>24428</c:v>
                </c:pt>
                <c:pt idx="69">
                  <c:v>24520</c:v>
                </c:pt>
                <c:pt idx="70">
                  <c:v>24416</c:v>
                </c:pt>
                <c:pt idx="71">
                  <c:v>24480</c:v>
                </c:pt>
                <c:pt idx="72">
                  <c:v>24496</c:v>
                </c:pt>
                <c:pt idx="73">
                  <c:v>24484</c:v>
                </c:pt>
                <c:pt idx="74">
                  <c:v>24544</c:v>
                </c:pt>
                <c:pt idx="75">
                  <c:v>24520</c:v>
                </c:pt>
                <c:pt idx="76">
                  <c:v>24508</c:v>
                </c:pt>
                <c:pt idx="77">
                  <c:v>24540</c:v>
                </c:pt>
                <c:pt idx="78">
                  <c:v>24524</c:v>
                </c:pt>
                <c:pt idx="79">
                  <c:v>24540</c:v>
                </c:pt>
                <c:pt idx="80">
                  <c:v>24584</c:v>
                </c:pt>
                <c:pt idx="81">
                  <c:v>24580</c:v>
                </c:pt>
                <c:pt idx="82">
                  <c:v>24584</c:v>
                </c:pt>
                <c:pt idx="83">
                  <c:v>24544</c:v>
                </c:pt>
                <c:pt idx="84">
                  <c:v>24584</c:v>
                </c:pt>
                <c:pt idx="85">
                  <c:v>24584</c:v>
                </c:pt>
                <c:pt idx="86">
                  <c:v>24668</c:v>
                </c:pt>
                <c:pt idx="87">
                  <c:v>24592</c:v>
                </c:pt>
                <c:pt idx="88">
                  <c:v>24620</c:v>
                </c:pt>
                <c:pt idx="89">
                  <c:v>24600</c:v>
                </c:pt>
                <c:pt idx="90">
                  <c:v>24608</c:v>
                </c:pt>
                <c:pt idx="91">
                  <c:v>24676</c:v>
                </c:pt>
                <c:pt idx="92">
                  <c:v>24652</c:v>
                </c:pt>
                <c:pt idx="93">
                  <c:v>24680</c:v>
                </c:pt>
                <c:pt idx="94">
                  <c:v>24648</c:v>
                </c:pt>
                <c:pt idx="95">
                  <c:v>24632</c:v>
                </c:pt>
                <c:pt idx="96">
                  <c:v>24632</c:v>
                </c:pt>
                <c:pt idx="97">
                  <c:v>24608</c:v>
                </c:pt>
                <c:pt idx="98">
                  <c:v>24684</c:v>
                </c:pt>
                <c:pt idx="99">
                  <c:v>24676</c:v>
                </c:pt>
                <c:pt idx="100">
                  <c:v>24648</c:v>
                </c:pt>
                <c:pt idx="101">
                  <c:v>24644</c:v>
                </c:pt>
                <c:pt idx="102">
                  <c:v>24672</c:v>
                </c:pt>
                <c:pt idx="103">
                  <c:v>24692</c:v>
                </c:pt>
                <c:pt idx="104">
                  <c:v>24692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410-4EF9-90C0-6A960426A772}"/>
            </c:ext>
          </c:extLst>
        </c:ser>
        <c:ser>
          <c:idx val="1"/>
          <c:order val="1"/>
          <c:tx>
            <c:v>上升沿数据</c:v>
          </c:tx>
          <c:spPr>
            <a:ln w="22225" cap="rnd">
              <a:solidFill>
                <a:sysClr val="windowText" lastClr="000000"/>
              </a:solidFill>
              <a:round/>
            </a:ln>
            <a:effectLst/>
          </c:spPr>
          <c:marker>
            <c:symbol val="square"/>
            <c:size val="6"/>
            <c:spPr>
              <a:solidFill>
                <a:schemeClr val="tx1"/>
              </a:solidFill>
              <a:ln w="9525">
                <a:solidFill>
                  <a:sysClr val="windowText" lastClr="000000"/>
                </a:solidFill>
                <a:round/>
              </a:ln>
              <a:effectLst/>
            </c:spPr>
          </c:marker>
          <c:xVal>
            <c:numRef>
              <c:f>Sheet1!$B$35:$B$49</c:f>
              <c:numCache>
                <c:formatCode>General</c:formatCode>
                <c:ptCount val="15"/>
                <c:pt idx="0">
                  <c:v>34</c:v>
                </c:pt>
                <c:pt idx="1">
                  <c:v>35</c:v>
                </c:pt>
                <c:pt idx="2">
                  <c:v>36</c:v>
                </c:pt>
                <c:pt idx="3">
                  <c:v>37</c:v>
                </c:pt>
                <c:pt idx="4">
                  <c:v>38</c:v>
                </c:pt>
                <c:pt idx="5">
                  <c:v>39</c:v>
                </c:pt>
                <c:pt idx="6">
                  <c:v>40</c:v>
                </c:pt>
                <c:pt idx="7">
                  <c:v>41</c:v>
                </c:pt>
                <c:pt idx="8">
                  <c:v>42</c:v>
                </c:pt>
                <c:pt idx="9">
                  <c:v>43</c:v>
                </c:pt>
                <c:pt idx="10">
                  <c:v>44</c:v>
                </c:pt>
                <c:pt idx="11">
                  <c:v>45</c:v>
                </c:pt>
                <c:pt idx="12">
                  <c:v>46</c:v>
                </c:pt>
                <c:pt idx="13">
                  <c:v>47</c:v>
                </c:pt>
                <c:pt idx="14">
                  <c:v>48</c:v>
                </c:pt>
              </c:numCache>
            </c:numRef>
          </c:xVal>
          <c:yVal>
            <c:numRef>
              <c:f>Sheet1!$A$35:$A$49</c:f>
              <c:numCache>
                <c:formatCode>General</c:formatCode>
                <c:ptCount val="15"/>
                <c:pt idx="0">
                  <c:v>-24772</c:v>
                </c:pt>
                <c:pt idx="1">
                  <c:v>-21976</c:v>
                </c:pt>
                <c:pt idx="2">
                  <c:v>-18600</c:v>
                </c:pt>
                <c:pt idx="3">
                  <c:v>-15384</c:v>
                </c:pt>
                <c:pt idx="4">
                  <c:v>-12524</c:v>
                </c:pt>
                <c:pt idx="5">
                  <c:v>-9680</c:v>
                </c:pt>
                <c:pt idx="6">
                  <c:v>-6804</c:v>
                </c:pt>
                <c:pt idx="7">
                  <c:v>-3784</c:v>
                </c:pt>
                <c:pt idx="8">
                  <c:v>-864</c:v>
                </c:pt>
                <c:pt idx="9">
                  <c:v>2224</c:v>
                </c:pt>
                <c:pt idx="10">
                  <c:v>5308</c:v>
                </c:pt>
                <c:pt idx="11">
                  <c:v>8280</c:v>
                </c:pt>
                <c:pt idx="12">
                  <c:v>11252</c:v>
                </c:pt>
                <c:pt idx="13">
                  <c:v>14328</c:v>
                </c:pt>
                <c:pt idx="14">
                  <c:v>16988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410-4EF9-90C0-6A960426A7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12360"/>
        <c:axId val="556512688"/>
      </c:scatterChart>
      <c:valAx>
        <c:axId val="556512360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majorTickMark val="none"/>
        <c:minorTickMark val="none"/>
        <c:tickLblPos val="none"/>
        <c:spPr>
          <a:noFill/>
          <a:ln w="25400" cap="rnd" cmpd="sng" algn="ctr">
            <a:solidFill>
              <a:schemeClr val="tx1"/>
            </a:solidFill>
            <a:round/>
            <a:tailEnd type="triangle" w="lg" len="lg"/>
          </a:ln>
          <a:effectLst/>
        </c:spPr>
        <c:txPr>
          <a:bodyPr rot="-60000000" spcFirstLastPara="1" vertOverflow="ellipsis" vert="horz" wrap="square" anchor="b" anchorCtr="1"/>
          <a:lstStyle/>
          <a:p>
            <a:pPr>
              <a:defRPr sz="9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56512688"/>
        <c:crossesAt val="-40000"/>
        <c:crossBetween val="midCat"/>
      </c:valAx>
      <c:valAx>
        <c:axId val="556512688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one"/>
        <c:spPr>
          <a:noFill/>
          <a:ln w="25400" cap="flat" cmpd="sng" algn="ctr">
            <a:solidFill>
              <a:schemeClr val="tx1"/>
            </a:solidFill>
            <a:round/>
            <a:tailEnd type="triangle" w="lg" len="lg"/>
          </a:ln>
          <a:effectLst/>
        </c:spPr>
        <c:txPr>
          <a:bodyPr rot="-60000000" spcFirstLastPara="1" vertOverflow="ellipsis" vert="horz" wrap="square" anchor="t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56512360"/>
        <c:crossesAt val="0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5800608276199544"/>
          <c:y val="0.72144322722996768"/>
          <c:w val="0.22832038261037285"/>
          <c:h val="0.198191232597249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Sheet1!$A$2:$A$106</cx:f>
        <cx:lvl ptCount="105" formatCode="G/通用格式">
          <cx:pt idx="0">-32260</cx:pt>
          <cx:pt idx="1">-32216</cx:pt>
          <cx:pt idx="2">-32216</cx:pt>
          <cx:pt idx="3">-32228</cx:pt>
          <cx:pt idx="4">-32232</cx:pt>
          <cx:pt idx="5">-32268</cx:pt>
          <cx:pt idx="6">-32256</cx:pt>
          <cx:pt idx="7">-32228</cx:pt>
          <cx:pt idx="8">-32220</cx:pt>
          <cx:pt idx="9">-32228</cx:pt>
          <cx:pt idx="10">-32240</cx:pt>
          <cx:pt idx="11">-32252</cx:pt>
          <cx:pt idx="12">-32244</cx:pt>
          <cx:pt idx="13">-32248</cx:pt>
          <cx:pt idx="14">-32220</cx:pt>
          <cx:pt idx="15">-32256</cx:pt>
          <cx:pt idx="16">-32256</cx:pt>
          <cx:pt idx="17">-32280</cx:pt>
          <cx:pt idx="18">-32248</cx:pt>
          <cx:pt idx="19">-32256</cx:pt>
          <cx:pt idx="20">-32240</cx:pt>
          <cx:pt idx="21">-32248</cx:pt>
          <cx:pt idx="22">-32260</cx:pt>
          <cx:pt idx="23">-32268</cx:pt>
          <cx:pt idx="24">-32288</cx:pt>
          <cx:pt idx="25">-32276</cx:pt>
          <cx:pt idx="26">-32260</cx:pt>
          <cx:pt idx="27">-32224</cx:pt>
          <cx:pt idx="28">-32240</cx:pt>
          <cx:pt idx="29">-32020</cx:pt>
          <cx:pt idx="30">-31220</cx:pt>
          <cx:pt idx="31">-29588</cx:pt>
          <cx:pt idx="32">-27272</cx:pt>
          <cx:pt idx="33">-24772</cx:pt>
          <cx:pt idx="34">-21976</cx:pt>
          <cx:pt idx="35">-18600</cx:pt>
          <cx:pt idx="36">-15384</cx:pt>
          <cx:pt idx="37">-12524</cx:pt>
          <cx:pt idx="38">-9680</cx:pt>
          <cx:pt idx="39">-6804</cx:pt>
          <cx:pt idx="40">-3784</cx:pt>
          <cx:pt idx="41">-864</cx:pt>
          <cx:pt idx="42">2224</cx:pt>
          <cx:pt idx="43">5308</cx:pt>
          <cx:pt idx="44">8280</cx:pt>
          <cx:pt idx="45">11252</cx:pt>
          <cx:pt idx="46">14328</cx:pt>
          <cx:pt idx="47">16988</cx:pt>
          <cx:pt idx="48">19620</cx:pt>
          <cx:pt idx="49">21592</cx:pt>
          <cx:pt idx="50">22820</cx:pt>
          <cx:pt idx="51">23596</cx:pt>
          <cx:pt idx="52">24020</cx:pt>
          <cx:pt idx="53">24016</cx:pt>
          <cx:pt idx="54">23916</cx:pt>
          <cx:pt idx="55">23924</cx:pt>
          <cx:pt idx="56">24052</cx:pt>
          <cx:pt idx="57">24152</cx:pt>
          <cx:pt idx="58">24244</cx:pt>
          <cx:pt idx="59">24280</cx:pt>
          <cx:pt idx="60">24276</cx:pt>
          <cx:pt idx="61">24268</cx:pt>
          <cx:pt idx="62">24388</cx:pt>
          <cx:pt idx="63">24320</cx:pt>
          <cx:pt idx="64">24340</cx:pt>
          <cx:pt idx="65">24352</cx:pt>
          <cx:pt idx="66">24356</cx:pt>
          <cx:pt idx="67">24404</cx:pt>
          <cx:pt idx="68">24428</cx:pt>
          <cx:pt idx="69">24520</cx:pt>
          <cx:pt idx="70">24416</cx:pt>
          <cx:pt idx="71">24480</cx:pt>
          <cx:pt idx="72">24496</cx:pt>
          <cx:pt idx="73">24484</cx:pt>
          <cx:pt idx="74">24544</cx:pt>
          <cx:pt idx="75">24520</cx:pt>
          <cx:pt idx="76">24508</cx:pt>
          <cx:pt idx="77">24540</cx:pt>
          <cx:pt idx="78">24524</cx:pt>
          <cx:pt idx="79">24540</cx:pt>
          <cx:pt idx="80">24584</cx:pt>
          <cx:pt idx="81">24580</cx:pt>
          <cx:pt idx="82">24584</cx:pt>
          <cx:pt idx="83">24544</cx:pt>
          <cx:pt idx="84">24584</cx:pt>
          <cx:pt idx="85">24584</cx:pt>
          <cx:pt idx="86">24668</cx:pt>
          <cx:pt idx="87">24592</cx:pt>
          <cx:pt idx="88">24620</cx:pt>
          <cx:pt idx="89">24600</cx:pt>
          <cx:pt idx="90">24608</cx:pt>
          <cx:pt idx="91">24676</cx:pt>
          <cx:pt idx="92">24652</cx:pt>
          <cx:pt idx="93">24680</cx:pt>
          <cx:pt idx="94">24648</cx:pt>
          <cx:pt idx="95">24632</cx:pt>
          <cx:pt idx="96">24632</cx:pt>
          <cx:pt idx="97">24608</cx:pt>
          <cx:pt idx="98">24684</cx:pt>
          <cx:pt idx="99">24676</cx:pt>
          <cx:pt idx="100">24648</cx:pt>
          <cx:pt idx="101">24644</cx:pt>
          <cx:pt idx="102">24672</cx:pt>
          <cx:pt idx="103">24692</cx:pt>
          <cx:pt idx="104">24692</cx:pt>
        </cx:lvl>
      </cx:numDim>
    </cx:data>
  </cx:chartData>
  <cx:chart>
    <cx:plotArea>
      <cx:plotAreaRegion>
        <cx:plotSurface>
          <cx:spPr>
            <a:noFill/>
            <a:ln>
              <a:noFill/>
            </a:ln>
          </cx:spPr>
        </cx:plotSurface>
        <cx:series layoutId="clusteredColumn" uniqueId="{71DA47DB-4639-4BC8-B210-EEB91B0DAE73}">
          <cx:spPr>
            <a:solidFill>
              <a:schemeClr val="tx1"/>
            </a:solidFill>
          </cx:spPr>
          <cx:dataId val="0"/>
          <cx:layoutPr>
            <cx:binning intervalClosed="r">
              <cx:binSize val="1024"/>
            </cx:binning>
          </cx:layoutPr>
        </cx:series>
      </cx:plotAreaRegion>
      <cx:axis id="0" hidden="1">
        <cx:catScaling gapWidth="0"/>
        <cx:title>
          <cx:tx>
            <cx:txData>
              <cx:v>电压区间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zh-CN" altLang="en-US" sz="900" b="0" i="0" u="none" strike="noStrike" baseline="0">
                  <a:solidFill>
                    <a:schemeClr val="tx1"/>
                  </a:solidFill>
                  <a:latin typeface="Calibri" panose="020F0502020204030204"/>
                  <a:ea typeface="等线" panose="02010600030101010101" pitchFamily="2" charset="-122"/>
                </a:rPr>
                <a:t>电压区间</a:t>
              </a:r>
            </a:p>
          </cx:txPr>
        </cx:title>
        <cx:tickLabels/>
        <cx:numFmt formatCode="#,##0_);[红色](#,##0)" sourceLinked="0"/>
        <cx:txPr>
          <a:bodyPr vertOverflow="overflow" horzOverflow="overflow" wrap="square" lIns="0" tIns="0" rIns="0" bIns="0"/>
          <a:lstStyle/>
          <a:p>
            <a:pPr algn="ctr" rtl="0">
              <a:defRPr lang="zh-CN" altLang="en-US"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zh-CN" altLang="en-US"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endParaRPr>
          </a:p>
        </cx:txPr>
      </cx:axis>
      <cx:axis id="1">
        <cx:valScaling/>
        <cx:title>
          <cx:tx>
            <cx:txData>
              <cx:v>数量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zh-CN" altLang="en-US" sz="900" b="0" i="0" u="none" strike="noStrike" baseline="0">
                  <a:solidFill>
                    <a:schemeClr val="tx1"/>
                  </a:solidFill>
                  <a:latin typeface="Calibri" panose="020F0502020204030204"/>
                  <a:ea typeface="等线" panose="02010600030101010101" pitchFamily="2" charset="-122"/>
                </a:rPr>
                <a:t>数量</a:t>
              </a:r>
            </a:p>
          </cx:txPr>
        </cx:title>
        <cx:majorGridlines>
          <cx:spPr>
            <a:ln>
              <a:noFill/>
            </a:ln>
          </cx:spPr>
        </cx:majorGridlines>
        <cx:tickLabels/>
        <cx:txPr>
          <a:bodyPr vertOverflow="overflow" horzOverflow="overflow" wrap="square" lIns="0" tIns="0" rIns="0" bIns="0"/>
          <a:lstStyle/>
          <a:p>
            <a:pPr algn="ctr" rtl="0">
              <a:defRPr lang="zh-CN" altLang="en-US"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zh-CN" altLang="en-US"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endParaRPr>
          </a:p>
        </cx:txPr>
      </cx:axis>
    </cx:plotArea>
  </cx:chart>
  <cx:spPr>
    <a:solidFill>
      <a:schemeClr val="bg1"/>
    </a:solidFill>
    <a:ln>
      <a:noFill/>
    </a:ln>
  </cx:spPr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陈</dc:creator>
  <cp:keywords/>
  <dc:description/>
  <cp:lastModifiedBy>唐 峰</cp:lastModifiedBy>
  <cp:revision>3</cp:revision>
  <dcterms:created xsi:type="dcterms:W3CDTF">2019-07-13T10:59:00Z</dcterms:created>
  <dcterms:modified xsi:type="dcterms:W3CDTF">2019-07-13T11:08:00Z</dcterms:modified>
</cp:coreProperties>
</file>