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A57E4" w14:textId="2C9E3585" w:rsidR="003D6BD1" w:rsidRPr="00F74F0A" w:rsidRDefault="003D6BD1">
      <w:pPr>
        <w:rPr>
          <w:b/>
          <w:bCs/>
          <w:sz w:val="24"/>
          <w:szCs w:val="24"/>
        </w:rPr>
      </w:pPr>
      <w:r w:rsidRPr="00F74F0A">
        <w:rPr>
          <w:b/>
          <w:bCs/>
          <w:sz w:val="24"/>
          <w:szCs w:val="24"/>
        </w:rPr>
        <w:t>Three Conclusions about Kickstarter campaigns</w:t>
      </w:r>
    </w:p>
    <w:p w14:paraId="472D727A" w14:textId="2437586E" w:rsidR="0085312A" w:rsidRDefault="007B1118" w:rsidP="007B1118">
      <w:pPr>
        <w:pStyle w:val="ListParagraph"/>
        <w:numPr>
          <w:ilvl w:val="0"/>
          <w:numId w:val="1"/>
        </w:numPr>
      </w:pPr>
      <w:r>
        <w:t xml:space="preserve">Among the 4114 </w:t>
      </w:r>
      <w:r w:rsidR="008D3C24">
        <w:t xml:space="preserve">projects </w:t>
      </w:r>
      <w:r w:rsidR="00757061">
        <w:t>and</w:t>
      </w:r>
      <w:r w:rsidR="008D3C24">
        <w:t xml:space="preserve"> data collected</w:t>
      </w:r>
      <w:r>
        <w:t>, about half of the projects</w:t>
      </w:r>
      <w:r w:rsidR="008D3C24">
        <w:t>’ crowdfunding</w:t>
      </w:r>
      <w:r>
        <w:t xml:space="preserve"> are successful</w:t>
      </w:r>
      <w:r w:rsidR="008D3C24">
        <w:t>,</w:t>
      </w:r>
      <w:r>
        <w:t xml:space="preserve"> and </w:t>
      </w:r>
      <w:r w:rsidR="008D3C24">
        <w:t>rest of the</w:t>
      </w:r>
      <w:r>
        <w:t xml:space="preserve"> projects are either failed, canceled, or still live. </w:t>
      </w:r>
      <w:r w:rsidR="008D3C24" w:rsidRPr="0002183C">
        <w:t>This conclusion summari</w:t>
      </w:r>
      <w:r w:rsidR="009410F4">
        <w:t>z</w:t>
      </w:r>
      <w:r w:rsidR="001647D5" w:rsidRPr="0002183C">
        <w:t>es</w:t>
      </w:r>
      <w:r w:rsidR="008D3C24" w:rsidRPr="0002183C">
        <w:t xml:space="preserve"> </w:t>
      </w:r>
      <w:r w:rsidR="00C5287F" w:rsidRPr="0002183C">
        <w:t>how successful the K</w:t>
      </w:r>
      <w:r w:rsidR="008D3C24" w:rsidRPr="0002183C">
        <w:t xml:space="preserve">ickstarter’s </w:t>
      </w:r>
      <w:r w:rsidR="00C5287F" w:rsidRPr="0002183C">
        <w:t>crowdfunding</w:t>
      </w:r>
      <w:r w:rsidR="008D3C24" w:rsidRPr="0002183C">
        <w:t xml:space="preserve"> campaigns</w:t>
      </w:r>
      <w:r w:rsidR="00C5287F" w:rsidRPr="0002183C">
        <w:t xml:space="preserve"> are</w:t>
      </w:r>
      <w:r w:rsidR="0079109D">
        <w:t>.</w:t>
      </w:r>
    </w:p>
    <w:p w14:paraId="27F45350" w14:textId="692C2FCD" w:rsidR="007B1118" w:rsidRDefault="008D3C24" w:rsidP="007B1118">
      <w:pPr>
        <w:pStyle w:val="ListParagraph"/>
        <w:numPr>
          <w:ilvl w:val="0"/>
          <w:numId w:val="1"/>
        </w:numPr>
      </w:pPr>
      <w:r>
        <w:t>Among the 4114 crowdfunding projects, a</w:t>
      </w:r>
      <w:r w:rsidR="007B1118">
        <w:t>bout one-third of the projects belong to the parent category of theater and about one-third of the projects belongs to the sub-category of plays inside of theater</w:t>
      </w:r>
      <w:r>
        <w:t>. This indi</w:t>
      </w:r>
      <w:r w:rsidR="00C5287F">
        <w:t xml:space="preserve">cates that the Kickstarter’s crowdfunding campaigns are quite limited to </w:t>
      </w:r>
      <w:r w:rsidR="007C71BE">
        <w:t>theaters and plays</w:t>
      </w:r>
      <w:r w:rsidR="0002183C">
        <w:t xml:space="preserve"> </w:t>
      </w:r>
      <w:r w:rsidR="009410F4">
        <w:t xml:space="preserve">in </w:t>
      </w:r>
      <w:r w:rsidR="0002183C">
        <w:t>this category</w:t>
      </w:r>
      <w:r w:rsidR="007C71BE">
        <w:t xml:space="preserve">, they are </w:t>
      </w:r>
      <w:r w:rsidR="0077607E">
        <w:t xml:space="preserve">not </w:t>
      </w:r>
      <w:r w:rsidR="007C71BE">
        <w:t>very diverse.</w:t>
      </w:r>
      <w:r w:rsidR="000D0693">
        <w:t xml:space="preserve"> </w:t>
      </w:r>
    </w:p>
    <w:p w14:paraId="2ACDB826" w14:textId="302C0580" w:rsidR="007B1118" w:rsidRDefault="007C71BE" w:rsidP="009410F4">
      <w:pPr>
        <w:pStyle w:val="ListParagraph"/>
        <w:numPr>
          <w:ilvl w:val="0"/>
          <w:numId w:val="1"/>
        </w:numPr>
      </w:pPr>
      <w:r>
        <w:t xml:space="preserve">The crowdfunding projects created in the summer, </w:t>
      </w:r>
      <w:r w:rsidR="009410F4">
        <w:t>e</w:t>
      </w:r>
      <w:r>
        <w:t>sp</w:t>
      </w:r>
      <w:r w:rsidR="009410F4">
        <w:t>ecially</w:t>
      </w:r>
      <w:r>
        <w:t xml:space="preserve"> </w:t>
      </w:r>
      <w:r w:rsidR="009410F4">
        <w:t xml:space="preserve">in </w:t>
      </w:r>
      <w:r w:rsidR="007B1118">
        <w:t>May and June</w:t>
      </w:r>
      <w:r w:rsidR="009410F4">
        <w:t>,</w:t>
      </w:r>
      <w:r w:rsidR="007B1118">
        <w:t xml:space="preserve"> </w:t>
      </w:r>
      <w:r>
        <w:t xml:space="preserve">are easier to be </w:t>
      </w:r>
      <w:r w:rsidR="007B1118">
        <w:t xml:space="preserve">successful </w:t>
      </w:r>
      <w:r>
        <w:t xml:space="preserve">compared to the projects created in </w:t>
      </w:r>
      <w:r w:rsidR="007B1118">
        <w:t>November and December</w:t>
      </w:r>
      <w:r>
        <w:t xml:space="preserve">. </w:t>
      </w:r>
      <w:r w:rsidR="007B1118">
        <w:t xml:space="preserve"> </w:t>
      </w:r>
      <w:r>
        <w:t>For the projects that failed, the</w:t>
      </w:r>
      <w:r w:rsidR="00E57612">
        <w:t>y</w:t>
      </w:r>
      <w:r>
        <w:t xml:space="preserve"> are </w:t>
      </w:r>
      <w:r w:rsidR="00E57612">
        <w:t xml:space="preserve">the </w:t>
      </w:r>
      <w:r>
        <w:t xml:space="preserve">least </w:t>
      </w:r>
      <w:r w:rsidR="00E57612">
        <w:t xml:space="preserve">likely </w:t>
      </w:r>
      <w:r>
        <w:t xml:space="preserve">to happen in </w:t>
      </w:r>
      <w:r w:rsidR="009410F4">
        <w:t>February</w:t>
      </w:r>
      <w:r w:rsidR="00E57612">
        <w:t xml:space="preserve">, March and April. </w:t>
      </w:r>
      <w:r>
        <w:t xml:space="preserve">This indicated that </w:t>
      </w:r>
      <w:r w:rsidR="009410F4">
        <w:t>there tends to be</w:t>
      </w:r>
      <w:r>
        <w:t xml:space="preserve"> more projects </w:t>
      </w:r>
      <w:r w:rsidR="009410F4">
        <w:t xml:space="preserve">in the summers </w:t>
      </w:r>
      <w:r>
        <w:t xml:space="preserve">compared </w:t>
      </w:r>
      <w:r w:rsidR="009410F4">
        <w:t>to in the w</w:t>
      </w:r>
      <w:r w:rsidR="008E7FD9">
        <w:t>inter</w:t>
      </w:r>
      <w:r w:rsidR="009410F4">
        <w:t>s</w:t>
      </w:r>
      <w:r w:rsidR="00E57612">
        <w:t>.</w:t>
      </w:r>
      <w:r w:rsidR="008E7FD9">
        <w:t xml:space="preserve"> </w:t>
      </w:r>
      <w:r w:rsidR="00E57612">
        <w:t>However,</w:t>
      </w:r>
      <w:r w:rsidR="008D1E09">
        <w:t xml:space="preserve"> </w:t>
      </w:r>
      <w:r w:rsidR="009410F4">
        <w:t>since</w:t>
      </w:r>
      <w:r w:rsidR="00E57612">
        <w:t xml:space="preserve"> </w:t>
      </w:r>
      <w:r w:rsidR="009410F4">
        <w:t xml:space="preserve">the </w:t>
      </w:r>
      <w:r w:rsidR="00E57612">
        <w:t xml:space="preserve">number of projects </w:t>
      </w:r>
      <w:r w:rsidR="009410F4">
        <w:t>is</w:t>
      </w:r>
      <w:r w:rsidR="00E57612">
        <w:t xml:space="preserve"> not constant </w:t>
      </w:r>
      <w:r w:rsidR="009410F4">
        <w:t xml:space="preserve">among </w:t>
      </w:r>
      <w:r w:rsidR="00E57612">
        <w:t>the year</w:t>
      </w:r>
      <w:r w:rsidR="009410F4">
        <w:t>s</w:t>
      </w:r>
      <w:r w:rsidR="00E57612">
        <w:t xml:space="preserve">, we cannot simply draw this conclusion based on this one line graph. We can use percentage to verify the </w:t>
      </w:r>
      <w:r w:rsidR="009410F4">
        <w:t>validity</w:t>
      </w:r>
      <w:r w:rsidR="00E57612">
        <w:t xml:space="preserve"> of this conclusion</w:t>
      </w:r>
      <w:r w:rsidR="002319C2">
        <w:t>, which I will expand in the future work</w:t>
      </w:r>
      <w:r w:rsidR="00E57612">
        <w:t xml:space="preserve">. </w:t>
      </w:r>
    </w:p>
    <w:p w14:paraId="16760D85" w14:textId="328C4CD2" w:rsidR="003D6BD1" w:rsidRPr="0079109D" w:rsidRDefault="003D6BD1" w:rsidP="0079109D">
      <w:pPr>
        <w:rPr>
          <w:b/>
          <w:bCs/>
        </w:rPr>
      </w:pPr>
      <w:r w:rsidRPr="00F74F0A">
        <w:rPr>
          <w:b/>
          <w:bCs/>
          <w:sz w:val="24"/>
          <w:szCs w:val="24"/>
        </w:rPr>
        <w:t>Limitations and Assumptions of Dataset</w:t>
      </w:r>
    </w:p>
    <w:p w14:paraId="2FDA5914" w14:textId="3BF402A9" w:rsidR="007B1118" w:rsidRDefault="00681B54" w:rsidP="009D0925">
      <w:pPr>
        <w:pStyle w:val="ListParagraph"/>
        <w:numPr>
          <w:ilvl w:val="0"/>
          <w:numId w:val="2"/>
        </w:numPr>
      </w:pPr>
      <w:r>
        <w:t>This dataset contains only 4</w:t>
      </w:r>
      <w:r w:rsidR="00503E1C">
        <w:t>114 projects</w:t>
      </w:r>
      <w:r>
        <w:t xml:space="preserve"> </w:t>
      </w:r>
      <w:r w:rsidR="00A02CFE">
        <w:t xml:space="preserve">among </w:t>
      </w:r>
      <w:r w:rsidR="00503E1C">
        <w:t xml:space="preserve">over </w:t>
      </w:r>
      <w:r w:rsidR="00A02CFE">
        <w:t xml:space="preserve">300,000 crowdfunding projects that are </w:t>
      </w:r>
      <w:r>
        <w:t>launched on</w:t>
      </w:r>
      <w:r w:rsidR="00287A90">
        <w:t xml:space="preserve">ly at </w:t>
      </w:r>
      <w:r>
        <w:t>Kickstarter</w:t>
      </w:r>
      <w:r w:rsidR="00503E1C">
        <w:t>.</w:t>
      </w:r>
      <w:r w:rsidR="009D0925">
        <w:t xml:space="preserve"> However, due to the limitation</w:t>
      </w:r>
      <w:r w:rsidR="002319C2">
        <w:t>s</w:t>
      </w:r>
      <w:r w:rsidR="009D0925">
        <w:t xml:space="preserve"> of excel on handling bigger data, we assume that this </w:t>
      </w:r>
      <w:r w:rsidR="002319C2">
        <w:t>is</w:t>
      </w:r>
      <w:r w:rsidR="009D0925">
        <w:t xml:space="preserve"> the population instead of </w:t>
      </w:r>
      <w:r w:rsidR="002319C2">
        <w:t xml:space="preserve">the </w:t>
      </w:r>
      <w:r w:rsidR="009D0925">
        <w:t>sample.</w:t>
      </w:r>
    </w:p>
    <w:p w14:paraId="58B5E494" w14:textId="62545B57" w:rsidR="00E57612" w:rsidRDefault="00E57612" w:rsidP="00E57612">
      <w:pPr>
        <w:pStyle w:val="ListParagraph"/>
        <w:numPr>
          <w:ilvl w:val="0"/>
          <w:numId w:val="2"/>
        </w:numPr>
      </w:pPr>
      <w:r>
        <w:t xml:space="preserve">This dataset contains only projects that are launched or created between May 2009 and March 2017, only launched at Kickstarter and only represent projects from 22 </w:t>
      </w:r>
      <w:r w:rsidR="002319C2">
        <w:t xml:space="preserve">selected </w:t>
      </w:r>
      <w:r>
        <w:t>countries.</w:t>
      </w:r>
    </w:p>
    <w:p w14:paraId="1B60FE0E" w14:textId="7A6A2E95" w:rsidR="00A02CFE" w:rsidRDefault="00287A90" w:rsidP="007B1118">
      <w:pPr>
        <w:pStyle w:val="ListParagraph"/>
        <w:numPr>
          <w:ilvl w:val="0"/>
          <w:numId w:val="2"/>
        </w:numPr>
      </w:pPr>
      <w:r>
        <w:t xml:space="preserve">We assume that there </w:t>
      </w:r>
      <w:r w:rsidR="002319C2">
        <w:t>are</w:t>
      </w:r>
      <w:r>
        <w:t xml:space="preserve"> n</w:t>
      </w:r>
      <w:r w:rsidR="002319C2">
        <w:t>o</w:t>
      </w:r>
      <w:r>
        <w:t xml:space="preserve"> human error</w:t>
      </w:r>
      <w:r w:rsidR="002319C2">
        <w:t>s</w:t>
      </w:r>
      <w:r>
        <w:t xml:space="preserve"> consist</w:t>
      </w:r>
      <w:r w:rsidR="002319C2">
        <w:t>ing</w:t>
      </w:r>
      <w:r>
        <w:t xml:space="preserve"> in this dataset such as missing data or typing error</w:t>
      </w:r>
      <w:r w:rsidR="001647D5">
        <w:t xml:space="preserve"> and no outliers that can affect our analysis and conclusion</w:t>
      </w:r>
      <w:r w:rsidR="002319C2">
        <w:t>s.</w:t>
      </w:r>
      <w:r w:rsidR="001647D5">
        <w:t xml:space="preserve"> </w:t>
      </w:r>
    </w:p>
    <w:p w14:paraId="264EB7B6" w14:textId="7A0AE301" w:rsidR="001647D5" w:rsidRDefault="001647D5" w:rsidP="00503E1C">
      <w:pPr>
        <w:pStyle w:val="ListParagraph"/>
        <w:numPr>
          <w:ilvl w:val="0"/>
          <w:numId w:val="2"/>
        </w:numPr>
      </w:pPr>
      <w:r>
        <w:t>This dataset only evaluates the trend for success based on the projects’ crowdfunding amounts, backer’s counts, creation and ending dates, country, and categories. Other possible factors that might affect the success of projects such as the government policy, culture and so on are not included in this data analytics.</w:t>
      </w:r>
    </w:p>
    <w:p w14:paraId="64DCA39B" w14:textId="2C71D2A9" w:rsidR="007B1118" w:rsidRPr="00F74F0A" w:rsidRDefault="007B1118" w:rsidP="007B1118">
      <w:pPr>
        <w:rPr>
          <w:b/>
          <w:bCs/>
          <w:sz w:val="24"/>
          <w:szCs w:val="24"/>
        </w:rPr>
      </w:pPr>
      <w:r w:rsidRPr="00F74F0A">
        <w:rPr>
          <w:b/>
          <w:bCs/>
          <w:sz w:val="24"/>
          <w:szCs w:val="24"/>
        </w:rPr>
        <w:t>Future Work</w:t>
      </w:r>
    </w:p>
    <w:p w14:paraId="25AB5FC8" w14:textId="6FEED066" w:rsidR="007B1118" w:rsidRDefault="0077607E" w:rsidP="007B1118">
      <w:pPr>
        <w:pStyle w:val="ListParagraph"/>
        <w:numPr>
          <w:ilvl w:val="0"/>
          <w:numId w:val="3"/>
        </w:numPr>
      </w:pPr>
      <w:r>
        <w:t xml:space="preserve">We can calculate </w:t>
      </w:r>
      <w:r w:rsidR="007B1118">
        <w:t>P-value</w:t>
      </w:r>
      <w:r>
        <w:t xml:space="preserve">, </w:t>
      </w:r>
      <w:r w:rsidR="007B1118">
        <w:t>t-test</w:t>
      </w:r>
      <w:r>
        <w:t xml:space="preserve">, </w:t>
      </w:r>
      <w:r w:rsidR="008E7FD9">
        <w:t>and hypothesis test</w:t>
      </w:r>
      <w:r w:rsidR="00503E1C">
        <w:t xml:space="preserve"> to </w:t>
      </w:r>
      <w:r>
        <w:t>verify</w:t>
      </w:r>
      <w:r w:rsidR="00503E1C">
        <w:t xml:space="preserve"> the </w:t>
      </w:r>
      <w:r w:rsidR="002319C2">
        <w:t>validity</w:t>
      </w:r>
      <w:r w:rsidR="00503E1C">
        <w:t xml:space="preserve"> of </w:t>
      </w:r>
      <w:r>
        <w:t>this</w:t>
      </w:r>
      <w:r w:rsidR="00503E1C">
        <w:t xml:space="preserve"> data</w:t>
      </w:r>
      <w:r>
        <w:t>set</w:t>
      </w:r>
      <w:r w:rsidR="002319C2">
        <w:t>.</w:t>
      </w:r>
    </w:p>
    <w:p w14:paraId="0EB82776" w14:textId="37BDCB79" w:rsidR="007B1118" w:rsidRDefault="000D0693" w:rsidP="007B1118">
      <w:pPr>
        <w:pStyle w:val="ListParagraph"/>
        <w:numPr>
          <w:ilvl w:val="0"/>
          <w:numId w:val="3"/>
        </w:numPr>
      </w:pPr>
      <w:r>
        <w:t xml:space="preserve">Create a pivot chart line graph to see how the </w:t>
      </w:r>
      <w:r w:rsidR="008E7FD9">
        <w:t>number</w:t>
      </w:r>
      <w:r w:rsidR="002319C2">
        <w:t>s</w:t>
      </w:r>
      <w:r w:rsidR="008E7FD9">
        <w:t xml:space="preserve"> of successful projects </w:t>
      </w:r>
      <w:r>
        <w:t>are changed from 2009 to 2017</w:t>
      </w:r>
      <w:r w:rsidR="00E57612">
        <w:t xml:space="preserve"> to test which year have the maximum number of successful projects.</w:t>
      </w:r>
    </w:p>
    <w:p w14:paraId="4A44740C" w14:textId="755668CC" w:rsidR="008E7FD9" w:rsidRDefault="002319C2" w:rsidP="000F3F3B">
      <w:pPr>
        <w:pStyle w:val="ListParagraph"/>
        <w:numPr>
          <w:ilvl w:val="0"/>
          <w:numId w:val="3"/>
        </w:numPr>
      </w:pPr>
      <w:r>
        <w:t>The t</w:t>
      </w:r>
      <w:r w:rsidR="000D0693">
        <w:t>heaters parent category and</w:t>
      </w:r>
      <w:r>
        <w:t xml:space="preserve"> the </w:t>
      </w:r>
      <w:r w:rsidR="000D0693">
        <w:t xml:space="preserve">plays sub-category have the greatest number of successful projects and </w:t>
      </w:r>
      <w:r>
        <w:t>the greatest</w:t>
      </w:r>
      <w:r w:rsidR="000D0693">
        <w:t xml:space="preserve"> number of failed projects. Therefore, we cannot conclude that theaters and plays are </w:t>
      </w:r>
      <w:r>
        <w:t xml:space="preserve">two of </w:t>
      </w:r>
      <w:r w:rsidR="000D0693">
        <w:t xml:space="preserve">the </w:t>
      </w:r>
      <w:r w:rsidR="0077607E">
        <w:t>categor</w:t>
      </w:r>
      <w:r>
        <w:t>ies</w:t>
      </w:r>
      <w:r w:rsidR="000D0693">
        <w:t xml:space="preserve"> and sub-categor</w:t>
      </w:r>
      <w:r>
        <w:t>ies</w:t>
      </w:r>
      <w:r w:rsidR="000D0693">
        <w:t xml:space="preserve"> that have the greatest number</w:t>
      </w:r>
      <w:r>
        <w:t>s</w:t>
      </w:r>
      <w:r w:rsidR="000D0693">
        <w:t xml:space="preserve"> of successful projects. We need to create another pivot table and pivot chart to </w:t>
      </w:r>
      <w:r w:rsidR="00E57612">
        <w:t xml:space="preserve">evaluate </w:t>
      </w:r>
      <w:r w:rsidR="000D0693">
        <w:t>the relationship</w:t>
      </w:r>
      <w:r>
        <w:t>s</w:t>
      </w:r>
      <w:r w:rsidR="000D0693">
        <w:t xml:space="preserve"> between t</w:t>
      </w:r>
      <w:r w:rsidR="008E7FD9">
        <w:t>he percentage</w:t>
      </w:r>
      <w:r>
        <w:t>s</w:t>
      </w:r>
      <w:r w:rsidR="008E7FD9">
        <w:t xml:space="preserve"> of successful projects</w:t>
      </w:r>
      <w:r w:rsidR="000D0693">
        <w:t xml:space="preserve"> over all projects</w:t>
      </w:r>
      <w:r w:rsidR="008E7FD9">
        <w:t xml:space="preserve"> </w:t>
      </w:r>
      <w:r w:rsidR="000D0693">
        <w:t>and the categories to further test t</w:t>
      </w:r>
      <w:r w:rsidR="0077607E">
        <w:t>his.</w:t>
      </w:r>
    </w:p>
    <w:p w14:paraId="6AB8AFFD" w14:textId="7D6DE7DD" w:rsidR="008E7FD9" w:rsidRDefault="0077607E" w:rsidP="007B1118">
      <w:pPr>
        <w:pStyle w:val="ListParagraph"/>
        <w:numPr>
          <w:ilvl w:val="0"/>
          <w:numId w:val="3"/>
        </w:numPr>
      </w:pPr>
      <w:r>
        <w:t xml:space="preserve">This dataset also includes information regarding </w:t>
      </w:r>
      <w:r w:rsidR="008B02B8">
        <w:t xml:space="preserve">the </w:t>
      </w:r>
      <w:r>
        <w:t xml:space="preserve">backer’s number and </w:t>
      </w:r>
      <w:r w:rsidR="008B02B8">
        <w:t xml:space="preserve">the </w:t>
      </w:r>
      <w:r>
        <w:t>a</w:t>
      </w:r>
      <w:r w:rsidR="00F35AEB">
        <w:t>verage donation</w:t>
      </w:r>
      <w:r w:rsidR="008B02B8">
        <w:t>s</w:t>
      </w:r>
      <w:r>
        <w:t xml:space="preserve"> in this dataset. We can create a pivot table and chart to test the relationship</w:t>
      </w:r>
      <w:r w:rsidR="008B02B8">
        <w:t>s</w:t>
      </w:r>
      <w:r>
        <w:t xml:space="preserve"> between </w:t>
      </w:r>
      <w:r w:rsidR="008B02B8">
        <w:t xml:space="preserve">the </w:t>
      </w:r>
      <w:r>
        <w:t>average donation</w:t>
      </w:r>
      <w:r w:rsidR="008B02B8">
        <w:t>s</w:t>
      </w:r>
      <w:r>
        <w:t xml:space="preserve"> and successful projects.</w:t>
      </w:r>
    </w:p>
    <w:p w14:paraId="6ECF368C" w14:textId="68F75A19" w:rsidR="00F35AEB" w:rsidRDefault="0077607E" w:rsidP="007B1118">
      <w:pPr>
        <w:pStyle w:val="ListParagraph"/>
        <w:numPr>
          <w:ilvl w:val="0"/>
          <w:numId w:val="3"/>
        </w:numPr>
      </w:pPr>
      <w:r>
        <w:t xml:space="preserve">We can also calculate </w:t>
      </w:r>
      <w:r w:rsidR="00F35AEB">
        <w:t xml:space="preserve">Z-score </w:t>
      </w:r>
      <w:r>
        <w:t>for backer’s count to see if we can find any trends.</w:t>
      </w:r>
    </w:p>
    <w:p w14:paraId="76D3D1D4" w14:textId="77777777" w:rsidR="0077607E" w:rsidRDefault="0077607E" w:rsidP="00B72353">
      <w:pPr>
        <w:pStyle w:val="ListParagraph"/>
        <w:numPr>
          <w:ilvl w:val="0"/>
          <w:numId w:val="3"/>
        </w:numPr>
      </w:pPr>
      <w:r>
        <w:lastRenderedPageBreak/>
        <w:t xml:space="preserve">We can also use IQR to verify if this dataset contains any outliers </w:t>
      </w:r>
    </w:p>
    <w:p w14:paraId="380FD2CC" w14:textId="07A9220E" w:rsidR="001647D5" w:rsidRDefault="0077607E" w:rsidP="00B72353">
      <w:pPr>
        <w:pStyle w:val="ListParagraph"/>
        <w:numPr>
          <w:ilvl w:val="0"/>
          <w:numId w:val="3"/>
        </w:numPr>
      </w:pPr>
      <w:r>
        <w:t xml:space="preserve">We can create a pivot table and chart to test the relationship between the country that project launched and number of successful projects. </w:t>
      </w:r>
    </w:p>
    <w:p w14:paraId="7E8C3552" w14:textId="6CF9A66C" w:rsidR="00E57612" w:rsidRDefault="00E57612" w:rsidP="00B72353">
      <w:pPr>
        <w:pStyle w:val="ListParagraph"/>
        <w:numPr>
          <w:ilvl w:val="0"/>
          <w:numId w:val="3"/>
        </w:numPr>
      </w:pPr>
      <w:r>
        <w:t xml:space="preserve">As mentioned in my conclusion, we can do another </w:t>
      </w:r>
      <w:r w:rsidR="00866F18">
        <w:t xml:space="preserve">graph to verify the relationship between month and number of successful projects by using the percentage of successful projects instead of number of successful projects. </w:t>
      </w:r>
    </w:p>
    <w:p w14:paraId="508F11E0" w14:textId="77777777" w:rsidR="00F74F0A" w:rsidRDefault="00F74F0A" w:rsidP="003D6BD1">
      <w:pPr>
        <w:rPr>
          <w:b/>
          <w:bCs/>
          <w:sz w:val="24"/>
          <w:szCs w:val="24"/>
        </w:rPr>
      </w:pPr>
    </w:p>
    <w:p w14:paraId="40726982" w14:textId="6F274500" w:rsidR="003D6BD1" w:rsidRPr="00F74F0A" w:rsidRDefault="003D6BD1" w:rsidP="003D6BD1">
      <w:pPr>
        <w:rPr>
          <w:b/>
          <w:bCs/>
          <w:sz w:val="24"/>
          <w:szCs w:val="24"/>
        </w:rPr>
      </w:pPr>
      <w:r w:rsidRPr="00F74F0A">
        <w:rPr>
          <w:b/>
          <w:bCs/>
          <w:sz w:val="24"/>
          <w:szCs w:val="24"/>
        </w:rPr>
        <w:t>Bonus Statistical Analysis</w:t>
      </w:r>
    </w:p>
    <w:p w14:paraId="17E80201" w14:textId="201A6956" w:rsidR="007B1118" w:rsidRDefault="009D0925" w:rsidP="007B1118">
      <w:r>
        <w:t>After the calculation, the mean or average of backer’s counts for all the successful projects is 194</w:t>
      </w:r>
      <w:r w:rsidR="00CF7A1A">
        <w:t xml:space="preserve">, and the median is 62. For the unsuccessful projects, the mean is 18 and the median is 4. </w:t>
      </w:r>
      <w:r>
        <w:t>Median summarizes the data more meaningfully</w:t>
      </w:r>
      <w:r w:rsidR="00CF7A1A">
        <w:t xml:space="preserve"> compared to mean in this scenario. After I sorted the backer’s count for both successful and unsuccessful projects, I found out that roughly 80% of the data falls in the category of 0 to the mean. This shows that if we use mean instead of median to summarize the data, it will not best represent the data</w:t>
      </w:r>
      <w:r w:rsidR="0002183C">
        <w:t>’s central tendency</w:t>
      </w:r>
      <w:r w:rsidR="00CF7A1A">
        <w:t xml:space="preserve">. Furthermore, this data type </w:t>
      </w:r>
      <w:r w:rsidR="0002183C">
        <w:t>shows that it is ordinary, and it does not fall into the normal distribution. For this type of situation, we use median to represent the central tendency of the data.</w:t>
      </w:r>
    </w:p>
    <w:p w14:paraId="6F8AE9BB" w14:textId="71A4986F" w:rsidR="00F35AEB" w:rsidRDefault="008B4877" w:rsidP="0085312A">
      <w:r>
        <w:t xml:space="preserve">Based on the calculation, the variance and standard deviation of successful campaigns are much higher than that of the unsuccessful campaigns. For the successful campaigns, majority of the backer’s count falls in the range of </w:t>
      </w:r>
      <w:r w:rsidR="002D7F9B">
        <w:t>0</w:t>
      </w:r>
      <w:r>
        <w:t xml:space="preserve"> to 8000, and there are 2 backer’s count </w:t>
      </w:r>
      <w:r w:rsidR="008B02B8">
        <w:t xml:space="preserve">that </w:t>
      </w:r>
      <w:r>
        <w:t xml:space="preserve">fall into the range of 20000 and 30000. For the unsuccessful </w:t>
      </w:r>
      <w:r w:rsidR="00C01071">
        <w:t>campaign</w:t>
      </w:r>
      <w:r>
        <w:t xml:space="preserve">, all the data falls into the range of </w:t>
      </w:r>
      <w:r w:rsidR="002D7F9B">
        <w:t xml:space="preserve">0 to 1300. </w:t>
      </w:r>
      <w:r w:rsidR="0002183C">
        <w:t>Higher variance and higher standard deviation</w:t>
      </w:r>
      <w:r w:rsidR="008B02B8">
        <w:t xml:space="preserve"> imply</w:t>
      </w:r>
      <w:r w:rsidR="0002183C">
        <w:t xml:space="preserve"> bigger variability. </w:t>
      </w:r>
      <w:r w:rsidR="002D7F9B">
        <w:t xml:space="preserve">Therefore, </w:t>
      </w:r>
      <w:r w:rsidR="00C01071">
        <w:t>this result</w:t>
      </w:r>
      <w:r w:rsidR="002D7F9B">
        <w:t xml:space="preserve"> aligns with the data. Further down, the backer’s count and the number of successful projects contains a correlation. The successful campaigns tend to have much larger backer’s count compared to unsuccessful count, and the unsuccessful </w:t>
      </w:r>
      <w:r w:rsidR="00C01071">
        <w:t>campaigns</w:t>
      </w:r>
      <w:r w:rsidR="002D7F9B">
        <w:t xml:space="preserve"> tends </w:t>
      </w:r>
      <w:r w:rsidR="008B02B8">
        <w:t xml:space="preserve">have </w:t>
      </w:r>
      <w:r w:rsidR="002D7F9B">
        <w:t>a smaller range of ba</w:t>
      </w:r>
      <w:r w:rsidR="00791A66">
        <w:t>ck</w:t>
      </w:r>
      <w:r w:rsidR="002D7F9B">
        <w:t xml:space="preserve">er’s count. Since the variability shows how spread out </w:t>
      </w:r>
      <w:r w:rsidR="002D7F9B" w:rsidRPr="002D7F9B">
        <w:t>a set of data is</w:t>
      </w:r>
      <w:r w:rsidR="002D7F9B">
        <w:t>,</w:t>
      </w:r>
      <w:r w:rsidR="002D7F9B" w:rsidRPr="002D7F9B">
        <w:t> </w:t>
      </w:r>
      <w:r w:rsidR="008B02B8">
        <w:t>it implies that</w:t>
      </w:r>
      <w:r w:rsidR="002D7F9B">
        <w:t xml:space="preserve"> successful </w:t>
      </w:r>
      <w:r w:rsidR="00C01071">
        <w:t>campaigns</w:t>
      </w:r>
      <w:r w:rsidR="002D7F9B">
        <w:t xml:space="preserve"> have more variability than unsuccessful </w:t>
      </w:r>
      <w:r w:rsidR="00C01071">
        <w:t>campaigns</w:t>
      </w:r>
      <w:r w:rsidR="002D7F9B">
        <w:t>.</w:t>
      </w:r>
    </w:p>
    <w:p w14:paraId="73D6026D" w14:textId="742806F5" w:rsidR="0085312A" w:rsidRDefault="0085312A" w:rsidP="0085312A"/>
    <w:p w14:paraId="3E9FCC7B" w14:textId="77777777" w:rsidR="0085312A" w:rsidRDefault="0085312A" w:rsidP="0085312A"/>
    <w:p w14:paraId="350C2CF8" w14:textId="77777777" w:rsidR="0085312A" w:rsidRDefault="0085312A"/>
    <w:sectPr w:rsidR="00853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62E96"/>
    <w:multiLevelType w:val="hybridMultilevel"/>
    <w:tmpl w:val="507C1D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0F31AF"/>
    <w:multiLevelType w:val="hybridMultilevel"/>
    <w:tmpl w:val="D7CC4A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C36F6D"/>
    <w:multiLevelType w:val="multilevel"/>
    <w:tmpl w:val="1270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8703E"/>
    <w:multiLevelType w:val="hybridMultilevel"/>
    <w:tmpl w:val="E4F88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2A"/>
    <w:rsid w:val="0002183C"/>
    <w:rsid w:val="000D0693"/>
    <w:rsid w:val="001647D5"/>
    <w:rsid w:val="002319C2"/>
    <w:rsid w:val="00287A90"/>
    <w:rsid w:val="002D7F9B"/>
    <w:rsid w:val="003D6BD1"/>
    <w:rsid w:val="00441DB4"/>
    <w:rsid w:val="00503E1C"/>
    <w:rsid w:val="00551C24"/>
    <w:rsid w:val="00681B54"/>
    <w:rsid w:val="00757061"/>
    <w:rsid w:val="0077607E"/>
    <w:rsid w:val="0079109D"/>
    <w:rsid w:val="00791A66"/>
    <w:rsid w:val="007B1118"/>
    <w:rsid w:val="007C71BE"/>
    <w:rsid w:val="0085312A"/>
    <w:rsid w:val="00866F18"/>
    <w:rsid w:val="008B02B8"/>
    <w:rsid w:val="008B4877"/>
    <w:rsid w:val="008D1E09"/>
    <w:rsid w:val="008D3C24"/>
    <w:rsid w:val="008D46DF"/>
    <w:rsid w:val="008E7FD9"/>
    <w:rsid w:val="009410F4"/>
    <w:rsid w:val="009D0925"/>
    <w:rsid w:val="00A02CFE"/>
    <w:rsid w:val="00BC6400"/>
    <w:rsid w:val="00C00767"/>
    <w:rsid w:val="00C01071"/>
    <w:rsid w:val="00C5287F"/>
    <w:rsid w:val="00CF7A1A"/>
    <w:rsid w:val="00E57612"/>
    <w:rsid w:val="00F35AEB"/>
    <w:rsid w:val="00F74F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0F36"/>
  <w15:chartTrackingRefBased/>
  <w15:docId w15:val="{8AA199FF-CE5F-4F6C-944D-F337A23F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118"/>
    <w:pPr>
      <w:ind w:left="720"/>
      <w:contextualSpacing/>
    </w:pPr>
  </w:style>
  <w:style w:type="paragraph" w:styleId="NormalWeb">
    <w:name w:val="Normal (Web)"/>
    <w:basedOn w:val="Normal"/>
    <w:uiPriority w:val="99"/>
    <w:semiHidden/>
    <w:unhideWhenUsed/>
    <w:rsid w:val="00F35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869329">
      <w:bodyDiv w:val="1"/>
      <w:marLeft w:val="0"/>
      <w:marRight w:val="0"/>
      <w:marTop w:val="0"/>
      <w:marBottom w:val="0"/>
      <w:divBdr>
        <w:top w:val="none" w:sz="0" w:space="0" w:color="auto"/>
        <w:left w:val="none" w:sz="0" w:space="0" w:color="auto"/>
        <w:bottom w:val="none" w:sz="0" w:space="0" w:color="auto"/>
        <w:right w:val="none" w:sz="0" w:space="0" w:color="auto"/>
      </w:divBdr>
    </w:div>
    <w:div w:id="1251700632">
      <w:bodyDiv w:val="1"/>
      <w:marLeft w:val="0"/>
      <w:marRight w:val="0"/>
      <w:marTop w:val="0"/>
      <w:marBottom w:val="0"/>
      <w:divBdr>
        <w:top w:val="none" w:sz="0" w:space="0" w:color="auto"/>
        <w:left w:val="none" w:sz="0" w:space="0" w:color="auto"/>
        <w:bottom w:val="none" w:sz="0" w:space="0" w:color="auto"/>
        <w:right w:val="none" w:sz="0" w:space="0" w:color="auto"/>
      </w:divBdr>
    </w:div>
    <w:div w:id="1675914759">
      <w:bodyDiv w:val="1"/>
      <w:marLeft w:val="0"/>
      <w:marRight w:val="0"/>
      <w:marTop w:val="0"/>
      <w:marBottom w:val="0"/>
      <w:divBdr>
        <w:top w:val="none" w:sz="0" w:space="0" w:color="auto"/>
        <w:left w:val="none" w:sz="0" w:space="0" w:color="auto"/>
        <w:bottom w:val="none" w:sz="0" w:space="0" w:color="auto"/>
        <w:right w:val="none" w:sz="0" w:space="0" w:color="auto"/>
      </w:divBdr>
    </w:div>
    <w:div w:id="20544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2456</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Chunyi</dc:creator>
  <cp:keywords/>
  <dc:description/>
  <cp:lastModifiedBy>Lai, Chunyi</cp:lastModifiedBy>
  <cp:revision>12</cp:revision>
  <dcterms:created xsi:type="dcterms:W3CDTF">2020-09-21T21:54:00Z</dcterms:created>
  <dcterms:modified xsi:type="dcterms:W3CDTF">2020-09-26T23:51:00Z</dcterms:modified>
</cp:coreProperties>
</file>