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8AE1" w14:textId="77777777" w:rsidR="00B938AA" w:rsidRDefault="00D4444C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Zixiao</w:t>
      </w:r>
      <w:proofErr w:type="spellEnd"/>
      <w:r>
        <w:rPr>
          <w:sz w:val="28"/>
          <w:szCs w:val="28"/>
        </w:rPr>
        <w:t xml:space="preserve"> Wang, Yue Zhang</w:t>
      </w:r>
    </w:p>
    <w:p w14:paraId="77D4DC69" w14:textId="77777777" w:rsidR="00B938AA" w:rsidRDefault="00D4444C">
      <w:pPr>
        <w:rPr>
          <w:sz w:val="28"/>
          <w:szCs w:val="28"/>
        </w:rPr>
      </w:pPr>
      <w:r>
        <w:rPr>
          <w:sz w:val="28"/>
          <w:szCs w:val="28"/>
        </w:rPr>
        <w:t>NetID: zw579, yz2455</w:t>
      </w:r>
    </w:p>
    <w:p w14:paraId="3C189FF5" w14:textId="77777777" w:rsidR="00B938AA" w:rsidRDefault="00B938AA"/>
    <w:p w14:paraId="17BD3E91" w14:textId="77777777" w:rsidR="00B938AA" w:rsidRDefault="00B938AA"/>
    <w:p w14:paraId="5215FBDE" w14:textId="77777777" w:rsidR="00B938AA" w:rsidRDefault="00D4444C">
      <w:pPr>
        <w:rPr>
          <w:sz w:val="36"/>
          <w:szCs w:val="36"/>
        </w:rPr>
      </w:pPr>
      <w:r>
        <w:rPr>
          <w:sz w:val="36"/>
          <w:szCs w:val="36"/>
        </w:rPr>
        <w:t>Lab1 Week2 Report</w:t>
      </w:r>
    </w:p>
    <w:p w14:paraId="306C6085" w14:textId="77777777" w:rsidR="00B938AA" w:rsidRDefault="00B938AA">
      <w:pPr>
        <w:rPr>
          <w:sz w:val="24"/>
          <w:szCs w:val="24"/>
        </w:rPr>
      </w:pPr>
    </w:p>
    <w:p w14:paraId="48BFA53C" w14:textId="77777777" w:rsidR="00B938AA" w:rsidRDefault="00D444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FIFO is named-PIPE that exists in the filesystem just like a regular file while </w:t>
      </w:r>
      <w:proofErr w:type="gramStart"/>
      <w:r>
        <w:rPr>
          <w:sz w:val="24"/>
          <w:szCs w:val="24"/>
        </w:rPr>
        <w:t>PIPE  doesn’t</w:t>
      </w:r>
      <w:proofErr w:type="gramEnd"/>
      <w:r>
        <w:rPr>
          <w:sz w:val="24"/>
          <w:szCs w:val="24"/>
        </w:rPr>
        <w:t xml:space="preserve"> exist in the filesystem.</w:t>
      </w:r>
    </w:p>
    <w:p w14:paraId="7B32BD3E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Second, PIPE is only used for communication between related processes with common ancestors while FIFO can be used for any unrelat</w:t>
      </w:r>
      <w:r>
        <w:rPr>
          <w:sz w:val="24"/>
          <w:szCs w:val="24"/>
        </w:rPr>
        <w:t xml:space="preserve">ed processes, which is what we cannot do with PIPE. </w:t>
      </w:r>
    </w:p>
    <w:p w14:paraId="6492FA8B" w14:textId="77777777" w:rsidR="00B938AA" w:rsidRDefault="00B938AA">
      <w:pPr>
        <w:ind w:left="720"/>
        <w:rPr>
          <w:sz w:val="24"/>
          <w:szCs w:val="24"/>
        </w:rPr>
      </w:pPr>
    </w:p>
    <w:p w14:paraId="75A28C9F" w14:textId="77777777" w:rsidR="00B938AA" w:rsidRDefault="00D444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source of our confusion comes from not familiar with how </w:t>
      </w:r>
      <w:proofErr w:type="spell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works. From this guide, we know that </w:t>
      </w:r>
      <w:proofErr w:type="spellStart"/>
      <w:r>
        <w:rPr>
          <w:sz w:val="24"/>
          <w:szCs w:val="24"/>
        </w:rPr>
        <w:t>mplayer</w:t>
      </w:r>
      <w:proofErr w:type="spellEnd"/>
      <w:r>
        <w:rPr>
          <w:sz w:val="24"/>
          <w:szCs w:val="24"/>
        </w:rPr>
        <w:t xml:space="preserve"> could read commands from a </w:t>
      </w:r>
      <w:proofErr w:type="spell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file by the phrase: </w:t>
      </w:r>
      <w:proofErr w:type="spellStart"/>
      <w:r>
        <w:rPr>
          <w:sz w:val="24"/>
          <w:szCs w:val="24"/>
        </w:rPr>
        <w:t>mplayer</w:t>
      </w:r>
      <w:proofErr w:type="spellEnd"/>
      <w:r>
        <w:rPr>
          <w:sz w:val="24"/>
          <w:szCs w:val="24"/>
        </w:rPr>
        <w:t xml:space="preserve"> -input file=/home/pi/</w:t>
      </w:r>
      <w:proofErr w:type="spellStart"/>
      <w:r>
        <w:rPr>
          <w:sz w:val="24"/>
          <w:szCs w:val="24"/>
        </w:rPr>
        <w:t>video_fifo</w:t>
      </w:r>
      <w:proofErr w:type="spellEnd"/>
      <w:r>
        <w:rPr>
          <w:sz w:val="24"/>
          <w:szCs w:val="24"/>
        </w:rPr>
        <w:t xml:space="preserve"> bigbuckbunny_videos.mp4, each time we write command to the </w:t>
      </w:r>
      <w:proofErr w:type="spell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file, such as “echo “pause” &gt; /home/pi/</w:t>
      </w:r>
      <w:proofErr w:type="spellStart"/>
      <w:r>
        <w:rPr>
          <w:sz w:val="24"/>
          <w:szCs w:val="24"/>
        </w:rPr>
        <w:t>test_fifo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mplayer</w:t>
      </w:r>
      <w:proofErr w:type="spellEnd"/>
      <w:r>
        <w:rPr>
          <w:sz w:val="24"/>
          <w:szCs w:val="24"/>
        </w:rPr>
        <w:t xml:space="preserve"> will read that command. But we are not sure of the details how </w:t>
      </w:r>
      <w:proofErr w:type="spell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send command to </w:t>
      </w:r>
      <w:proofErr w:type="spellStart"/>
      <w:r>
        <w:rPr>
          <w:sz w:val="24"/>
          <w:szCs w:val="24"/>
        </w:rPr>
        <w:t>mplayer</w:t>
      </w:r>
      <w:proofErr w:type="spellEnd"/>
      <w:r>
        <w:rPr>
          <w:sz w:val="24"/>
          <w:szCs w:val="24"/>
        </w:rPr>
        <w:t xml:space="preserve">. </w:t>
      </w:r>
    </w:p>
    <w:p w14:paraId="77F99FB4" w14:textId="77777777" w:rsidR="00B938AA" w:rsidRDefault="00B938AA">
      <w:pPr>
        <w:ind w:left="720"/>
        <w:rPr>
          <w:sz w:val="24"/>
          <w:szCs w:val="24"/>
        </w:rPr>
      </w:pPr>
    </w:p>
    <w:p w14:paraId="3E70A49E" w14:textId="77777777" w:rsidR="00B938AA" w:rsidRDefault="00D444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Pin#3 SDA: Data Line of I2C</w:t>
      </w:r>
    </w:p>
    <w:p w14:paraId="02680E5B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Pin#5 SCL</w:t>
      </w:r>
      <w:r>
        <w:rPr>
          <w:sz w:val="24"/>
          <w:szCs w:val="24"/>
        </w:rPr>
        <w:t>: Clock Line of I2c</w:t>
      </w:r>
    </w:p>
    <w:p w14:paraId="6CFB5B13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Pin#19 MOSI: Master Output Slave Input of SPI</w:t>
      </w:r>
    </w:p>
    <w:p w14:paraId="01E1D395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Pin#21 MISO: Master Input Slave Output of SPI</w:t>
      </w:r>
    </w:p>
    <w:p w14:paraId="4F7E9FEB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Pin#18 RT_INT</w:t>
      </w:r>
    </w:p>
    <w:p w14:paraId="47C9DB55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Pin#22 TFT_DC_3V: TFT 3.3V Power Supply</w:t>
      </w:r>
    </w:p>
    <w:p w14:paraId="25F01802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Pin#24 TFT_CS_3V: TFT Chip Select</w:t>
      </w:r>
    </w:p>
    <w:p w14:paraId="06D5CD30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Pin#23 SCLK: Serial Clock</w:t>
      </w:r>
    </w:p>
    <w:p w14:paraId="532D505A" w14:textId="77777777" w:rsidR="00B938AA" w:rsidRDefault="00B938AA">
      <w:pPr>
        <w:ind w:left="720"/>
        <w:rPr>
          <w:sz w:val="24"/>
          <w:szCs w:val="24"/>
        </w:rPr>
      </w:pPr>
    </w:p>
    <w:p w14:paraId="0C706317" w14:textId="77777777" w:rsidR="00B938AA" w:rsidRDefault="00D444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possible GPIO pins may be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used(</w:t>
      </w:r>
      <w:proofErr w:type="gramEnd"/>
      <w:r>
        <w:rPr>
          <w:sz w:val="24"/>
          <w:szCs w:val="24"/>
        </w:rPr>
        <w:t>maximum set):</w:t>
      </w:r>
    </w:p>
    <w:p w14:paraId="4E962D64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GPIO2, GPIO3, GPIO4, GPIO5, GPIO6, GPIO7, GPIO8, GPIO9, GPIO10, GPIO11, GPIO12, GPIO13, GPIO14, GPIO15, GPIO</w:t>
      </w:r>
      <w:proofErr w:type="gramStart"/>
      <w:r>
        <w:rPr>
          <w:sz w:val="24"/>
          <w:szCs w:val="24"/>
        </w:rPr>
        <w:t>16,  GPIO</w:t>
      </w:r>
      <w:proofErr w:type="gramEnd"/>
      <w:r>
        <w:rPr>
          <w:sz w:val="24"/>
          <w:szCs w:val="24"/>
        </w:rPr>
        <w:t>17, GPIO18, GPIO19, GPIO20, GPIO21, GPIO22, GPIO23, GPIO24, GPIO25, GPIO26, GPIO27</w:t>
      </w:r>
    </w:p>
    <w:p w14:paraId="72582C78" w14:textId="77777777" w:rsidR="00B938AA" w:rsidRDefault="00D4444C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Minimun</w:t>
      </w:r>
      <w:proofErr w:type="spellEnd"/>
      <w:r>
        <w:rPr>
          <w:sz w:val="24"/>
          <w:szCs w:val="24"/>
        </w:rPr>
        <w:t xml:space="preserve"> set:</w:t>
      </w:r>
    </w:p>
    <w:p w14:paraId="3BAEDAF3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GPIO5, GPIO6, GPIO13, G</w:t>
      </w:r>
      <w:r>
        <w:rPr>
          <w:sz w:val="24"/>
          <w:szCs w:val="24"/>
        </w:rPr>
        <w:t>PIO19, GPIO26, GPIO12, GPIO16, GPIO20, GPIO21</w:t>
      </w:r>
    </w:p>
    <w:p w14:paraId="3E1270B9" w14:textId="77777777" w:rsidR="00B938AA" w:rsidRDefault="00B938AA">
      <w:pPr>
        <w:ind w:left="720"/>
        <w:rPr>
          <w:sz w:val="24"/>
          <w:szCs w:val="24"/>
        </w:rPr>
      </w:pPr>
    </w:p>
    <w:p w14:paraId="647B37E1" w14:textId="77777777" w:rsidR="00B938AA" w:rsidRDefault="00D444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shell script should firstly call video_control.py and run it in background; then call </w:t>
      </w:r>
      <w:proofErr w:type="spellStart"/>
      <w:r>
        <w:rPr>
          <w:sz w:val="24"/>
          <w:szCs w:val="24"/>
        </w:rPr>
        <w:t>mplayer</w:t>
      </w:r>
      <w:proofErr w:type="spellEnd"/>
      <w:r>
        <w:rPr>
          <w:sz w:val="24"/>
          <w:szCs w:val="24"/>
        </w:rPr>
        <w:t xml:space="preserve"> to play video on foreground. Thus, </w:t>
      </w:r>
      <w:proofErr w:type="spellStart"/>
      <w:r>
        <w:rPr>
          <w:sz w:val="24"/>
          <w:szCs w:val="24"/>
        </w:rPr>
        <w:t>mplayer</w:t>
      </w:r>
      <w:proofErr w:type="spellEnd"/>
      <w:r>
        <w:rPr>
          <w:sz w:val="24"/>
          <w:szCs w:val="24"/>
        </w:rPr>
        <w:t xml:space="preserve"> can receive command sent from </w:t>
      </w:r>
      <w:proofErr w:type="spellStart"/>
      <w:r>
        <w:rPr>
          <w:sz w:val="24"/>
          <w:szCs w:val="24"/>
        </w:rPr>
        <w:t>video_control</w:t>
      </w:r>
      <w:proofErr w:type="spellEnd"/>
      <w:r>
        <w:rPr>
          <w:sz w:val="24"/>
          <w:szCs w:val="24"/>
        </w:rPr>
        <w:t xml:space="preserve"> through </w:t>
      </w:r>
      <w:proofErr w:type="spellStart"/>
      <w:r>
        <w:rPr>
          <w:sz w:val="24"/>
          <w:szCs w:val="24"/>
        </w:rPr>
        <w:t>video_fifo</w:t>
      </w:r>
      <w:proofErr w:type="spellEnd"/>
      <w:r>
        <w:rPr>
          <w:sz w:val="24"/>
          <w:szCs w:val="24"/>
        </w:rPr>
        <w:t xml:space="preserve"> and r</w:t>
      </w:r>
      <w:r>
        <w:rPr>
          <w:sz w:val="24"/>
          <w:szCs w:val="24"/>
        </w:rPr>
        <w:t xml:space="preserve">eturn to command window when command “quit” is detected. </w:t>
      </w:r>
    </w:p>
    <w:p w14:paraId="661BA84C" w14:textId="77777777" w:rsidR="00B938AA" w:rsidRDefault="00B938AA">
      <w:pPr>
        <w:ind w:left="720"/>
        <w:rPr>
          <w:sz w:val="24"/>
          <w:szCs w:val="24"/>
        </w:rPr>
      </w:pPr>
    </w:p>
    <w:p w14:paraId="4E146B96" w14:textId="77777777" w:rsidR="00B938AA" w:rsidRDefault="00D444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we connect Pi to the Internet via Ethernet or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, accurate time and date will update automatically from the global </w:t>
      </w:r>
      <w:proofErr w:type="spellStart"/>
      <w:proofErr w:type="gramStart"/>
      <w:r>
        <w:rPr>
          <w:sz w:val="24"/>
          <w:szCs w:val="24"/>
        </w:rPr>
        <w:t>ntp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network time protocol) server according to our chosen </w:t>
      </w:r>
      <w:proofErr w:type="spellStart"/>
      <w:r>
        <w:rPr>
          <w:sz w:val="24"/>
          <w:szCs w:val="24"/>
        </w:rPr>
        <w:t>timezone</w:t>
      </w:r>
      <w:proofErr w:type="spellEnd"/>
      <w:r>
        <w:rPr>
          <w:sz w:val="24"/>
          <w:szCs w:val="24"/>
        </w:rPr>
        <w:t xml:space="preserve"> and coun</w:t>
      </w:r>
      <w:r>
        <w:rPr>
          <w:sz w:val="24"/>
          <w:szCs w:val="24"/>
        </w:rPr>
        <w:t xml:space="preserve">try. </w:t>
      </w:r>
    </w:p>
    <w:p w14:paraId="00703CA0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we want to keep accurate time and date when we cut off the internet </w:t>
      </w:r>
      <w:proofErr w:type="gramStart"/>
      <w:r>
        <w:rPr>
          <w:sz w:val="24"/>
          <w:szCs w:val="24"/>
        </w:rPr>
        <w:t>or  power</w:t>
      </w:r>
      <w:proofErr w:type="gramEnd"/>
      <w:r>
        <w:rPr>
          <w:sz w:val="24"/>
          <w:szCs w:val="24"/>
        </w:rPr>
        <w:t xml:space="preserve"> off  the Pi, we need extra Real Time Clock module.</w:t>
      </w:r>
    </w:p>
    <w:p w14:paraId="6CD28583" w14:textId="77777777" w:rsidR="00B938AA" w:rsidRDefault="00B938AA">
      <w:pPr>
        <w:ind w:left="720"/>
        <w:rPr>
          <w:sz w:val="24"/>
          <w:szCs w:val="24"/>
        </w:rPr>
      </w:pPr>
    </w:p>
    <w:p w14:paraId="6358E60E" w14:textId="77777777" w:rsidR="00B938AA" w:rsidRDefault="00D444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Linux is a multi-user, multi-process system, therefore, it allows two or more users modify the configuration at the same ti</w:t>
      </w:r>
      <w:r>
        <w:rPr>
          <w:sz w:val="24"/>
          <w:szCs w:val="24"/>
        </w:rPr>
        <w:t xml:space="preserve">me. There could be situations when one </w:t>
      </w:r>
      <w:r>
        <w:rPr>
          <w:sz w:val="24"/>
          <w:szCs w:val="24"/>
        </w:rPr>
        <w:tab/>
        <w:t>user set the GPIO as input mode and another set it as output mode. In such case</w:t>
      </w:r>
      <w:r>
        <w:rPr>
          <w:sz w:val="24"/>
          <w:szCs w:val="24"/>
        </w:rPr>
        <w:tab/>
        <w:t xml:space="preserve"> when button is pressed and there’s no resistor between ground and output GPIO, which means power and ground is shorted, GPIO will be da</w:t>
      </w:r>
      <w:r>
        <w:rPr>
          <w:sz w:val="24"/>
          <w:szCs w:val="24"/>
        </w:rPr>
        <w:t xml:space="preserve">maged because of </w:t>
      </w:r>
      <w:r>
        <w:rPr>
          <w:sz w:val="24"/>
          <w:szCs w:val="24"/>
        </w:rPr>
        <w:tab/>
        <w:t xml:space="preserve">large current. Therefore, it’s necessary to put a current-limiting resistor, R2 in this case. Because GPIO output voltage is 3.3v, a 1K ohm resistor could limit current </w:t>
      </w:r>
      <w:r>
        <w:rPr>
          <w:sz w:val="24"/>
          <w:szCs w:val="24"/>
        </w:rPr>
        <w:tab/>
        <w:t>to 3.3mA, which is acceptable.</w:t>
      </w:r>
    </w:p>
    <w:p w14:paraId="647E8904" w14:textId="77777777" w:rsidR="00B938AA" w:rsidRDefault="00B938AA">
      <w:pPr>
        <w:ind w:left="720"/>
        <w:rPr>
          <w:sz w:val="24"/>
          <w:szCs w:val="24"/>
        </w:rPr>
      </w:pPr>
    </w:p>
    <w:p w14:paraId="655B47CD" w14:textId="77777777" w:rsidR="00B938AA" w:rsidRDefault="00D4444C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is a python wrapper and surfa</w:t>
      </w:r>
      <w:r>
        <w:rPr>
          <w:sz w:val="24"/>
          <w:szCs w:val="24"/>
        </w:rPr>
        <w:t xml:space="preserve">ce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like a piece of paper that could be</w:t>
      </w:r>
    </w:p>
    <w:p w14:paraId="79DE6C25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created with this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wrapper by “</w:t>
      </w:r>
      <w:proofErr w:type="spellStart"/>
      <w:r>
        <w:rPr>
          <w:sz w:val="24"/>
          <w:szCs w:val="24"/>
        </w:rPr>
        <w:t>pygame.display.set_</w:t>
      </w:r>
      <w:proofErr w:type="gram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)”. Whatever we do to the surface, results will display on the screen. </w:t>
      </w:r>
      <w:proofErr w:type="spellStart"/>
      <w:r>
        <w:rPr>
          <w:sz w:val="24"/>
          <w:szCs w:val="24"/>
        </w:rPr>
        <w:t>Rect</w:t>
      </w:r>
      <w:proofErr w:type="spellEnd"/>
      <w:r>
        <w:rPr>
          <w:sz w:val="24"/>
          <w:szCs w:val="24"/>
        </w:rPr>
        <w:t xml:space="preserve"> is an object in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used to store and manipulate rectangular areas, it can</w:t>
      </w:r>
      <w:r>
        <w:rPr>
          <w:sz w:val="24"/>
          <w:szCs w:val="24"/>
        </w:rPr>
        <w:t xml:space="preserve"> be created from objects that are already a </w:t>
      </w:r>
      <w:proofErr w:type="spellStart"/>
      <w:r>
        <w:rPr>
          <w:sz w:val="24"/>
          <w:szCs w:val="24"/>
        </w:rPr>
        <w:t>rect</w:t>
      </w:r>
      <w:proofErr w:type="spellEnd"/>
      <w:r>
        <w:rPr>
          <w:sz w:val="24"/>
          <w:szCs w:val="24"/>
        </w:rPr>
        <w:t xml:space="preserve"> or directly created from a combination of left, top, width and height values. Besides, we could use </w:t>
      </w:r>
      <w:proofErr w:type="spellStart"/>
      <w:proofErr w:type="gramStart"/>
      <w:r>
        <w:rPr>
          <w:sz w:val="24"/>
          <w:szCs w:val="24"/>
        </w:rPr>
        <w:t>pygame.draw</w:t>
      </w:r>
      <w:proofErr w:type="gramEnd"/>
      <w:r>
        <w:rPr>
          <w:sz w:val="24"/>
          <w:szCs w:val="24"/>
        </w:rPr>
        <w:t>.rect</w:t>
      </w:r>
      <w:proofErr w:type="spellEnd"/>
      <w:r>
        <w:rPr>
          <w:sz w:val="24"/>
          <w:szCs w:val="24"/>
        </w:rPr>
        <w:t>() to draw a rectangular.</w:t>
      </w:r>
    </w:p>
    <w:p w14:paraId="64E7BE20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surface and </w:t>
      </w:r>
      <w:proofErr w:type="spellStart"/>
      <w:r>
        <w:rPr>
          <w:sz w:val="24"/>
          <w:szCs w:val="24"/>
        </w:rPr>
        <w:t>rect</w:t>
      </w:r>
      <w:proofErr w:type="spellEnd"/>
      <w:r>
        <w:rPr>
          <w:sz w:val="24"/>
          <w:szCs w:val="24"/>
        </w:rPr>
        <w:t xml:space="preserve"> to animate image: firstly we set the size an</w:t>
      </w:r>
      <w:r>
        <w:rPr>
          <w:sz w:val="24"/>
          <w:szCs w:val="24"/>
        </w:rPr>
        <w:t xml:space="preserve">d background color of surface, load an image and use </w:t>
      </w:r>
      <w:proofErr w:type="spellStart"/>
      <w:r>
        <w:rPr>
          <w:sz w:val="24"/>
          <w:szCs w:val="24"/>
        </w:rPr>
        <w:t>image.get_rect</w:t>
      </w:r>
      <w:proofErr w:type="spellEnd"/>
      <w:r>
        <w:rPr>
          <w:sz w:val="24"/>
          <w:szCs w:val="24"/>
        </w:rPr>
        <w:t xml:space="preserve">() to get the location information of image, change the display location and angle of image, such as changing </w:t>
      </w:r>
      <w:proofErr w:type="spellStart"/>
      <w:r>
        <w:rPr>
          <w:sz w:val="24"/>
          <w:szCs w:val="24"/>
        </w:rPr>
        <w:t>rect.x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rect.y</w:t>
      </w:r>
      <w:proofErr w:type="spellEnd"/>
      <w:r>
        <w:rPr>
          <w:sz w:val="24"/>
          <w:szCs w:val="24"/>
        </w:rPr>
        <w:t xml:space="preserve"> in the loop. By changing coordinate or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characteristic of</w:t>
      </w:r>
      <w:r>
        <w:rPr>
          <w:sz w:val="24"/>
          <w:szCs w:val="24"/>
        </w:rPr>
        <w:t xml:space="preserve"> the image, we could realize animating an image.</w:t>
      </w:r>
    </w:p>
    <w:p w14:paraId="2975C70A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Take the following program as an example:</w:t>
      </w:r>
    </w:p>
    <w:p w14:paraId="26619650" w14:textId="77777777" w:rsidR="00B938AA" w:rsidRDefault="00D4444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094AA92" wp14:editId="426096A7">
            <wp:extent cx="4152900" cy="34575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r="-15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04013" w14:textId="77777777" w:rsidR="00B938AA" w:rsidRDefault="00B938AA">
      <w:pPr>
        <w:ind w:left="720"/>
        <w:rPr>
          <w:sz w:val="24"/>
          <w:szCs w:val="24"/>
        </w:rPr>
      </w:pPr>
    </w:p>
    <w:p w14:paraId="3836D78B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Running this program, the tux could </w:t>
      </w:r>
      <w:proofErr w:type="gramStart"/>
      <w:r>
        <w:rPr>
          <w:sz w:val="24"/>
          <w:szCs w:val="24"/>
        </w:rPr>
        <w:t>moving</w:t>
      </w:r>
      <w:proofErr w:type="gramEnd"/>
      <w:r>
        <w:rPr>
          <w:sz w:val="24"/>
          <w:szCs w:val="24"/>
        </w:rPr>
        <w:t xml:space="preserve"> rightward on the surface.</w:t>
      </w:r>
      <w:r>
        <w:rPr>
          <w:noProof/>
          <w:sz w:val="24"/>
          <w:szCs w:val="24"/>
        </w:rPr>
        <w:drawing>
          <wp:inline distT="114300" distB="114300" distL="114300" distR="114300" wp14:anchorId="0E8068ED" wp14:editId="6F4600EB">
            <wp:extent cx="5505450" cy="2743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2243" t="5539" r="5128" b="1049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7C3A4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Establish a touchscreen button by detecting MOUSEBUTTONDOWN and MOUSEBUTTONUP events, progra</w:t>
      </w:r>
      <w:r>
        <w:rPr>
          <w:sz w:val="24"/>
          <w:szCs w:val="24"/>
        </w:rPr>
        <w:t>m is as follows:</w:t>
      </w:r>
    </w:p>
    <w:p w14:paraId="7E1943BD" w14:textId="77777777" w:rsidR="00B938AA" w:rsidRDefault="00D4444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B9E39BE" wp14:editId="301A3053">
            <wp:extent cx="4296430" cy="6472238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r="-697" b="-697"/>
                    <a:stretch>
                      <a:fillRect/>
                    </a:stretch>
                  </pic:blipFill>
                  <pic:spPr>
                    <a:xfrm>
                      <a:off x="0" y="0"/>
                      <a:ext cx="4296430" cy="647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8AFB5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I tried this result on laptop by clicking with mouse:</w:t>
      </w:r>
    </w:p>
    <w:p w14:paraId="41898AF2" w14:textId="77777777" w:rsidR="00B938AA" w:rsidRDefault="00D4444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7BCB531" wp14:editId="1D801F39">
            <wp:extent cx="4129088" cy="2545561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545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437BC" w14:textId="77777777" w:rsidR="00B938AA" w:rsidRDefault="00B938AA">
      <w:pPr>
        <w:ind w:left="720"/>
        <w:rPr>
          <w:sz w:val="24"/>
          <w:szCs w:val="24"/>
        </w:rPr>
      </w:pPr>
    </w:p>
    <w:p w14:paraId="3AFB0EA0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Display the process of animating two images:</w:t>
      </w:r>
    </w:p>
    <w:p w14:paraId="4C6CD61C" w14:textId="77777777" w:rsidR="00B938AA" w:rsidRDefault="00D4444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73AA273" wp14:editId="7F770052">
            <wp:extent cx="3680552" cy="457676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0552" cy="457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EBCAD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Diagram:</w:t>
      </w:r>
    </w:p>
    <w:p w14:paraId="7B78FDC7" w14:textId="08F5012F" w:rsidR="00B938AA" w:rsidRDefault="00D4444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354553C" wp14:editId="255693A0">
            <wp:extent cx="3415605" cy="2496307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5605" cy="2496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B11F6" w14:textId="77777777" w:rsidR="007A22E9" w:rsidRDefault="007A22E9">
      <w:pPr>
        <w:ind w:left="720"/>
        <w:rPr>
          <w:sz w:val="24"/>
          <w:szCs w:val="24"/>
        </w:rPr>
      </w:pPr>
      <w:bookmarkStart w:id="0" w:name="_GoBack"/>
      <w:bookmarkEnd w:id="0"/>
    </w:p>
    <w:p w14:paraId="5966D568" w14:textId="77777777" w:rsidR="007A22E9" w:rsidRDefault="007A22E9" w:rsidP="007A22E9">
      <w:pPr>
        <w:numPr>
          <w:ilvl w:val="0"/>
          <w:numId w:val="1"/>
        </w:numPr>
        <w:rPr>
          <w:sz w:val="24"/>
          <w:szCs w:val="24"/>
        </w:rPr>
      </w:pPr>
    </w:p>
    <w:p w14:paraId="5D42C1A4" w14:textId="0CB36643" w:rsidR="00B938AA" w:rsidRPr="007A22E9" w:rsidRDefault="00D4444C" w:rsidP="007A22E9">
      <w:pPr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6A16C7" wp14:editId="51F885DE">
            <wp:extent cx="3810000" cy="20764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B9069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A simple GUI could look like this, comprised of a play button, a pause button, a forward button, a rewind button at the</w:t>
      </w:r>
      <w:r>
        <w:rPr>
          <w:sz w:val="24"/>
          <w:szCs w:val="24"/>
        </w:rPr>
        <w:t xml:space="preserve"> bottom and a quit button on the </w:t>
      </w:r>
      <w:proofErr w:type="gramStart"/>
      <w:r>
        <w:rPr>
          <w:sz w:val="24"/>
          <w:szCs w:val="24"/>
        </w:rPr>
        <w:t>up right</w:t>
      </w:r>
      <w:proofErr w:type="gramEnd"/>
      <w:r>
        <w:rPr>
          <w:sz w:val="24"/>
          <w:szCs w:val="24"/>
        </w:rPr>
        <w:t xml:space="preserve"> corner of TFT.</w:t>
      </w:r>
    </w:p>
    <w:p w14:paraId="07AFF233" w14:textId="77777777" w:rsidR="00B938AA" w:rsidRDefault="00D4444C">
      <w:pPr>
        <w:ind w:left="720"/>
        <w:rPr>
          <w:sz w:val="24"/>
          <w:szCs w:val="24"/>
        </w:rPr>
      </w:pPr>
      <w:r>
        <w:rPr>
          <w:sz w:val="24"/>
          <w:szCs w:val="24"/>
        </w:rPr>
        <w:t>Control logic of GUI is shown below.</w:t>
      </w:r>
    </w:p>
    <w:p w14:paraId="03EB5125" w14:textId="6933B169" w:rsidR="00B938AA" w:rsidRDefault="00D4444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6346A9E" wp14:editId="63EB087C">
            <wp:extent cx="4357688" cy="357553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575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9FDA8" w14:textId="77777777" w:rsidR="007A22E9" w:rsidRDefault="007A22E9">
      <w:pPr>
        <w:ind w:left="720"/>
        <w:rPr>
          <w:sz w:val="24"/>
          <w:szCs w:val="24"/>
        </w:rPr>
      </w:pPr>
    </w:p>
    <w:p w14:paraId="759497E9" w14:textId="77777777" w:rsidR="00B938AA" w:rsidRDefault="00D444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don’t first create </w:t>
      </w:r>
      <w:proofErr w:type="spellStart"/>
      <w:r>
        <w:rPr>
          <w:sz w:val="24"/>
          <w:szCs w:val="24"/>
        </w:rPr>
        <w:t>video_fifo</w:t>
      </w:r>
      <w:proofErr w:type="spellEnd"/>
      <w:r>
        <w:rPr>
          <w:sz w:val="24"/>
          <w:szCs w:val="24"/>
        </w:rPr>
        <w:t xml:space="preserve">, when we press a button, </w:t>
      </w:r>
      <w:proofErr w:type="gramStart"/>
      <w:r>
        <w:rPr>
          <w:sz w:val="24"/>
          <w:szCs w:val="24"/>
        </w:rPr>
        <w:t>vidoe_control.py  cannot</w:t>
      </w:r>
      <w:proofErr w:type="gramEnd"/>
      <w:r>
        <w:rPr>
          <w:sz w:val="24"/>
          <w:szCs w:val="24"/>
        </w:rPr>
        <w:t xml:space="preserve"> find the </w:t>
      </w:r>
      <w:proofErr w:type="spell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file, so don’t know where to send command. The </w:t>
      </w:r>
      <w:proofErr w:type="spellStart"/>
      <w:r>
        <w:rPr>
          <w:sz w:val="24"/>
          <w:szCs w:val="24"/>
        </w:rPr>
        <w:t>mplayer</w:t>
      </w:r>
      <w:proofErr w:type="spellEnd"/>
      <w:r>
        <w:rPr>
          <w:sz w:val="24"/>
          <w:szCs w:val="24"/>
        </w:rPr>
        <w:t xml:space="preserve"> will not change anything but continuously play the video. This way will not create a </w:t>
      </w:r>
      <w:proofErr w:type="spell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file, and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will not be controlled correctly. If </w:t>
      </w:r>
      <w:proofErr w:type="spellStart"/>
      <w:r>
        <w:rPr>
          <w:sz w:val="24"/>
          <w:szCs w:val="24"/>
        </w:rPr>
        <w:t>video_fifo</w:t>
      </w:r>
      <w:proofErr w:type="spellEnd"/>
      <w:r>
        <w:rPr>
          <w:sz w:val="24"/>
          <w:szCs w:val="24"/>
        </w:rPr>
        <w:t xml:space="preserve"> is created correctly, </w:t>
      </w:r>
      <w:proofErr w:type="spellStart"/>
      <w:r>
        <w:rPr>
          <w:sz w:val="24"/>
          <w:szCs w:val="24"/>
        </w:rPr>
        <w:t>mplayer</w:t>
      </w:r>
      <w:proofErr w:type="spellEnd"/>
      <w:r>
        <w:rPr>
          <w:sz w:val="24"/>
          <w:szCs w:val="24"/>
        </w:rPr>
        <w:t xml:space="preserve"> will receive commands from </w:t>
      </w:r>
      <w:proofErr w:type="spell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file and respond correctly.  </w:t>
      </w:r>
    </w:p>
    <w:sectPr w:rsidR="00B938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EC7"/>
    <w:multiLevelType w:val="multilevel"/>
    <w:tmpl w:val="20D86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8AA"/>
    <w:rsid w:val="007A22E9"/>
    <w:rsid w:val="00B938AA"/>
    <w:rsid w:val="00D4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3B3DD"/>
  <w15:docId w15:val="{A6227F3A-A4B9-EE41-A437-22232444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 Zhang</cp:lastModifiedBy>
  <cp:revision>2</cp:revision>
  <dcterms:created xsi:type="dcterms:W3CDTF">2019-09-25T21:03:00Z</dcterms:created>
  <dcterms:modified xsi:type="dcterms:W3CDTF">2019-09-25T21:03:00Z</dcterms:modified>
</cp:coreProperties>
</file>