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95" w:rsidRDefault="006D622B" w:rsidP="00B7720C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EVALUATION 2016 / 2017 </w:t>
      </w:r>
      <w:r w:rsidR="00451825" w:rsidRPr="00451825">
        <w:rPr>
          <w:b/>
          <w:sz w:val="36"/>
          <w:szCs w:val="36"/>
          <w:u w:val="single"/>
        </w:rPr>
        <w:t>(</w:t>
      </w:r>
      <w:r w:rsidR="00B7720C">
        <w:rPr>
          <w:b/>
          <w:sz w:val="36"/>
          <w:szCs w:val="36"/>
          <w:u w:val="single"/>
        </w:rPr>
        <w:t>von Schülerinnen</w:t>
      </w:r>
      <w:r w:rsidR="00451825" w:rsidRPr="00451825">
        <w:rPr>
          <w:b/>
          <w:sz w:val="36"/>
          <w:szCs w:val="36"/>
          <w:u w:val="single"/>
        </w:rPr>
        <w:t>)</w:t>
      </w:r>
    </w:p>
    <w:p w:rsidR="00E83DE9" w:rsidRDefault="00E83DE9" w:rsidP="00B7720C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084BA9" w:rsidRDefault="00084BA9" w:rsidP="00B7720C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cs-CZ"/>
        </w:rPr>
        <w:drawing>
          <wp:inline distT="0" distB="0" distL="0" distR="0" wp14:anchorId="6E5B0E43" wp14:editId="363F208B">
            <wp:extent cx="5486400" cy="3200400"/>
            <wp:effectExtent l="0" t="0" r="19050" b="19050"/>
            <wp:docPr id="1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4BA9" w:rsidRDefault="00084BA9" w:rsidP="00B7720C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084BA9" w:rsidRDefault="00084BA9" w:rsidP="00B7720C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cs-CZ"/>
        </w:rPr>
        <w:drawing>
          <wp:inline distT="0" distB="0" distL="0" distR="0" wp14:anchorId="70FD2770" wp14:editId="3ADEF5B0">
            <wp:extent cx="5486400" cy="3200400"/>
            <wp:effectExtent l="0" t="0" r="19050" b="19050"/>
            <wp:docPr id="15" name="Graf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84BA9" w:rsidRDefault="00084BA9" w:rsidP="00B7720C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084BA9" w:rsidRDefault="00084BA9" w:rsidP="00084BA9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084BA9" w:rsidRDefault="00084BA9" w:rsidP="00084BA9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cs-CZ"/>
        </w:rPr>
        <w:drawing>
          <wp:inline distT="0" distB="0" distL="0" distR="0" wp14:anchorId="0C13BEE4" wp14:editId="6C8EDC36">
            <wp:extent cx="5486400" cy="3200400"/>
            <wp:effectExtent l="0" t="0" r="19050" b="19050"/>
            <wp:docPr id="16" name="Graf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84BA9" w:rsidRDefault="00084BA9" w:rsidP="00B7720C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E83DE9" w:rsidRDefault="00E83DE9" w:rsidP="00B7720C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cs-CZ"/>
        </w:rPr>
        <w:drawing>
          <wp:inline distT="0" distB="0" distL="0" distR="0">
            <wp:extent cx="5486400" cy="3200400"/>
            <wp:effectExtent l="0" t="0" r="19050" b="19050"/>
            <wp:docPr id="19" name="Graf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83DE9" w:rsidRDefault="00E83DE9" w:rsidP="00E83DE9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E83DE9" w:rsidRDefault="00E83DE9" w:rsidP="00E83DE9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cs-CZ"/>
        </w:rPr>
        <w:drawing>
          <wp:inline distT="0" distB="0" distL="0" distR="0" wp14:anchorId="0D985E28" wp14:editId="2960E891">
            <wp:extent cx="5486400" cy="3200400"/>
            <wp:effectExtent l="0" t="0" r="19050" b="19050"/>
            <wp:docPr id="20" name="Graf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81301" w:rsidRDefault="00181301" w:rsidP="00E83DE9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E83DE9" w:rsidRDefault="00E83DE9" w:rsidP="00E83DE9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cs-CZ"/>
        </w:rPr>
        <w:drawing>
          <wp:inline distT="0" distB="0" distL="0" distR="0" wp14:anchorId="0C13BEE4" wp14:editId="6C8EDC36">
            <wp:extent cx="5486400" cy="3200400"/>
            <wp:effectExtent l="0" t="0" r="19050" b="19050"/>
            <wp:docPr id="17" name="Graf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81301" w:rsidRDefault="00181301" w:rsidP="00E83DE9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E83DE9" w:rsidRDefault="00E83DE9" w:rsidP="00E83DE9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E83DE9" w:rsidRDefault="00E83DE9" w:rsidP="00E83DE9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cs-CZ"/>
        </w:rPr>
        <w:drawing>
          <wp:inline distT="0" distB="0" distL="0" distR="0" wp14:anchorId="0D985E28" wp14:editId="2960E891">
            <wp:extent cx="5486400" cy="3200400"/>
            <wp:effectExtent l="0" t="0" r="19050" b="19050"/>
            <wp:docPr id="21" name="Graf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81301" w:rsidRDefault="00181301" w:rsidP="00E83DE9">
      <w:pPr>
        <w:spacing w:line="360" w:lineRule="auto"/>
        <w:jc w:val="center"/>
        <w:rPr>
          <w:b/>
          <w:sz w:val="36"/>
          <w:szCs w:val="36"/>
          <w:u w:val="single"/>
        </w:rPr>
      </w:pPr>
      <w:bookmarkStart w:id="0" w:name="_GoBack"/>
      <w:bookmarkEnd w:id="0"/>
    </w:p>
    <w:p w:rsidR="00E83DE9" w:rsidRDefault="00E83DE9" w:rsidP="00E83DE9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cs-CZ"/>
        </w:rPr>
        <w:drawing>
          <wp:inline distT="0" distB="0" distL="0" distR="0" wp14:anchorId="0C13BEE4" wp14:editId="6C8EDC36">
            <wp:extent cx="5486400" cy="3200400"/>
            <wp:effectExtent l="0" t="0" r="19050" b="19050"/>
            <wp:docPr id="18" name="Graf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83DE9" w:rsidRDefault="00E83DE9" w:rsidP="00B7720C">
      <w:pPr>
        <w:spacing w:line="360" w:lineRule="auto"/>
        <w:jc w:val="center"/>
        <w:rPr>
          <w:b/>
          <w:sz w:val="36"/>
          <w:szCs w:val="36"/>
          <w:u w:val="single"/>
        </w:rPr>
      </w:pPr>
    </w:p>
    <w:sectPr w:rsidR="00E83DE9" w:rsidSect="000B314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D22" w:rsidRDefault="00877D22" w:rsidP="00A3320A">
      <w:r>
        <w:separator/>
      </w:r>
    </w:p>
  </w:endnote>
  <w:endnote w:type="continuationSeparator" w:id="0">
    <w:p w:rsidR="00877D22" w:rsidRDefault="00877D22" w:rsidP="00A3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2AF" w:rsidRPr="0024677C" w:rsidRDefault="00C612AF" w:rsidP="00A81729">
    <w:pPr>
      <w:pStyle w:val="Zpat"/>
    </w:pPr>
    <w:r>
      <w:tab/>
    </w:r>
    <w:r>
      <w:tab/>
    </w:r>
  </w:p>
  <w:p w:rsidR="00C612AF" w:rsidRDefault="00C612A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D22" w:rsidRDefault="00877D22" w:rsidP="00A3320A">
      <w:r>
        <w:separator/>
      </w:r>
    </w:p>
  </w:footnote>
  <w:footnote w:type="continuationSeparator" w:id="0">
    <w:p w:rsidR="00877D22" w:rsidRDefault="00877D22" w:rsidP="00A33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2AF" w:rsidRDefault="00C612AF" w:rsidP="00A81729">
    <w:pPr>
      <w:pStyle w:val="Zhlav"/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2032945" wp14:editId="1E53097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3209925" cy="1133475"/>
              <wp:effectExtent l="0" t="0" r="0" b="0"/>
              <wp:wrapNone/>
              <wp:docPr id="473" name="Textové pole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113347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12AF" w:rsidRDefault="00C612AF" w:rsidP="00A81729">
                          <w:pPr>
                            <w:rPr>
                              <w:b/>
                              <w:color w:val="1F497D"/>
                            </w:rPr>
                          </w:pPr>
                          <w:r w:rsidRPr="00A3320A">
                            <w:rPr>
                              <w:b/>
                              <w:color w:val="1F497D"/>
                            </w:rPr>
                            <w:t>P</w:t>
                          </w:r>
                          <w:r>
                            <w:rPr>
                              <w:b/>
                              <w:color w:val="1F497D"/>
                            </w:rPr>
                            <w:t>RAACH</w:t>
                          </w:r>
                        </w:p>
                        <w:p w:rsidR="00C612AF" w:rsidRDefault="00C612AF" w:rsidP="00A81729">
                          <w:pPr>
                            <w:rPr>
                              <w:b/>
                              <w:color w:val="1F497D"/>
                            </w:rPr>
                          </w:pPr>
                          <w:r>
                            <w:rPr>
                              <w:b/>
                              <w:color w:val="1F497D"/>
                            </w:rPr>
                            <w:t>Didaktické zpracování vybraných</w:t>
                          </w:r>
                        </w:p>
                        <w:p w:rsidR="00C612AF" w:rsidRDefault="00C612AF" w:rsidP="00A81729">
                          <w:pPr>
                            <w:rPr>
                              <w:b/>
                              <w:color w:val="1F497D"/>
                            </w:rPr>
                          </w:pPr>
                          <w:r>
                            <w:rPr>
                              <w:b/>
                              <w:color w:val="1F497D"/>
                            </w:rPr>
                            <w:t>c</w:t>
                          </w:r>
                          <w:r w:rsidRPr="00A3320A">
                            <w:rPr>
                              <w:b/>
                              <w:color w:val="1F497D"/>
                            </w:rPr>
                            <w:t>ášských</w:t>
                          </w:r>
                          <w:r>
                            <w:rPr>
                              <w:b/>
                              <w:color w:val="1F497D"/>
                            </w:rPr>
                            <w:t xml:space="preserve"> </w:t>
                          </w:r>
                          <w:r w:rsidRPr="00A3320A">
                            <w:rPr>
                              <w:b/>
                              <w:color w:val="1F497D"/>
                            </w:rPr>
                            <w:t>a p</w:t>
                          </w:r>
                          <w:r>
                            <w:rPr>
                              <w:b/>
                              <w:color w:val="1F497D"/>
                            </w:rPr>
                            <w:t>ražských pověstí</w:t>
                          </w:r>
                        </w:p>
                        <w:p w:rsidR="00C612AF" w:rsidRPr="00A3320A" w:rsidRDefault="00C612AF" w:rsidP="00A81729">
                          <w:pPr>
                            <w:rPr>
                              <w:b/>
                              <w:color w:val="1F497D"/>
                            </w:rPr>
                          </w:pPr>
                          <w:r>
                            <w:rPr>
                              <w:b/>
                              <w:color w:val="1F497D"/>
                            </w:rPr>
                            <w:t xml:space="preserve">pro předškolní </w:t>
                          </w:r>
                          <w:r w:rsidRPr="00A3320A">
                            <w:rPr>
                              <w:b/>
                              <w:color w:val="1F497D"/>
                            </w:rPr>
                            <w:t>a mladší školní děti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473" o:spid="_x0000_s1026" type="#_x0000_t202" style="position:absolute;margin-left:0;margin-top:0;width:252.75pt;height:8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" o:allowincell="f" filled="f" stroked="f">
              <v:textbox inset=",0,,0">
                <w:txbxContent>
                  <w:p w:rsidR="00C612AF" w:rsidRDefault="00C612AF" w:rsidP="00A81729">
                    <w:pPr>
                      <w:rPr>
                        <w:b/>
                        <w:color w:val="1F497D"/>
                      </w:rPr>
                    </w:pPr>
                    <w:r w:rsidRPr="00A3320A">
                      <w:rPr>
                        <w:b/>
                        <w:color w:val="1F497D"/>
                      </w:rPr>
                      <w:t>P</w:t>
                    </w:r>
                    <w:r>
                      <w:rPr>
                        <w:b/>
                        <w:color w:val="1F497D"/>
                      </w:rPr>
                      <w:t>RAACH</w:t>
                    </w:r>
                  </w:p>
                  <w:p w:rsidR="00C612AF" w:rsidRDefault="00C612AF" w:rsidP="00A81729">
                    <w:pPr>
                      <w:rPr>
                        <w:b/>
                        <w:color w:val="1F497D"/>
                      </w:rPr>
                    </w:pPr>
                    <w:r>
                      <w:rPr>
                        <w:b/>
                        <w:color w:val="1F497D"/>
                      </w:rPr>
                      <w:t>Didaktické zpracování vybraných</w:t>
                    </w:r>
                  </w:p>
                  <w:p w:rsidR="00C612AF" w:rsidRDefault="00C612AF" w:rsidP="00A81729">
                    <w:pPr>
                      <w:rPr>
                        <w:b/>
                        <w:color w:val="1F497D"/>
                      </w:rPr>
                    </w:pPr>
                    <w:r>
                      <w:rPr>
                        <w:b/>
                        <w:color w:val="1F497D"/>
                      </w:rPr>
                      <w:t>c</w:t>
                    </w:r>
                    <w:r w:rsidRPr="00A3320A">
                      <w:rPr>
                        <w:b/>
                        <w:color w:val="1F497D"/>
                      </w:rPr>
                      <w:t>ášských</w:t>
                    </w:r>
                    <w:r>
                      <w:rPr>
                        <w:b/>
                        <w:color w:val="1F497D"/>
                      </w:rPr>
                      <w:t xml:space="preserve"> </w:t>
                    </w:r>
                    <w:r w:rsidRPr="00A3320A">
                      <w:rPr>
                        <w:b/>
                        <w:color w:val="1F497D"/>
                      </w:rPr>
                      <w:t>a p</w:t>
                    </w:r>
                    <w:r>
                      <w:rPr>
                        <w:b/>
                        <w:color w:val="1F497D"/>
                      </w:rPr>
                      <w:t>ražských pověstí</w:t>
                    </w:r>
                  </w:p>
                  <w:p w:rsidR="00C612AF" w:rsidRPr="00A3320A" w:rsidRDefault="00C612AF" w:rsidP="00A81729">
                    <w:pPr>
                      <w:rPr>
                        <w:b/>
                        <w:color w:val="1F497D"/>
                      </w:rPr>
                    </w:pPr>
                    <w:r>
                      <w:rPr>
                        <w:b/>
                        <w:color w:val="1F497D"/>
                      </w:rPr>
                      <w:t xml:space="preserve">pro předškolní </w:t>
                    </w:r>
                    <w:r w:rsidRPr="00A3320A">
                      <w:rPr>
                        <w:b/>
                        <w:color w:val="1F497D"/>
                      </w:rPr>
                      <w:t>a mladší školní děti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9F0C6B" wp14:editId="5AAC5E2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899795" cy="175260"/>
              <wp:effectExtent l="0" t="0" r="0" b="0"/>
              <wp:wrapNone/>
              <wp:docPr id="474" name="Textové pole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C612AF" w:rsidRDefault="00C612AF" w:rsidP="00A3320A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81301" w:rsidRPr="0018130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474" o:spid="_x0000_s1027" type="#_x0000_t202" style="position:absolute;margin-left:0;margin-top:0;width:70.85pt;height:13.8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" o:allowincell="f" fillcolor="#4f81bd [3204]" stroked="f">
              <v:textbox style="mso-fit-shape-to-text:t" inset=",0,,0">
                <w:txbxContent>
                  <w:p w:rsidR="00C612AF" w:rsidRDefault="00C612AF" w:rsidP="00A3320A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81301" w:rsidRPr="0018130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tab/>
    </w:r>
    <w:r>
      <w:rPr>
        <w:noProof/>
        <w:lang w:eastAsia="cs-CZ"/>
      </w:rPr>
      <w:drawing>
        <wp:inline distT="0" distB="0" distL="0" distR="0" wp14:anchorId="21A5E78D" wp14:editId="74B0C1B8">
          <wp:extent cx="2676525" cy="764418"/>
          <wp:effectExtent l="0" t="0" r="0" b="0"/>
          <wp:docPr id="1" name="Obrázek 1" descr="C:\Users\cnb\AppData\Local\Temp\Temp1_jpg.zip\EU flag-Erasmus+_vect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nb\AppData\Local\Temp\Temp1_jpg.zip\EU flag-Erasmus+_vect_PO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0399" cy="7683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</w:t>
    </w:r>
  </w:p>
  <w:p w:rsidR="00C612AF" w:rsidRDefault="00C612AF" w:rsidP="00A3320A">
    <w:pPr>
      <w:pStyle w:val="Zhlav"/>
    </w:pPr>
  </w:p>
  <w:p w:rsidR="00C612AF" w:rsidRDefault="00C612AF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92EC8"/>
    <w:multiLevelType w:val="multilevel"/>
    <w:tmpl w:val="2E60A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E08A2"/>
    <w:multiLevelType w:val="multilevel"/>
    <w:tmpl w:val="A8D69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A3260F"/>
    <w:multiLevelType w:val="hybridMultilevel"/>
    <w:tmpl w:val="73C0F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C477D"/>
    <w:multiLevelType w:val="hybridMultilevel"/>
    <w:tmpl w:val="914CA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93"/>
    <w:rsid w:val="00026F83"/>
    <w:rsid w:val="00056999"/>
    <w:rsid w:val="00084BA9"/>
    <w:rsid w:val="00095D0C"/>
    <w:rsid w:val="000A5E1E"/>
    <w:rsid w:val="000B3140"/>
    <w:rsid w:val="000B3750"/>
    <w:rsid w:val="000E0076"/>
    <w:rsid w:val="00171FB8"/>
    <w:rsid w:val="001764FF"/>
    <w:rsid w:val="00181301"/>
    <w:rsid w:val="001B3C94"/>
    <w:rsid w:val="002B7E62"/>
    <w:rsid w:val="002F432B"/>
    <w:rsid w:val="003118E4"/>
    <w:rsid w:val="00416E79"/>
    <w:rsid w:val="00451825"/>
    <w:rsid w:val="00493DC5"/>
    <w:rsid w:val="004B78B1"/>
    <w:rsid w:val="004F0303"/>
    <w:rsid w:val="00513095"/>
    <w:rsid w:val="00542C70"/>
    <w:rsid w:val="00554AFC"/>
    <w:rsid w:val="00560FDC"/>
    <w:rsid w:val="00584754"/>
    <w:rsid w:val="005D0A93"/>
    <w:rsid w:val="005E0CE3"/>
    <w:rsid w:val="0061100B"/>
    <w:rsid w:val="00620388"/>
    <w:rsid w:val="0064676A"/>
    <w:rsid w:val="006579B0"/>
    <w:rsid w:val="00661532"/>
    <w:rsid w:val="006D622B"/>
    <w:rsid w:val="007A5624"/>
    <w:rsid w:val="007B3A7B"/>
    <w:rsid w:val="007C48E2"/>
    <w:rsid w:val="00815105"/>
    <w:rsid w:val="008159C2"/>
    <w:rsid w:val="008731F7"/>
    <w:rsid w:val="00877D22"/>
    <w:rsid w:val="008B5F58"/>
    <w:rsid w:val="00944CC4"/>
    <w:rsid w:val="009500F7"/>
    <w:rsid w:val="00971CD4"/>
    <w:rsid w:val="009A4F19"/>
    <w:rsid w:val="009E3CE9"/>
    <w:rsid w:val="00A3320A"/>
    <w:rsid w:val="00A81729"/>
    <w:rsid w:val="00AC4CBC"/>
    <w:rsid w:val="00AE6363"/>
    <w:rsid w:val="00AF2CDA"/>
    <w:rsid w:val="00B54D48"/>
    <w:rsid w:val="00B7720C"/>
    <w:rsid w:val="00B95B0C"/>
    <w:rsid w:val="00BB1643"/>
    <w:rsid w:val="00BC0093"/>
    <w:rsid w:val="00BD6850"/>
    <w:rsid w:val="00BE2031"/>
    <w:rsid w:val="00BF758F"/>
    <w:rsid w:val="00C24E2B"/>
    <w:rsid w:val="00C5376B"/>
    <w:rsid w:val="00C612AF"/>
    <w:rsid w:val="00CC25AC"/>
    <w:rsid w:val="00D14A10"/>
    <w:rsid w:val="00D665AF"/>
    <w:rsid w:val="00D94110"/>
    <w:rsid w:val="00D95025"/>
    <w:rsid w:val="00DC6BB2"/>
    <w:rsid w:val="00E25850"/>
    <w:rsid w:val="00E322C9"/>
    <w:rsid w:val="00E75681"/>
    <w:rsid w:val="00E83DE9"/>
    <w:rsid w:val="00EB4DF1"/>
    <w:rsid w:val="00EE46F5"/>
    <w:rsid w:val="00F06778"/>
    <w:rsid w:val="00F07B53"/>
    <w:rsid w:val="00F136F8"/>
    <w:rsid w:val="00F82E24"/>
    <w:rsid w:val="00FA6971"/>
    <w:rsid w:val="00FF2186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F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A3320A"/>
  </w:style>
  <w:style w:type="paragraph" w:styleId="Zpat">
    <w:name w:val="footer"/>
    <w:basedOn w:val="Normln"/>
    <w:link w:val="ZpatChar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A3320A"/>
  </w:style>
  <w:style w:type="paragraph" w:styleId="Textbubliny">
    <w:name w:val="Balloon Text"/>
    <w:basedOn w:val="Normln"/>
    <w:link w:val="TextbublinyChar"/>
    <w:uiPriority w:val="99"/>
    <w:semiHidden/>
    <w:unhideWhenUsed/>
    <w:rsid w:val="00A3320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320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24E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iln">
    <w:name w:val="Strong"/>
    <w:basedOn w:val="Standardnpsmoodstavce"/>
    <w:uiPriority w:val="22"/>
    <w:qFormat/>
    <w:rsid w:val="009500F7"/>
    <w:rPr>
      <w:b/>
      <w:bCs/>
    </w:rPr>
  </w:style>
  <w:style w:type="character" w:customStyle="1" w:styleId="apple-converted-space">
    <w:name w:val="apple-converted-space"/>
    <w:basedOn w:val="Standardnpsmoodstavce"/>
    <w:rsid w:val="00A81729"/>
  </w:style>
  <w:style w:type="character" w:styleId="Hypertextovodkaz">
    <w:name w:val="Hyperlink"/>
    <w:basedOn w:val="Standardnpsmoodstavce"/>
    <w:uiPriority w:val="99"/>
    <w:semiHidden/>
    <w:unhideWhenUsed/>
    <w:rsid w:val="00A81729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A81729"/>
    <w:pPr>
      <w:spacing w:before="100" w:beforeAutospacing="1" w:after="100" w:afterAutospacing="1"/>
    </w:pPr>
    <w:rPr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F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A3320A"/>
  </w:style>
  <w:style w:type="paragraph" w:styleId="Zpat">
    <w:name w:val="footer"/>
    <w:basedOn w:val="Normln"/>
    <w:link w:val="ZpatChar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A3320A"/>
  </w:style>
  <w:style w:type="paragraph" w:styleId="Textbubliny">
    <w:name w:val="Balloon Text"/>
    <w:basedOn w:val="Normln"/>
    <w:link w:val="TextbublinyChar"/>
    <w:uiPriority w:val="99"/>
    <w:semiHidden/>
    <w:unhideWhenUsed/>
    <w:rsid w:val="00A3320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320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24E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iln">
    <w:name w:val="Strong"/>
    <w:basedOn w:val="Standardnpsmoodstavce"/>
    <w:uiPriority w:val="22"/>
    <w:qFormat/>
    <w:rsid w:val="009500F7"/>
    <w:rPr>
      <w:b/>
      <w:bCs/>
    </w:rPr>
  </w:style>
  <w:style w:type="character" w:customStyle="1" w:styleId="apple-converted-space">
    <w:name w:val="apple-converted-space"/>
    <w:basedOn w:val="Standardnpsmoodstavce"/>
    <w:rsid w:val="00A81729"/>
  </w:style>
  <w:style w:type="character" w:styleId="Hypertextovodkaz">
    <w:name w:val="Hyperlink"/>
    <w:basedOn w:val="Standardnpsmoodstavce"/>
    <w:uiPriority w:val="99"/>
    <w:semiHidden/>
    <w:unhideWhenUsed/>
    <w:rsid w:val="00A81729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A81729"/>
    <w:pPr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Projektorganisation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Projektorganisation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List1!$A$2:$A$6</c:f>
              <c:strCache>
                <c:ptCount val="5"/>
                <c:pt idx="0">
                  <c:v>trifft voll und ganz zu</c:v>
                </c:pt>
                <c:pt idx="1">
                  <c:v>trifft überwiegend zu</c:v>
                </c:pt>
                <c:pt idx="2">
                  <c:v>trifft teilweise zu</c:v>
                </c:pt>
                <c:pt idx="3">
                  <c:v>trifft wenig zu</c:v>
                </c:pt>
                <c:pt idx="4">
                  <c:v>trifft nicht zu</c:v>
                </c:pt>
              </c:strCache>
            </c:strRef>
          </c:cat>
          <c:val>
            <c:numRef>
              <c:f>List1!$B$2:$B$6</c:f>
              <c:numCache>
                <c:formatCode>General</c:formatCode>
                <c:ptCount val="5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cs-CZ">
                <a:latin typeface="Times New Roman" panose="02020603050405020304" pitchFamily="18" charset="0"/>
                <a:cs typeface="Times New Roman" panose="02020603050405020304" pitchFamily="18" charset="0"/>
              </a:rPr>
              <a:t>Umgang</a:t>
            </a:r>
            <a:r>
              <a:rPr lang="cs-CZ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mit Konflikten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Projektorganisation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List1!$A$2:$A$6</c:f>
              <c:strCache>
                <c:ptCount val="5"/>
                <c:pt idx="0">
                  <c:v>trifft voll und ganz zu</c:v>
                </c:pt>
                <c:pt idx="1">
                  <c:v>trifft überwiegend zu</c:v>
                </c:pt>
                <c:pt idx="2">
                  <c:v>trifft teilweise zu</c:v>
                </c:pt>
                <c:pt idx="3">
                  <c:v>trifft wenig zu</c:v>
                </c:pt>
                <c:pt idx="4">
                  <c:v>trifft nicht zu</c:v>
                </c:pt>
              </c:strCache>
            </c:strRef>
          </c:cat>
          <c:val>
            <c:numRef>
              <c:f>List1!$B$2:$B$6</c:f>
              <c:numCache>
                <c:formatCode>General</c:formatCode>
                <c:ptCount val="5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cs-CZ">
                <a:latin typeface="Times New Roman" panose="02020603050405020304" pitchFamily="18" charset="0"/>
                <a:cs typeface="Times New Roman" panose="02020603050405020304" pitchFamily="18" charset="0"/>
              </a:rPr>
              <a:t>Umgang</a:t>
            </a:r>
            <a:r>
              <a:rPr lang="cs-CZ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miteinander / Arbeitsatmosphäre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Projektorganisation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List1!$A$2:$A$6</c:f>
              <c:strCache>
                <c:ptCount val="5"/>
                <c:pt idx="0">
                  <c:v>trifft voll und ganz zu</c:v>
                </c:pt>
                <c:pt idx="1">
                  <c:v>trifft überwiegend zu</c:v>
                </c:pt>
                <c:pt idx="2">
                  <c:v>trifft teilweise zu</c:v>
                </c:pt>
                <c:pt idx="3">
                  <c:v>trifft wenig zu</c:v>
                </c:pt>
                <c:pt idx="4">
                  <c:v>trifft nicht zu</c:v>
                </c:pt>
              </c:strCache>
            </c:strRef>
          </c:cat>
          <c:val>
            <c:numRef>
              <c:f>List1!$B$2:$B$6</c:f>
              <c:numCache>
                <c:formatCode>General</c:formatCode>
                <c:ptCount val="5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cs-CZ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Europakompetenz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List1!$A$2:$A$6</c:f>
              <c:strCache>
                <c:ptCount val="5"/>
                <c:pt idx="0">
                  <c:v>trifft voll und ganz zu</c:v>
                </c:pt>
                <c:pt idx="1">
                  <c:v>trifft überwiegend zu</c:v>
                </c:pt>
                <c:pt idx="2">
                  <c:v>trifft teilweise zu</c:v>
                </c:pt>
                <c:pt idx="3">
                  <c:v>trifft wenig zu</c:v>
                </c:pt>
                <c:pt idx="4">
                  <c:v>trifft nicht zu</c:v>
                </c:pt>
              </c:strCache>
            </c:strRef>
          </c:cat>
          <c:val>
            <c:numRef>
              <c:f>List1!$B$2:$B$6</c:f>
              <c:numCache>
                <c:formatCode>General</c:formatCode>
                <c:ptCount val="5"/>
                <c:pt idx="0">
                  <c:v>81.8</c:v>
                </c:pt>
                <c:pt idx="1">
                  <c:v>18.2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cs-CZ"/>
              <a:t>Persönlich</a:t>
            </a:r>
            <a:r>
              <a:rPr lang="cs-CZ" baseline="0"/>
              <a:t>e Kompetenzerweiterung /</a:t>
            </a:r>
          </a:p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cs-CZ" baseline="0"/>
              <a:t>persönliche Entwicklung</a:t>
            </a:r>
          </a:p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cs-CZ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Europakompetenz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List1!$A$2:$A$6</c:f>
              <c:strCache>
                <c:ptCount val="5"/>
                <c:pt idx="0">
                  <c:v>trifft voll und ganz zu</c:v>
                </c:pt>
                <c:pt idx="1">
                  <c:v>trifft überwiegend zu</c:v>
                </c:pt>
                <c:pt idx="2">
                  <c:v>trifft teilweise zu</c:v>
                </c:pt>
                <c:pt idx="3">
                  <c:v>trifft wenig zu</c:v>
                </c:pt>
                <c:pt idx="4">
                  <c:v>trifft nicht zu</c:v>
                </c:pt>
              </c:strCache>
            </c:strRef>
          </c:cat>
          <c:val>
            <c:numRef>
              <c:f>List1!$B$2:$B$6</c:f>
              <c:numCache>
                <c:formatCode>General</c:formatCode>
                <c:ptCount val="5"/>
                <c:pt idx="0">
                  <c:v>81.8</c:v>
                </c:pt>
                <c:pt idx="1">
                  <c:v>18.2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cs-CZ">
                <a:latin typeface="Times New Roman" panose="02020603050405020304" pitchFamily="18" charset="0"/>
                <a:cs typeface="Times New Roman" panose="02020603050405020304" pitchFamily="18" charset="0"/>
              </a:rPr>
              <a:t>Erweiterung</a:t>
            </a:r>
            <a:r>
              <a:rPr lang="cs-CZ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der Sprachkompetenz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Projektorganisation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List1!$A$2:$A$6</c:f>
              <c:strCache>
                <c:ptCount val="5"/>
                <c:pt idx="0">
                  <c:v>trifft voll und ganz zu</c:v>
                </c:pt>
                <c:pt idx="1">
                  <c:v>trifft überwiegend zu</c:v>
                </c:pt>
                <c:pt idx="2">
                  <c:v>trifft teilweise zu</c:v>
                </c:pt>
                <c:pt idx="3">
                  <c:v>trifft wenig zu</c:v>
                </c:pt>
                <c:pt idx="4">
                  <c:v>trifft nicht zu</c:v>
                </c:pt>
              </c:strCache>
            </c:strRef>
          </c:cat>
          <c:val>
            <c:numRef>
              <c:f>List1!$B$2:$B$6</c:f>
              <c:numCache>
                <c:formatCode>General</c:formatCode>
                <c:ptCount val="5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cs-CZ"/>
              <a:t>Berufliche</a:t>
            </a:r>
            <a:r>
              <a:rPr lang="cs-CZ" baseline="0"/>
              <a:t> Kompetenzerweiterung</a:t>
            </a:r>
            <a:endParaRPr lang="cs-CZ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Europakompetenz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List1!$A$2:$A$6</c:f>
              <c:strCache>
                <c:ptCount val="5"/>
                <c:pt idx="0">
                  <c:v>trifft voll und ganz zu</c:v>
                </c:pt>
                <c:pt idx="1">
                  <c:v>trifft überwiegend zu</c:v>
                </c:pt>
                <c:pt idx="2">
                  <c:v>trifft teilweise zu</c:v>
                </c:pt>
                <c:pt idx="3">
                  <c:v>trifft wenig zu</c:v>
                </c:pt>
                <c:pt idx="4">
                  <c:v>trifft nicht zu</c:v>
                </c:pt>
              </c:strCache>
            </c:strRef>
          </c:cat>
          <c:val>
            <c:numRef>
              <c:f>List1!$B$2:$B$6</c:f>
              <c:numCache>
                <c:formatCode>General</c:formatCode>
                <c:ptCount val="5"/>
                <c:pt idx="0">
                  <c:v>81.8</c:v>
                </c:pt>
                <c:pt idx="1">
                  <c:v>18.2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cs-CZ">
                <a:latin typeface="Times New Roman" panose="02020603050405020304" pitchFamily="18" charset="0"/>
                <a:cs typeface="Times New Roman" panose="02020603050405020304" pitchFamily="18" charset="0"/>
              </a:rPr>
              <a:t>Interesse /</a:t>
            </a:r>
            <a:r>
              <a:rPr lang="cs-CZ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Abwechslung / Motivation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Projektorganisation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List1!$A$2:$A$6</c:f>
              <c:strCache>
                <c:ptCount val="5"/>
                <c:pt idx="0">
                  <c:v>trifft voll und ganz zu</c:v>
                </c:pt>
                <c:pt idx="1">
                  <c:v>trifft überwiegend zu</c:v>
                </c:pt>
                <c:pt idx="2">
                  <c:v>trifft teilweise zu</c:v>
                </c:pt>
                <c:pt idx="3">
                  <c:v>trifft wenig zu</c:v>
                </c:pt>
                <c:pt idx="4">
                  <c:v>trifft nicht zu</c:v>
                </c:pt>
              </c:strCache>
            </c:strRef>
          </c:cat>
          <c:val>
            <c:numRef>
              <c:f>List1!$B$2:$B$6</c:f>
              <c:numCache>
                <c:formatCode>General</c:formatCode>
                <c:ptCount val="5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řížk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cnb</dc:creator>
  <cp:lastModifiedBy>cnb</cp:lastModifiedBy>
  <cp:revision>4</cp:revision>
  <cp:lastPrinted>2017-01-15T09:20:00Z</cp:lastPrinted>
  <dcterms:created xsi:type="dcterms:W3CDTF">2017-05-28T05:22:00Z</dcterms:created>
  <dcterms:modified xsi:type="dcterms:W3CDTF">2017-05-28T06:07:00Z</dcterms:modified>
</cp:coreProperties>
</file>