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99D" w:rsidRPr="0045799D" w:rsidRDefault="00A6795C" w:rsidP="0045799D">
      <w:r w:rsidRPr="00A6795C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-130810</wp:posOffset>
            </wp:positionV>
            <wp:extent cx="666750" cy="419100"/>
            <wp:effectExtent l="19050" t="0" r="0" b="0"/>
            <wp:wrapTight wrapText="bothSides">
              <wp:wrapPolygon edited="0">
                <wp:start x="-617" y="0"/>
                <wp:lineTo x="617" y="20618"/>
                <wp:lineTo x="3703" y="20618"/>
                <wp:lineTo x="17897" y="20618"/>
                <wp:lineTo x="20366" y="20618"/>
                <wp:lineTo x="21600" y="18655"/>
                <wp:lineTo x="21600" y="0"/>
                <wp:lineTo x="-617" y="0"/>
              </wp:wrapPolygon>
            </wp:wrapTight>
            <wp:docPr id="2" name="Bild 1" descr="C:\Users\monalisa\Desktop\EU-Partnerschaften\Projektarbeit\germany-1038606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ojektarbeit\germany-1038606_6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4E1A" w:rsidRDefault="00644212" w:rsidP="0091735F">
      <w:pPr>
        <w:spacing w:after="0" w:line="240" w:lineRule="auto"/>
        <w:rPr>
          <w:sz w:val="28"/>
          <w:szCs w:val="28"/>
        </w:rPr>
      </w:pPr>
      <w:r w:rsidRPr="00324E1A">
        <w:rPr>
          <w:b/>
          <w:sz w:val="28"/>
          <w:szCs w:val="28"/>
        </w:rPr>
        <w:t>Erasmus+-</w:t>
      </w:r>
      <w:r w:rsidR="005C1847" w:rsidRPr="00324E1A">
        <w:rPr>
          <w:b/>
          <w:sz w:val="28"/>
          <w:szCs w:val="28"/>
        </w:rPr>
        <w:t xml:space="preserve">Leitaktion 2- </w:t>
      </w:r>
      <w:r w:rsidR="00324E1A" w:rsidRPr="00324E1A">
        <w:rPr>
          <w:b/>
          <w:sz w:val="28"/>
          <w:szCs w:val="28"/>
        </w:rPr>
        <w:t>Projekt</w:t>
      </w:r>
      <w:r>
        <w:rPr>
          <w:sz w:val="28"/>
          <w:szCs w:val="28"/>
        </w:rPr>
        <w:t xml:space="preserve"> </w:t>
      </w:r>
      <w:r w:rsidRPr="0091735F">
        <w:rPr>
          <w:b/>
          <w:sz w:val="28"/>
          <w:szCs w:val="28"/>
        </w:rPr>
        <w:t>„Didaktische Bearbeitung ausgewählter Aachener und Prager Sagen für Vorschul- und Grundschulkinder“</w:t>
      </w:r>
      <w:r w:rsidRPr="0091735F">
        <w:rPr>
          <w:sz w:val="28"/>
          <w:szCs w:val="28"/>
        </w:rPr>
        <w:t xml:space="preserve">. </w:t>
      </w:r>
    </w:p>
    <w:p w:rsidR="00324E1A" w:rsidRDefault="0020673F" w:rsidP="0091735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Das Projekt sieht verschiedene Phasen der Wahrnehmung der Sagen</w:t>
      </w:r>
      <w:r w:rsidR="005C1847">
        <w:rPr>
          <w:sz w:val="28"/>
          <w:szCs w:val="28"/>
        </w:rPr>
        <w:t xml:space="preserve"> </w:t>
      </w:r>
      <w:r w:rsidR="0045799D">
        <w:rPr>
          <w:sz w:val="28"/>
          <w:szCs w:val="28"/>
        </w:rPr>
        <w:t>Prags und Aachens</w:t>
      </w:r>
      <w:r>
        <w:rPr>
          <w:sz w:val="28"/>
          <w:szCs w:val="28"/>
        </w:rPr>
        <w:t>, aber auch der pädagogischen</w:t>
      </w:r>
      <w:r w:rsidR="0045799D">
        <w:rPr>
          <w:sz w:val="28"/>
          <w:szCs w:val="28"/>
        </w:rPr>
        <w:t xml:space="preserve"> Arbeit mit diesen </w:t>
      </w:r>
      <w:r>
        <w:rPr>
          <w:sz w:val="28"/>
          <w:szCs w:val="28"/>
        </w:rPr>
        <w:t xml:space="preserve">vor. </w:t>
      </w:r>
      <w:r w:rsidR="00644212">
        <w:rPr>
          <w:sz w:val="28"/>
          <w:szCs w:val="28"/>
        </w:rPr>
        <w:t xml:space="preserve">Schülerinnen und Schüler der Kinderpflege aus Prag und Aachen </w:t>
      </w:r>
      <w:r w:rsidR="00AB370A">
        <w:rPr>
          <w:sz w:val="28"/>
          <w:szCs w:val="28"/>
        </w:rPr>
        <w:t xml:space="preserve">vergleichen </w:t>
      </w:r>
      <w:r w:rsidR="00644212">
        <w:rPr>
          <w:sz w:val="28"/>
          <w:szCs w:val="28"/>
        </w:rPr>
        <w:t xml:space="preserve">erstmalig die </w:t>
      </w:r>
      <w:r w:rsidR="00744AF5">
        <w:rPr>
          <w:sz w:val="28"/>
          <w:szCs w:val="28"/>
        </w:rPr>
        <w:t xml:space="preserve">Sagenkultur </w:t>
      </w:r>
      <w:r w:rsidR="00644212">
        <w:rPr>
          <w:sz w:val="28"/>
          <w:szCs w:val="28"/>
        </w:rPr>
        <w:t>beider Städte</w:t>
      </w:r>
      <w:r w:rsidR="00E03C9C">
        <w:rPr>
          <w:sz w:val="28"/>
          <w:szCs w:val="28"/>
        </w:rPr>
        <w:t>.  D</w:t>
      </w:r>
      <w:r w:rsidR="00B25080">
        <w:rPr>
          <w:sz w:val="28"/>
          <w:szCs w:val="28"/>
        </w:rPr>
        <w:t xml:space="preserve">ie Klassen </w:t>
      </w:r>
      <w:r w:rsidR="0016666F">
        <w:rPr>
          <w:sz w:val="28"/>
          <w:szCs w:val="28"/>
        </w:rPr>
        <w:t>beid</w:t>
      </w:r>
      <w:r w:rsidR="00B25080">
        <w:rPr>
          <w:sz w:val="28"/>
          <w:szCs w:val="28"/>
        </w:rPr>
        <w:t>er Städte</w:t>
      </w:r>
      <w:r w:rsidR="0016666F">
        <w:rPr>
          <w:sz w:val="28"/>
          <w:szCs w:val="28"/>
        </w:rPr>
        <w:t xml:space="preserve"> </w:t>
      </w:r>
      <w:r w:rsidR="00E03C9C">
        <w:rPr>
          <w:sz w:val="28"/>
          <w:szCs w:val="28"/>
        </w:rPr>
        <w:t xml:space="preserve">haben </w:t>
      </w:r>
      <w:r w:rsidR="0016666F">
        <w:rPr>
          <w:sz w:val="28"/>
          <w:szCs w:val="28"/>
        </w:rPr>
        <w:t>ihren eigenen Sagenschatz durchforstet und eine Auswahl an Sagen für das Projekt getroffen. Dabei stehen die Sagen im Vordergrund</w:t>
      </w:r>
      <w:r w:rsidR="004D7C22">
        <w:rPr>
          <w:sz w:val="28"/>
          <w:szCs w:val="28"/>
        </w:rPr>
        <w:t xml:space="preserve">, die an typischen Orten und in historischen Bauwerken der Städte Prag und Aachen spielen. </w:t>
      </w:r>
      <w:r w:rsidR="0045799D">
        <w:rPr>
          <w:sz w:val="28"/>
          <w:szCs w:val="28"/>
        </w:rPr>
        <w:t>Die</w:t>
      </w:r>
      <w:r w:rsidR="004D7C22">
        <w:rPr>
          <w:sz w:val="28"/>
          <w:szCs w:val="28"/>
        </w:rPr>
        <w:t xml:space="preserve"> Schülerinnen und Schülern </w:t>
      </w:r>
      <w:r w:rsidR="0045799D">
        <w:rPr>
          <w:sz w:val="28"/>
          <w:szCs w:val="28"/>
        </w:rPr>
        <w:t xml:space="preserve">adaptieren die Sagentexte </w:t>
      </w:r>
      <w:r w:rsidR="004D7C22">
        <w:rPr>
          <w:sz w:val="28"/>
          <w:szCs w:val="28"/>
        </w:rPr>
        <w:t>für Vorschul</w:t>
      </w:r>
      <w:r w:rsidR="0045799D">
        <w:rPr>
          <w:sz w:val="28"/>
          <w:szCs w:val="28"/>
        </w:rPr>
        <w:t>- und Grundschulkinder. So entstehen</w:t>
      </w:r>
      <w:r w:rsidR="004D7C22">
        <w:rPr>
          <w:sz w:val="28"/>
          <w:szCs w:val="28"/>
        </w:rPr>
        <w:t xml:space="preserve"> neue</w:t>
      </w:r>
      <w:r w:rsidR="0045799D">
        <w:rPr>
          <w:sz w:val="28"/>
          <w:szCs w:val="28"/>
        </w:rPr>
        <w:t>, moderne Sagentext</w:t>
      </w:r>
      <w:r w:rsidR="00E03C9C">
        <w:rPr>
          <w:sz w:val="28"/>
          <w:szCs w:val="28"/>
        </w:rPr>
        <w:t xml:space="preserve">e jeweils in Deutsch und </w:t>
      </w:r>
      <w:r w:rsidR="004D7C22">
        <w:rPr>
          <w:sz w:val="28"/>
          <w:szCs w:val="28"/>
        </w:rPr>
        <w:t xml:space="preserve">Tschechisch sowie eine </w:t>
      </w:r>
      <w:r w:rsidR="00E03C9C">
        <w:rPr>
          <w:sz w:val="28"/>
          <w:szCs w:val="28"/>
        </w:rPr>
        <w:t>kurze Zusammenfassung in Englisch</w:t>
      </w:r>
      <w:r w:rsidR="004D7C22">
        <w:rPr>
          <w:sz w:val="28"/>
          <w:szCs w:val="28"/>
        </w:rPr>
        <w:t xml:space="preserve">. </w:t>
      </w:r>
      <w:r w:rsidR="00E03C9C">
        <w:rPr>
          <w:sz w:val="28"/>
          <w:szCs w:val="28"/>
        </w:rPr>
        <w:t xml:space="preserve">In einer daran sich anschließenden Arbeitsphase erstellen </w:t>
      </w:r>
      <w:r w:rsidR="0045799D">
        <w:rPr>
          <w:sz w:val="28"/>
          <w:szCs w:val="28"/>
        </w:rPr>
        <w:t xml:space="preserve">die Schülerinnen und Schüler </w:t>
      </w:r>
      <w:r w:rsidR="0091735F">
        <w:rPr>
          <w:sz w:val="28"/>
          <w:szCs w:val="28"/>
        </w:rPr>
        <w:t xml:space="preserve">didaktische Arbeitsmaterialien, um mit den Sagen im Kindergarten und </w:t>
      </w:r>
      <w:r w:rsidR="0045799D">
        <w:rPr>
          <w:sz w:val="28"/>
          <w:szCs w:val="28"/>
        </w:rPr>
        <w:t xml:space="preserve">in </w:t>
      </w:r>
      <w:r w:rsidR="0091735F">
        <w:rPr>
          <w:sz w:val="28"/>
          <w:szCs w:val="28"/>
        </w:rPr>
        <w:t xml:space="preserve">Grundschulklassen </w:t>
      </w:r>
      <w:r w:rsidR="0045799D">
        <w:rPr>
          <w:sz w:val="28"/>
          <w:szCs w:val="28"/>
        </w:rPr>
        <w:t>arbeiten zu können</w:t>
      </w:r>
      <w:r w:rsidR="0016666F">
        <w:rPr>
          <w:sz w:val="28"/>
          <w:szCs w:val="28"/>
        </w:rPr>
        <w:t>. Alle</w:t>
      </w:r>
      <w:r w:rsidR="0091735F">
        <w:rPr>
          <w:sz w:val="28"/>
          <w:szCs w:val="28"/>
        </w:rPr>
        <w:t xml:space="preserve"> Arbeitsmaterialien werden </w:t>
      </w:r>
      <w:r w:rsidR="0016666F">
        <w:rPr>
          <w:sz w:val="28"/>
          <w:szCs w:val="28"/>
        </w:rPr>
        <w:t xml:space="preserve">über Mailkontakte </w:t>
      </w:r>
      <w:r w:rsidR="0091735F">
        <w:rPr>
          <w:sz w:val="28"/>
          <w:szCs w:val="28"/>
        </w:rPr>
        <w:t>ausgetauscht, bewertet und s</w:t>
      </w:r>
      <w:r w:rsidR="004D7C22">
        <w:rPr>
          <w:sz w:val="28"/>
          <w:szCs w:val="28"/>
        </w:rPr>
        <w:t xml:space="preserve">chließlich in einem Handbuch sowie auf dieser Homepage </w:t>
      </w:r>
      <w:r w:rsidR="0091735F">
        <w:rPr>
          <w:sz w:val="28"/>
          <w:szCs w:val="28"/>
        </w:rPr>
        <w:t>zusammengefasst</w:t>
      </w:r>
      <w:r w:rsidR="0016666F">
        <w:rPr>
          <w:sz w:val="28"/>
          <w:szCs w:val="28"/>
        </w:rPr>
        <w:t xml:space="preserve">. </w:t>
      </w:r>
    </w:p>
    <w:p w:rsidR="0091735F" w:rsidRDefault="0016666F" w:rsidP="0091735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Bei Projekttreffen vom</w:t>
      </w:r>
      <w:r w:rsidR="0045799D">
        <w:rPr>
          <w:sz w:val="28"/>
          <w:szCs w:val="28"/>
        </w:rPr>
        <w:t xml:space="preserve">  </w:t>
      </w:r>
      <w:r w:rsidRPr="00324E1A">
        <w:rPr>
          <w:b/>
          <w:sz w:val="28"/>
          <w:szCs w:val="28"/>
        </w:rPr>
        <w:t xml:space="preserve">03.04. bis zum 09.04.2016 in Prag </w:t>
      </w:r>
      <w:r w:rsidR="0045799D" w:rsidRPr="00324E1A">
        <w:rPr>
          <w:b/>
          <w:sz w:val="28"/>
          <w:szCs w:val="28"/>
        </w:rPr>
        <w:t xml:space="preserve">und </w:t>
      </w:r>
      <w:r w:rsidR="00AB370A" w:rsidRPr="00324E1A">
        <w:rPr>
          <w:b/>
          <w:sz w:val="28"/>
          <w:szCs w:val="28"/>
        </w:rPr>
        <w:t>vom 09.04.2016</w:t>
      </w:r>
      <w:r w:rsidRPr="00324E1A">
        <w:rPr>
          <w:b/>
          <w:sz w:val="28"/>
          <w:szCs w:val="28"/>
        </w:rPr>
        <w:t xml:space="preserve"> </w:t>
      </w:r>
      <w:r w:rsidR="00B25080" w:rsidRPr="00324E1A">
        <w:rPr>
          <w:b/>
          <w:sz w:val="28"/>
          <w:szCs w:val="28"/>
        </w:rPr>
        <w:t>bis zum 15.04.2016</w:t>
      </w:r>
      <w:r w:rsidR="00B25080">
        <w:rPr>
          <w:sz w:val="28"/>
          <w:szCs w:val="28"/>
        </w:rPr>
        <w:t xml:space="preserve"> in Aachen werden</w:t>
      </w:r>
      <w:r>
        <w:rPr>
          <w:sz w:val="28"/>
          <w:szCs w:val="28"/>
        </w:rPr>
        <w:t xml:space="preserve"> „interkulturelle Arbeitsgruppen bzw. Arbei</w:t>
      </w:r>
      <w:r w:rsidR="00B25080">
        <w:rPr>
          <w:sz w:val="28"/>
          <w:szCs w:val="28"/>
        </w:rPr>
        <w:t>tstandems“ gebildet, die die</w:t>
      </w:r>
      <w:r>
        <w:rPr>
          <w:sz w:val="28"/>
          <w:szCs w:val="28"/>
        </w:rPr>
        <w:t xml:space="preserve"> </w:t>
      </w:r>
      <w:r w:rsidR="0045799D">
        <w:rPr>
          <w:sz w:val="28"/>
          <w:szCs w:val="28"/>
        </w:rPr>
        <w:t>Kindergärten</w:t>
      </w:r>
      <w:r w:rsidR="00B25080">
        <w:rPr>
          <w:sz w:val="28"/>
          <w:szCs w:val="28"/>
        </w:rPr>
        <w:t xml:space="preserve"> besuchen,</w:t>
      </w:r>
      <w:r w:rsidR="00F02A0F">
        <w:rPr>
          <w:sz w:val="28"/>
          <w:szCs w:val="28"/>
        </w:rPr>
        <w:t xml:space="preserve"> um </w:t>
      </w:r>
      <w:r w:rsidR="00BE2D56">
        <w:rPr>
          <w:sz w:val="28"/>
          <w:szCs w:val="28"/>
        </w:rPr>
        <w:t>di</w:t>
      </w:r>
      <w:r w:rsidR="00B25080">
        <w:rPr>
          <w:sz w:val="28"/>
          <w:szCs w:val="28"/>
        </w:rPr>
        <w:t>e S</w:t>
      </w:r>
      <w:r w:rsidR="00BE2D56">
        <w:rPr>
          <w:sz w:val="28"/>
          <w:szCs w:val="28"/>
        </w:rPr>
        <w:t>agen ihrer Stadt und die didaktischen Arbeitsmaterialien</w:t>
      </w:r>
      <w:r w:rsidR="00F02A0F">
        <w:rPr>
          <w:sz w:val="28"/>
          <w:szCs w:val="28"/>
        </w:rPr>
        <w:t xml:space="preserve"> </w:t>
      </w:r>
      <w:r w:rsidR="00BE2D56">
        <w:rPr>
          <w:sz w:val="28"/>
          <w:szCs w:val="28"/>
        </w:rPr>
        <w:t xml:space="preserve">mit Hilfe des „muttersprachlichen“ Partners </w:t>
      </w:r>
      <w:r w:rsidR="00B25080">
        <w:rPr>
          <w:sz w:val="28"/>
          <w:szCs w:val="28"/>
        </w:rPr>
        <w:t xml:space="preserve">vorzustellen, </w:t>
      </w:r>
      <w:r w:rsidR="00F02A0F">
        <w:rPr>
          <w:sz w:val="28"/>
          <w:szCs w:val="28"/>
        </w:rPr>
        <w:t>auszuprobieren</w:t>
      </w:r>
      <w:r w:rsidR="00E03C9C">
        <w:rPr>
          <w:sz w:val="28"/>
          <w:szCs w:val="28"/>
        </w:rPr>
        <w:t xml:space="preserve">, schließlich </w:t>
      </w:r>
      <w:r w:rsidR="00B25080">
        <w:rPr>
          <w:sz w:val="28"/>
          <w:szCs w:val="28"/>
        </w:rPr>
        <w:t xml:space="preserve">gemeinsam zu </w:t>
      </w:r>
      <w:r w:rsidR="0091735F">
        <w:rPr>
          <w:sz w:val="28"/>
          <w:szCs w:val="28"/>
        </w:rPr>
        <w:t xml:space="preserve">bewerten und </w:t>
      </w:r>
      <w:r w:rsidR="00B25080">
        <w:rPr>
          <w:sz w:val="28"/>
          <w:szCs w:val="28"/>
        </w:rPr>
        <w:t>zu verbessern</w:t>
      </w:r>
      <w:r w:rsidR="0091735F">
        <w:rPr>
          <w:sz w:val="28"/>
          <w:szCs w:val="28"/>
        </w:rPr>
        <w:t xml:space="preserve">. </w:t>
      </w:r>
    </w:p>
    <w:p w:rsidR="00B25080" w:rsidRDefault="0091735F" w:rsidP="0045799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der zweiten Projektphase </w:t>
      </w:r>
      <w:r w:rsidR="00BE2D56">
        <w:rPr>
          <w:sz w:val="28"/>
          <w:szCs w:val="28"/>
        </w:rPr>
        <w:t>2017 wählen die Schülergruppen der Partnerstädte jeweils</w:t>
      </w:r>
      <w:r w:rsidR="005C18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eine </w:t>
      </w:r>
      <w:r w:rsidR="005C1847">
        <w:rPr>
          <w:sz w:val="28"/>
          <w:szCs w:val="28"/>
        </w:rPr>
        <w:t xml:space="preserve">Prager und Aachener </w:t>
      </w:r>
      <w:r>
        <w:rPr>
          <w:sz w:val="28"/>
          <w:szCs w:val="28"/>
        </w:rPr>
        <w:t xml:space="preserve">Sage aus, um daraus ein Theaterstück für Vorschul- und Grundschulkinder zu entwickeln. </w:t>
      </w:r>
    </w:p>
    <w:p w:rsidR="00366E09" w:rsidRDefault="00366E09" w:rsidP="0045799D">
      <w:pPr>
        <w:spacing w:after="0" w:line="240" w:lineRule="auto"/>
        <w:rPr>
          <w:sz w:val="28"/>
          <w:szCs w:val="28"/>
        </w:rPr>
      </w:pPr>
    </w:p>
    <w:p w:rsidR="00366E09" w:rsidRPr="00AB370A" w:rsidRDefault="00366E09" w:rsidP="00366E09">
      <w:pPr>
        <w:pStyle w:val="berschrift2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AB370A">
        <w:rPr>
          <w:rFonts w:ascii="Arial" w:hAnsi="Arial" w:cs="Arial"/>
          <w:color w:val="auto"/>
          <w:sz w:val="24"/>
          <w:szCs w:val="24"/>
          <w:u w:val="single"/>
        </w:rPr>
        <w:t>Projektpartner</w:t>
      </w:r>
      <w:r w:rsidRPr="00AB370A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366E09" w:rsidRPr="00AB370A" w:rsidRDefault="00366E09" w:rsidP="00366E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6E09" w:rsidRPr="00AB370A" w:rsidRDefault="00366E09" w:rsidP="00366E09">
      <w:pPr>
        <w:pStyle w:val="berschrift2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AB370A">
        <w:rPr>
          <w:rFonts w:ascii="Arial" w:hAnsi="Arial" w:cs="Arial"/>
          <w:color w:val="auto"/>
          <w:sz w:val="24"/>
          <w:szCs w:val="24"/>
        </w:rPr>
        <w:t xml:space="preserve">Käthe Kollwitz Schule, Berufskolleg der StädteRegion Aachen, Deutschland </w:t>
      </w:r>
    </w:p>
    <w:p w:rsidR="0079264E" w:rsidRDefault="0079264E" w:rsidP="00366E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66E09" w:rsidRPr="00AB370A" w:rsidRDefault="00366E09" w:rsidP="00366E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B370A">
        <w:rPr>
          <w:rFonts w:ascii="Arial" w:hAnsi="Arial" w:cs="Arial"/>
          <w:b/>
          <w:sz w:val="24"/>
          <w:szCs w:val="24"/>
        </w:rPr>
        <w:t>Vyšší odborná škola pedagogická a sociální, Střední odborná škola pedagogická a Gymnázium in Prag (Praha 6), Tschechische Republik</w:t>
      </w:r>
    </w:p>
    <w:p w:rsidR="0079264E" w:rsidRDefault="0079264E" w:rsidP="00366E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66E09" w:rsidRPr="00AB370A" w:rsidRDefault="00366E09" w:rsidP="00366E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B370A">
        <w:rPr>
          <w:rFonts w:ascii="Arial" w:hAnsi="Arial" w:cs="Arial"/>
          <w:b/>
          <w:sz w:val="24"/>
          <w:szCs w:val="24"/>
        </w:rPr>
        <w:t>Mrs. Olga SEDLÁŘOVÁ (projektführende Lehrerin in Prag)</w:t>
      </w:r>
    </w:p>
    <w:p w:rsidR="0079264E" w:rsidRDefault="0079264E" w:rsidP="00366E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66E09" w:rsidRPr="00AB370A" w:rsidRDefault="00366E09" w:rsidP="00366E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B370A">
        <w:rPr>
          <w:rFonts w:ascii="Arial" w:hAnsi="Arial" w:cs="Arial"/>
          <w:b/>
          <w:sz w:val="24"/>
          <w:szCs w:val="24"/>
        </w:rPr>
        <w:t>Ruth Fiand (pro</w:t>
      </w:r>
      <w:r>
        <w:rPr>
          <w:rFonts w:ascii="Arial" w:hAnsi="Arial" w:cs="Arial"/>
          <w:b/>
          <w:sz w:val="24"/>
          <w:szCs w:val="24"/>
        </w:rPr>
        <w:t>jektführende Lehrerin in Aachen)</w:t>
      </w:r>
    </w:p>
    <w:p w:rsidR="0079264E" w:rsidRDefault="0079264E" w:rsidP="00366E09">
      <w:pPr>
        <w:pStyle w:val="berschrift2"/>
        <w:spacing w:before="0" w:line="240" w:lineRule="auto"/>
        <w:rPr>
          <w:rFonts w:ascii="Arial" w:hAnsi="Arial" w:cs="Arial"/>
          <w:color w:val="auto"/>
          <w:sz w:val="24"/>
          <w:szCs w:val="24"/>
          <w:u w:val="single"/>
        </w:rPr>
      </w:pPr>
    </w:p>
    <w:p w:rsidR="00366E09" w:rsidRPr="00AB370A" w:rsidRDefault="00366E09" w:rsidP="00366E09">
      <w:pPr>
        <w:pStyle w:val="berschrift2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AB370A">
        <w:rPr>
          <w:rFonts w:ascii="Arial" w:hAnsi="Arial" w:cs="Arial"/>
          <w:color w:val="auto"/>
          <w:sz w:val="24"/>
          <w:szCs w:val="24"/>
          <w:u w:val="single"/>
        </w:rPr>
        <w:t>Projektzeitraum</w:t>
      </w:r>
      <w:r w:rsidRPr="00AB370A">
        <w:rPr>
          <w:rFonts w:ascii="Arial" w:hAnsi="Arial" w:cs="Arial"/>
          <w:color w:val="auto"/>
          <w:sz w:val="24"/>
          <w:szCs w:val="24"/>
        </w:rPr>
        <w:t>: September 2015 bis September 2017</w:t>
      </w:r>
    </w:p>
    <w:p w:rsidR="00366E09" w:rsidRDefault="00366E09" w:rsidP="0045799D">
      <w:pPr>
        <w:spacing w:after="0" w:line="240" w:lineRule="auto"/>
        <w:rPr>
          <w:sz w:val="28"/>
          <w:szCs w:val="28"/>
        </w:rPr>
      </w:pPr>
    </w:p>
    <w:sectPr w:rsidR="00366E09" w:rsidSect="007174B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A49" w:rsidRDefault="001D4A49" w:rsidP="0079264E">
      <w:pPr>
        <w:spacing w:after="0" w:line="240" w:lineRule="auto"/>
      </w:pPr>
      <w:r>
        <w:separator/>
      </w:r>
    </w:p>
  </w:endnote>
  <w:endnote w:type="continuationSeparator" w:id="1">
    <w:p w:rsidR="001D4A49" w:rsidRDefault="001D4A49" w:rsidP="0079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A49" w:rsidRDefault="001D4A49" w:rsidP="0079264E">
      <w:pPr>
        <w:spacing w:after="0" w:line="240" w:lineRule="auto"/>
      </w:pPr>
      <w:r>
        <w:separator/>
      </w:r>
    </w:p>
  </w:footnote>
  <w:footnote w:type="continuationSeparator" w:id="1">
    <w:p w:rsidR="001D4A49" w:rsidRDefault="001D4A49" w:rsidP="0079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64E" w:rsidRPr="00AB370A" w:rsidRDefault="0079264E" w:rsidP="0079264E">
    <w:pPr>
      <w:pStyle w:val="berschrift2"/>
      <w:pBdr>
        <w:bottom w:val="single" w:sz="4" w:space="1" w:color="auto"/>
      </w:pBdr>
      <w:jc w:val="center"/>
      <w:rPr>
        <w:rFonts w:ascii="Arial" w:hAnsi="Arial" w:cs="Arial"/>
        <w:color w:val="auto"/>
        <w:sz w:val="24"/>
        <w:szCs w:val="24"/>
      </w:rPr>
    </w:pPr>
    <w:r w:rsidRPr="00AB370A">
      <w:rPr>
        <w:rFonts w:ascii="Arial" w:hAnsi="Arial" w:cs="Arial"/>
        <w:color w:val="auto"/>
        <w:sz w:val="24"/>
        <w:szCs w:val="24"/>
      </w:rPr>
      <w:t>Projektthema: Didaktische Bearbeitung ausgewählter Aachener und Prager Sagen für Vorschul- und Grundschulkinder</w:t>
    </w:r>
  </w:p>
  <w:p w:rsidR="0079264E" w:rsidRDefault="0079264E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73E5"/>
    <w:rsid w:val="00027E95"/>
    <w:rsid w:val="00067C83"/>
    <w:rsid w:val="00071912"/>
    <w:rsid w:val="000B3BE0"/>
    <w:rsid w:val="000B651D"/>
    <w:rsid w:val="000C0E25"/>
    <w:rsid w:val="000C58E8"/>
    <w:rsid w:val="000E3EA4"/>
    <w:rsid w:val="00105100"/>
    <w:rsid w:val="00107B3E"/>
    <w:rsid w:val="00130676"/>
    <w:rsid w:val="00157127"/>
    <w:rsid w:val="0016666F"/>
    <w:rsid w:val="00182F9A"/>
    <w:rsid w:val="001B2CBB"/>
    <w:rsid w:val="001C4099"/>
    <w:rsid w:val="001D4A49"/>
    <w:rsid w:val="0020673F"/>
    <w:rsid w:val="002335BD"/>
    <w:rsid w:val="00240CF5"/>
    <w:rsid w:val="00250A99"/>
    <w:rsid w:val="002F5F8F"/>
    <w:rsid w:val="00321C0C"/>
    <w:rsid w:val="00321E06"/>
    <w:rsid w:val="00324E1A"/>
    <w:rsid w:val="00361D8F"/>
    <w:rsid w:val="00366E09"/>
    <w:rsid w:val="003864FA"/>
    <w:rsid w:val="0039353A"/>
    <w:rsid w:val="003A1BAF"/>
    <w:rsid w:val="003B4225"/>
    <w:rsid w:val="00405294"/>
    <w:rsid w:val="0045799D"/>
    <w:rsid w:val="0048664A"/>
    <w:rsid w:val="00491631"/>
    <w:rsid w:val="004C14E2"/>
    <w:rsid w:val="004D1369"/>
    <w:rsid w:val="004D7C22"/>
    <w:rsid w:val="004E19B6"/>
    <w:rsid w:val="004F355E"/>
    <w:rsid w:val="004F372F"/>
    <w:rsid w:val="005644E9"/>
    <w:rsid w:val="005C1847"/>
    <w:rsid w:val="005D4EED"/>
    <w:rsid w:val="00644212"/>
    <w:rsid w:val="00671FC3"/>
    <w:rsid w:val="00672446"/>
    <w:rsid w:val="006F5122"/>
    <w:rsid w:val="00701E46"/>
    <w:rsid w:val="007174BC"/>
    <w:rsid w:val="00722535"/>
    <w:rsid w:val="00744AF5"/>
    <w:rsid w:val="00767ADF"/>
    <w:rsid w:val="007918C3"/>
    <w:rsid w:val="0079264E"/>
    <w:rsid w:val="007A6C63"/>
    <w:rsid w:val="007D1507"/>
    <w:rsid w:val="007D6CE2"/>
    <w:rsid w:val="007F78F8"/>
    <w:rsid w:val="008734EA"/>
    <w:rsid w:val="0088195B"/>
    <w:rsid w:val="008C4801"/>
    <w:rsid w:val="008D3C72"/>
    <w:rsid w:val="008E776C"/>
    <w:rsid w:val="008F36F6"/>
    <w:rsid w:val="00904DE8"/>
    <w:rsid w:val="0091735F"/>
    <w:rsid w:val="009217E5"/>
    <w:rsid w:val="00942BA4"/>
    <w:rsid w:val="00951695"/>
    <w:rsid w:val="0096048D"/>
    <w:rsid w:val="00A04F9E"/>
    <w:rsid w:val="00A551DC"/>
    <w:rsid w:val="00A6795C"/>
    <w:rsid w:val="00A91D8E"/>
    <w:rsid w:val="00AA0015"/>
    <w:rsid w:val="00AA1C1E"/>
    <w:rsid w:val="00AA334E"/>
    <w:rsid w:val="00AB370A"/>
    <w:rsid w:val="00AD646A"/>
    <w:rsid w:val="00B25080"/>
    <w:rsid w:val="00B6659F"/>
    <w:rsid w:val="00B927CD"/>
    <w:rsid w:val="00BE09AF"/>
    <w:rsid w:val="00BE2D56"/>
    <w:rsid w:val="00C13C74"/>
    <w:rsid w:val="00C62300"/>
    <w:rsid w:val="00C86C60"/>
    <w:rsid w:val="00C95CC1"/>
    <w:rsid w:val="00D36561"/>
    <w:rsid w:val="00D851C3"/>
    <w:rsid w:val="00D93189"/>
    <w:rsid w:val="00DE4B7B"/>
    <w:rsid w:val="00DF28D7"/>
    <w:rsid w:val="00E03C9C"/>
    <w:rsid w:val="00E32387"/>
    <w:rsid w:val="00E370FB"/>
    <w:rsid w:val="00E857C5"/>
    <w:rsid w:val="00F02A0F"/>
    <w:rsid w:val="00F371B1"/>
    <w:rsid w:val="00F4062B"/>
    <w:rsid w:val="00F5284A"/>
    <w:rsid w:val="00FA201F"/>
    <w:rsid w:val="00FB78CA"/>
    <w:rsid w:val="00FC391D"/>
    <w:rsid w:val="00FD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50A99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50A9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23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792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9264E"/>
  </w:style>
  <w:style w:type="paragraph" w:styleId="Fuzeile">
    <w:name w:val="footer"/>
    <w:basedOn w:val="Standard"/>
    <w:link w:val="FuzeileZchn"/>
    <w:uiPriority w:val="99"/>
    <w:semiHidden/>
    <w:unhideWhenUsed/>
    <w:rsid w:val="00792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2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85238-C154-4431-B7D2-BF4DE057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5</cp:revision>
  <cp:lastPrinted>2015-12-03T17:31:00Z</cp:lastPrinted>
  <dcterms:created xsi:type="dcterms:W3CDTF">2016-05-29T09:51:00Z</dcterms:created>
  <dcterms:modified xsi:type="dcterms:W3CDTF">2016-05-29T10:21:00Z</dcterms:modified>
</cp:coreProperties>
</file>