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A04" w:rsidRDefault="00187A04" w:rsidP="00187A04">
      <w:pPr>
        <w:pStyle w:val="Nadpis2"/>
        <w:pBdr>
          <w:top w:val="nil"/>
          <w:left w:val="nil"/>
          <w:bottom w:val="single" w:sz="4" w:space="1" w:color="00000A"/>
          <w:right w:val="nil"/>
        </w:pBdr>
        <w:jc w:val="center"/>
        <w:rPr>
          <w:rFonts w:ascii="Nimbus Roman No9 L" w:hAnsi="Nimbus Roman No9 L"/>
        </w:rPr>
      </w:pPr>
      <w:r>
        <w:rPr>
          <w:rFonts w:ascii="Nimbus Roman No9 L" w:hAnsi="Nimbus Roman No9 L"/>
          <w:sz w:val="28"/>
          <w:szCs w:val="28"/>
        </w:rPr>
        <w:t>„</w:t>
      </w:r>
      <w:proofErr w:type="spellStart"/>
      <w:r>
        <w:rPr>
          <w:rFonts w:ascii="Nimbus Roman No9 L" w:hAnsi="Nimbus Roman No9 L"/>
          <w:sz w:val="28"/>
          <w:szCs w:val="28"/>
        </w:rPr>
        <w:t>Didaktické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zpracování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vybraných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cášských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pražských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pověstí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pro </w:t>
      </w:r>
      <w:proofErr w:type="spellStart"/>
      <w:r>
        <w:rPr>
          <w:rFonts w:ascii="Nimbus Roman No9 L" w:hAnsi="Nimbus Roman No9 L"/>
          <w:sz w:val="28"/>
          <w:szCs w:val="28"/>
        </w:rPr>
        <w:t>předškolní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mladší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školní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děti</w:t>
      </w:r>
      <w:proofErr w:type="spellEnd"/>
      <w:r>
        <w:rPr>
          <w:rFonts w:ascii="Nimbus Roman No9 L" w:hAnsi="Nimbus Roman No9 L"/>
          <w:sz w:val="28"/>
          <w:szCs w:val="28"/>
        </w:rPr>
        <w:t>“</w:t>
      </w:r>
      <w:r w:rsidRPr="00187A04">
        <w:rPr>
          <w:rFonts w:ascii="Nimbus Roman No9 L" w:hAnsi="Nimbus Roman No9 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27305</wp:posOffset>
            </wp:positionV>
            <wp:extent cx="730250" cy="444500"/>
            <wp:effectExtent l="19050" t="0" r="0" b="0"/>
            <wp:wrapTight wrapText="bothSides">
              <wp:wrapPolygon edited="0">
                <wp:start x="-563" y="0"/>
                <wp:lineTo x="-563" y="20366"/>
                <wp:lineTo x="21412" y="20366"/>
                <wp:lineTo x="21412" y="0"/>
                <wp:lineTo x="-563" y="0"/>
              </wp:wrapPolygon>
            </wp:wrapTight>
            <wp:docPr id="2" name="Bild 2" descr="C:\Users\monalisa\Downloads\flag-919362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ownloads\flag-919362_128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6FBA" w:rsidRDefault="00876FBA">
      <w:pPr>
        <w:pStyle w:val="Nadpis2"/>
        <w:pBdr>
          <w:top w:val="nil"/>
          <w:left w:val="nil"/>
          <w:bottom w:val="single" w:sz="4" w:space="1" w:color="00000A"/>
          <w:right w:val="nil"/>
        </w:pBdr>
        <w:jc w:val="center"/>
        <w:rPr>
          <w:rFonts w:ascii="Nimbus Roman No9 L" w:hAnsi="Nimbus Roman No9 L"/>
        </w:rPr>
      </w:pPr>
    </w:p>
    <w:p w:rsidR="00876FBA" w:rsidRPr="00187A04" w:rsidRDefault="000A6702">
      <w:pPr>
        <w:spacing w:after="0" w:line="240" w:lineRule="auto"/>
        <w:rPr>
          <w:rFonts w:ascii="Nimbus Roman No9 L" w:hAnsi="Nimbus Roman No9 L"/>
          <w:sz w:val="28"/>
          <w:szCs w:val="28"/>
          <w:lang w:val="en-US"/>
        </w:rPr>
      </w:pPr>
      <w:proofErr w:type="spellStart"/>
      <w:r>
        <w:rPr>
          <w:rFonts w:ascii="Nimbus Roman No9 L" w:hAnsi="Nimbus Roman No9 L"/>
          <w:sz w:val="28"/>
          <w:szCs w:val="28"/>
        </w:rPr>
        <w:t>Tato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homepage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prezentuje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výsledky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projektu</w:t>
      </w:r>
      <w:proofErr w:type="spellEnd"/>
      <w:r>
        <w:rPr>
          <w:rFonts w:ascii="Nimbus Roman No9 L" w:hAnsi="Nimbus Roman No9 L"/>
          <w:sz w:val="28"/>
          <w:szCs w:val="28"/>
        </w:rPr>
        <w:t xml:space="preserve"> Erasmus+ - KA2, </w:t>
      </w:r>
      <w:proofErr w:type="spellStart"/>
      <w:r>
        <w:rPr>
          <w:rFonts w:ascii="Nimbus Roman No9 L" w:hAnsi="Nimbus Roman No9 L"/>
          <w:sz w:val="28"/>
          <w:szCs w:val="28"/>
        </w:rPr>
        <w:t>který</w:t>
      </w:r>
      <w:proofErr w:type="spellEnd"/>
      <w:r>
        <w:rPr>
          <w:rFonts w:ascii="Nimbus Roman No9 L" w:hAnsi="Nimbus Roman No9 L"/>
          <w:sz w:val="28"/>
          <w:szCs w:val="28"/>
        </w:rPr>
        <w:t xml:space="preserve"> je </w:t>
      </w:r>
      <w:proofErr w:type="spellStart"/>
      <w:r>
        <w:rPr>
          <w:rFonts w:ascii="Nimbus Roman No9 L" w:hAnsi="Nimbus Roman No9 L"/>
          <w:sz w:val="28"/>
          <w:szCs w:val="28"/>
        </w:rPr>
        <w:t>podporován</w:t>
      </w:r>
      <w:proofErr w:type="spellEnd"/>
      <w:r>
        <w:rPr>
          <w:rFonts w:ascii="Nimbus Roman No9 L" w:hAnsi="Nimbus Roman No9 L"/>
          <w:sz w:val="28"/>
          <w:szCs w:val="28"/>
        </w:rPr>
        <w:t xml:space="preserve"> z </w:t>
      </w:r>
      <w:proofErr w:type="spellStart"/>
      <w:r>
        <w:rPr>
          <w:rFonts w:ascii="Nimbus Roman No9 L" w:hAnsi="Nimbus Roman No9 L"/>
          <w:sz w:val="28"/>
          <w:szCs w:val="28"/>
        </w:rPr>
        <w:t>fondů</w:t>
      </w:r>
      <w:proofErr w:type="spellEnd"/>
      <w:r>
        <w:rPr>
          <w:rFonts w:ascii="Nimbus Roman No9 L" w:hAnsi="Nimbus Roman No9 L"/>
          <w:sz w:val="28"/>
          <w:szCs w:val="28"/>
        </w:rPr>
        <w:t xml:space="preserve"> EU. </w:t>
      </w:r>
      <w:proofErr w:type="spellStart"/>
      <w:r>
        <w:rPr>
          <w:rFonts w:ascii="Nimbus Roman No9 L" w:hAnsi="Nimbus Roman No9 L"/>
          <w:sz w:val="28"/>
          <w:szCs w:val="28"/>
        </w:rPr>
        <w:t>Název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projektu</w:t>
      </w:r>
      <w:proofErr w:type="spellEnd"/>
      <w:r>
        <w:rPr>
          <w:rFonts w:ascii="Nimbus Roman No9 L" w:hAnsi="Nimbus Roman No9 L"/>
          <w:sz w:val="28"/>
          <w:szCs w:val="28"/>
        </w:rPr>
        <w:t xml:space="preserve"> je „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Didaktické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zpracování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vybraných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cášských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pražských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pověstí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pro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předškolní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mladší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školní</w:t>
      </w:r>
      <w:proofErr w:type="spellEnd"/>
      <w:r>
        <w:rPr>
          <w:rFonts w:ascii="Nimbus Roman No9 L" w:hAnsi="Nimbus Roman No9 L"/>
          <w:b/>
          <w:bCs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b/>
          <w:bCs/>
          <w:sz w:val="28"/>
          <w:szCs w:val="28"/>
        </w:rPr>
        <w:t>děti</w:t>
      </w:r>
      <w:proofErr w:type="spellEnd"/>
      <w:r>
        <w:rPr>
          <w:rFonts w:ascii="Nimbus Roman No9 L" w:hAnsi="Nimbus Roman No9 L"/>
          <w:sz w:val="28"/>
          <w:szCs w:val="28"/>
        </w:rPr>
        <w:t xml:space="preserve">“. Projekt se </w:t>
      </w:r>
      <w:proofErr w:type="spellStart"/>
      <w:r>
        <w:rPr>
          <w:rFonts w:ascii="Nimbus Roman No9 L" w:hAnsi="Nimbus Roman No9 L"/>
          <w:sz w:val="28"/>
          <w:szCs w:val="28"/>
        </w:rPr>
        <w:t>bude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zabývat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různými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fázemi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vnímání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pražských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cášských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pověstí</w:t>
      </w:r>
      <w:proofErr w:type="spellEnd"/>
      <w:r>
        <w:rPr>
          <w:rFonts w:ascii="Nimbus Roman No9 L" w:hAnsi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sz w:val="28"/>
          <w:szCs w:val="28"/>
        </w:rPr>
        <w:t>ale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také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pedagogickou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prací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s </w:t>
      </w:r>
      <w:proofErr w:type="spellStart"/>
      <w:r>
        <w:rPr>
          <w:rFonts w:ascii="Nimbus Roman No9 L" w:hAnsi="Nimbus Roman No9 L"/>
          <w:sz w:val="28"/>
          <w:szCs w:val="28"/>
        </w:rPr>
        <w:t>nimi</w:t>
      </w:r>
      <w:proofErr w:type="spellEnd"/>
      <w:r>
        <w:rPr>
          <w:rFonts w:ascii="Nimbus Roman No9 L" w:hAnsi="Nimbus Roman No9 L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sz w:val="28"/>
          <w:szCs w:val="28"/>
        </w:rPr>
        <w:t>Žákyně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žáci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oboru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předškolní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pedagogika</w:t>
      </w:r>
      <w:proofErr w:type="spellEnd"/>
      <w:r>
        <w:rPr>
          <w:rFonts w:ascii="Nimbus Roman No9 L" w:hAnsi="Nimbus Roman No9 L"/>
          <w:sz w:val="28"/>
          <w:szCs w:val="28"/>
        </w:rPr>
        <w:t xml:space="preserve"> z </w:t>
      </w:r>
      <w:proofErr w:type="spellStart"/>
      <w:r>
        <w:rPr>
          <w:rFonts w:ascii="Nimbus Roman No9 L" w:hAnsi="Nimbus Roman No9 L"/>
          <w:sz w:val="28"/>
          <w:szCs w:val="28"/>
        </w:rPr>
        <w:t>Prahy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Cách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nejprve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porovnají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pověsti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obou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měst</w:t>
      </w:r>
      <w:proofErr w:type="spellEnd"/>
      <w:r>
        <w:rPr>
          <w:rFonts w:ascii="Nimbus Roman No9 L" w:hAnsi="Nimbus Roman No9 L"/>
          <w:sz w:val="28"/>
          <w:szCs w:val="28"/>
        </w:rPr>
        <w:t xml:space="preserve">. </w:t>
      </w:r>
      <w:proofErr w:type="spellStart"/>
      <w:r>
        <w:rPr>
          <w:rFonts w:ascii="Nimbus Roman No9 L" w:hAnsi="Nimbus Roman No9 L"/>
          <w:sz w:val="28"/>
          <w:szCs w:val="28"/>
        </w:rPr>
        <w:t>Třídy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prozkoumali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pověsti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svého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města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vybrali</w:t>
      </w:r>
      <w:proofErr w:type="spellEnd"/>
      <w:r>
        <w:rPr>
          <w:rFonts w:ascii="Nimbus Roman No9 L" w:hAnsi="Nimbus Roman No9 L"/>
          <w:sz w:val="28"/>
          <w:szCs w:val="28"/>
        </w:rPr>
        <w:t xml:space="preserve"> z </w:t>
      </w:r>
      <w:proofErr w:type="spellStart"/>
      <w:r>
        <w:rPr>
          <w:rFonts w:ascii="Nimbus Roman No9 L" w:hAnsi="Nimbus Roman No9 L"/>
          <w:sz w:val="28"/>
          <w:szCs w:val="28"/>
        </w:rPr>
        <w:t>nich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ty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pověsti</w:t>
      </w:r>
      <w:proofErr w:type="spellEnd"/>
      <w:r>
        <w:rPr>
          <w:rFonts w:ascii="Nimbus Roman No9 L" w:hAnsi="Nimbus Roman No9 L"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/>
          <w:sz w:val="28"/>
          <w:szCs w:val="28"/>
        </w:rPr>
        <w:t>které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jsou</w:t>
      </w:r>
      <w:proofErr w:type="spellEnd"/>
      <w:r>
        <w:rPr>
          <w:rFonts w:ascii="Nimbus Roman No9 L" w:hAnsi="Nimbus Roman No9 L"/>
          <w:sz w:val="28"/>
          <w:szCs w:val="28"/>
        </w:rPr>
        <w:t xml:space="preserve"> pro </w:t>
      </w:r>
      <w:proofErr w:type="spellStart"/>
      <w:r>
        <w:rPr>
          <w:rFonts w:ascii="Nimbus Roman No9 L" w:hAnsi="Nimbus Roman No9 L"/>
          <w:sz w:val="28"/>
          <w:szCs w:val="28"/>
        </w:rPr>
        <w:t>projekt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vhodné</w:t>
      </w:r>
      <w:proofErr w:type="spellEnd"/>
      <w:r>
        <w:rPr>
          <w:rFonts w:ascii="Nimbus Roman No9 L" w:hAnsi="Nimbus Roman No9 L"/>
          <w:sz w:val="28"/>
          <w:szCs w:val="28"/>
        </w:rPr>
        <w:t xml:space="preserve">.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Důraz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kladli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na</w:t>
      </w:r>
      <w:proofErr w:type="spellEnd"/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to,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aby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se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pověsti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pojily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s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typickými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místy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stavebními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památkami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Prahy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Cách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. </w:t>
      </w:r>
      <w:proofErr w:type="spellStart"/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Následně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adaptují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pověsti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pro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předškolní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mladší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školní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děti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>.</w:t>
      </w:r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Tak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vzniknou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nové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,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moderní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texty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pověstí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v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němčině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v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češtině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také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stručné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shrnutí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v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angličtině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>.</w:t>
      </w:r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V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navazující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fázi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projektu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vytvoří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žákyně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žáci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didaktické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pracovní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materiály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,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aby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bylo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možné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pracovat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s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pověstmi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ve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školce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ve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třídách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na</w:t>
      </w:r>
      <w:proofErr w:type="spellEnd"/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prvním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stupni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základních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škol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.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Všechny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pracovní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materiály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si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budou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obě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školy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měnit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prostřednictvím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mailové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korespondence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,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budou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je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hodnotit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následně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je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vydají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v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příručce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zveřejní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je </w:t>
      </w:r>
      <w:proofErr w:type="spellStart"/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na</w:t>
      </w:r>
      <w:proofErr w:type="spellEnd"/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této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homepage.</w:t>
      </w:r>
    </w:p>
    <w:p w:rsidR="00876FBA" w:rsidRPr="00187A04" w:rsidRDefault="000A6702">
      <w:pPr>
        <w:spacing w:after="0" w:line="240" w:lineRule="auto"/>
        <w:rPr>
          <w:rFonts w:ascii="Nimbus Roman No9 L" w:hAnsi="Nimbus Roman No9 L"/>
          <w:sz w:val="28"/>
          <w:szCs w:val="28"/>
          <w:lang w:val="en-US"/>
        </w:rPr>
      </w:pP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Při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projektovém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setkání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od</w:t>
      </w:r>
      <w:proofErr w:type="spellEnd"/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3.4. </w:t>
      </w:r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do</w:t>
      </w:r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9.4. 2016 v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Praze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od</w:t>
      </w:r>
      <w:proofErr w:type="spellEnd"/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9.4. </w:t>
      </w:r>
      <w:proofErr w:type="gramStart"/>
      <w:r w:rsidRPr="00187A04">
        <w:rPr>
          <w:rFonts w:ascii="Nimbus Roman No9 L" w:hAnsi="Nimbus Roman No9 L"/>
          <w:sz w:val="28"/>
          <w:szCs w:val="28"/>
          <w:lang w:val="en-US"/>
        </w:rPr>
        <w:t>do</w:t>
      </w:r>
      <w:proofErr w:type="gram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15.4. 2016 v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Cáchách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se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vytvoří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„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interkulturní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pracovní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skupiny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, resp.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pracovní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tandemy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“,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které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navštíví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školky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,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aby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tam s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pomocí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„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rodilého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mluvčího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“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představily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pověsti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partnerského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města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,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pracovaly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s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didaktickými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materiály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následně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práci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vyhodnotily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a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případné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nedostatky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 xml:space="preserve"> </w:t>
      </w:r>
      <w:proofErr w:type="spellStart"/>
      <w:r w:rsidRPr="00187A04">
        <w:rPr>
          <w:rFonts w:ascii="Nimbus Roman No9 L" w:hAnsi="Nimbus Roman No9 L"/>
          <w:sz w:val="28"/>
          <w:szCs w:val="28"/>
          <w:lang w:val="en-US"/>
        </w:rPr>
        <w:t>vylepšily</w:t>
      </w:r>
      <w:proofErr w:type="spellEnd"/>
      <w:r w:rsidRPr="00187A04">
        <w:rPr>
          <w:rFonts w:ascii="Nimbus Roman No9 L" w:hAnsi="Nimbus Roman No9 L"/>
          <w:sz w:val="28"/>
          <w:szCs w:val="28"/>
          <w:lang w:val="en-US"/>
        </w:rPr>
        <w:t>.</w:t>
      </w:r>
    </w:p>
    <w:p w:rsidR="00876FBA" w:rsidRDefault="000A6702">
      <w:pPr>
        <w:spacing w:after="0" w:line="240" w:lineRule="auto"/>
        <w:rPr>
          <w:rFonts w:ascii="Nimbus Roman No9 L" w:hAnsi="Nimbus Roman No9 L"/>
          <w:sz w:val="28"/>
          <w:szCs w:val="28"/>
        </w:rPr>
      </w:pPr>
      <w:proofErr w:type="spellStart"/>
      <w:r>
        <w:rPr>
          <w:rFonts w:ascii="Nimbus Roman No9 L" w:hAnsi="Nimbus Roman No9 L"/>
          <w:sz w:val="28"/>
          <w:szCs w:val="28"/>
        </w:rPr>
        <w:t>Ve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druhé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projektové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fázi</w:t>
      </w:r>
      <w:proofErr w:type="spellEnd"/>
      <w:r>
        <w:rPr>
          <w:rFonts w:ascii="Nimbus Roman No9 L" w:hAnsi="Nimbus Roman No9 L"/>
          <w:sz w:val="28"/>
          <w:szCs w:val="28"/>
        </w:rPr>
        <w:t xml:space="preserve"> 2017 </w:t>
      </w:r>
      <w:proofErr w:type="spellStart"/>
      <w:r>
        <w:rPr>
          <w:rFonts w:ascii="Nimbus Roman No9 L" w:hAnsi="Nimbus Roman No9 L"/>
          <w:sz w:val="28"/>
          <w:szCs w:val="28"/>
        </w:rPr>
        <w:t>vyberou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skupiny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žáků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partnerkých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měst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po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jedné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pražské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cášské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pověsti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vytvoří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z </w:t>
      </w:r>
      <w:proofErr w:type="spellStart"/>
      <w:r>
        <w:rPr>
          <w:rFonts w:ascii="Nimbus Roman No9 L" w:hAnsi="Nimbus Roman No9 L"/>
          <w:sz w:val="28"/>
          <w:szCs w:val="28"/>
        </w:rPr>
        <w:t>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divadelní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představení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pro </w:t>
      </w:r>
      <w:proofErr w:type="spellStart"/>
      <w:r>
        <w:rPr>
          <w:rFonts w:ascii="Nimbus Roman No9 L" w:hAnsi="Nimbus Roman No9 L"/>
          <w:sz w:val="28"/>
          <w:szCs w:val="28"/>
        </w:rPr>
        <w:t>předškolní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/>
          <w:sz w:val="28"/>
          <w:szCs w:val="28"/>
        </w:rPr>
        <w:t>mladší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školní</w:t>
      </w:r>
      <w:proofErr w:type="spellEnd"/>
      <w:r>
        <w:rPr>
          <w:rFonts w:ascii="Nimbus Roman No9 L" w:hAnsi="Nimbus Roman No9 L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/>
          <w:sz w:val="28"/>
          <w:szCs w:val="28"/>
        </w:rPr>
        <w:t>děti</w:t>
      </w:r>
      <w:proofErr w:type="spellEnd"/>
      <w:r>
        <w:rPr>
          <w:rFonts w:ascii="Nimbus Roman No9 L" w:hAnsi="Nimbus Roman No9 L"/>
          <w:sz w:val="28"/>
          <w:szCs w:val="28"/>
        </w:rPr>
        <w:t>.</w:t>
      </w:r>
    </w:p>
    <w:p w:rsidR="00876FBA" w:rsidRDefault="00876FBA">
      <w:pPr>
        <w:spacing w:after="0" w:line="240" w:lineRule="auto"/>
        <w:rPr>
          <w:rFonts w:ascii="Nimbus Roman No9 L" w:hAnsi="Nimbus Roman No9 L"/>
          <w:sz w:val="28"/>
          <w:szCs w:val="28"/>
        </w:rPr>
      </w:pPr>
    </w:p>
    <w:p w:rsidR="00876FBA" w:rsidRDefault="000A6702">
      <w:pPr>
        <w:pStyle w:val="Nadpis2"/>
        <w:spacing w:before="0" w:line="240" w:lineRule="auto"/>
        <w:rPr>
          <w:rFonts w:ascii="Nimbus Roman No9 L" w:hAnsi="Nimbus Roman No9 L" w:cs="Arial"/>
          <w:color w:val="00000A"/>
          <w:sz w:val="28"/>
          <w:szCs w:val="28"/>
        </w:rPr>
      </w:pPr>
      <w:proofErr w:type="spellStart"/>
      <w:r>
        <w:rPr>
          <w:rFonts w:ascii="Nimbus Roman No9 L" w:hAnsi="Nimbus Roman No9 L" w:cs="Arial"/>
          <w:color w:val="00000A"/>
          <w:sz w:val="28"/>
          <w:szCs w:val="28"/>
          <w:u w:val="single"/>
        </w:rPr>
        <w:t>Partneři</w:t>
      </w:r>
      <w:proofErr w:type="spellEnd"/>
      <w:r>
        <w:rPr>
          <w:rFonts w:ascii="Nimbus Roman No9 L" w:hAnsi="Nimbus Roman No9 L" w:cs="Arial"/>
          <w:color w:val="00000A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 w:cs="Arial"/>
          <w:color w:val="00000A"/>
          <w:sz w:val="28"/>
          <w:szCs w:val="28"/>
          <w:u w:val="single"/>
        </w:rPr>
        <w:t>projektu</w:t>
      </w:r>
      <w:proofErr w:type="spellEnd"/>
      <w:r>
        <w:rPr>
          <w:rFonts w:ascii="Nimbus Roman No9 L" w:hAnsi="Nimbus Roman No9 L" w:cs="Arial"/>
          <w:color w:val="00000A"/>
          <w:sz w:val="28"/>
          <w:szCs w:val="28"/>
        </w:rPr>
        <w:t xml:space="preserve">: </w:t>
      </w:r>
    </w:p>
    <w:p w:rsidR="00876FBA" w:rsidRDefault="00876FBA">
      <w:pPr>
        <w:spacing w:after="0" w:line="240" w:lineRule="auto"/>
        <w:rPr>
          <w:rFonts w:ascii="Nimbus Roman No9 L" w:hAnsi="Nimbus Roman No9 L" w:cs="Arial"/>
          <w:sz w:val="28"/>
          <w:szCs w:val="28"/>
        </w:rPr>
      </w:pPr>
    </w:p>
    <w:p w:rsidR="00876FBA" w:rsidRDefault="000A6702">
      <w:pPr>
        <w:pStyle w:val="Nadpis2"/>
        <w:spacing w:before="0" w:line="240" w:lineRule="auto"/>
        <w:rPr>
          <w:rFonts w:ascii="Nimbus Roman No9 L" w:hAnsi="Nimbus Roman No9 L" w:cs="Arial"/>
          <w:color w:val="00000A"/>
          <w:sz w:val="28"/>
          <w:szCs w:val="28"/>
        </w:rPr>
      </w:pPr>
      <w:r>
        <w:rPr>
          <w:rFonts w:ascii="Nimbus Roman No9 L" w:hAnsi="Nimbus Roman No9 L" w:cs="Arial"/>
          <w:color w:val="00000A"/>
          <w:sz w:val="28"/>
          <w:szCs w:val="28"/>
        </w:rPr>
        <w:t xml:space="preserve">Käthe Kollwitz Schule, Berufskolleg der StädteRegion Aachen, Deutschland </w:t>
      </w:r>
    </w:p>
    <w:p w:rsidR="00876FBA" w:rsidRDefault="000A6702">
      <w:pPr>
        <w:spacing w:after="0" w:line="240" w:lineRule="auto"/>
        <w:rPr>
          <w:rFonts w:ascii="Nimbus Roman No9 L" w:hAnsi="Nimbus Roman No9 L" w:cs="Arial"/>
          <w:b/>
          <w:sz w:val="28"/>
          <w:szCs w:val="28"/>
        </w:rPr>
      </w:pPr>
      <w:proofErr w:type="spellStart"/>
      <w:r>
        <w:rPr>
          <w:rFonts w:ascii="Nimbus Roman No9 L" w:hAnsi="Nimbus Roman No9 L" w:cs="Arial"/>
          <w:b/>
          <w:sz w:val="28"/>
          <w:szCs w:val="28"/>
        </w:rPr>
        <w:t>Vyšší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odborná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škola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pedagogická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sociální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,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Střední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odborná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škola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pedagogická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a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Gymnázium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in Prag (Praha 6), Tschechische Republik</w:t>
      </w:r>
    </w:p>
    <w:p w:rsidR="00876FBA" w:rsidRDefault="000A6702">
      <w:pPr>
        <w:spacing w:after="0" w:line="240" w:lineRule="auto"/>
        <w:rPr>
          <w:rFonts w:ascii="Nimbus Roman No9 L" w:hAnsi="Nimbus Roman No9 L" w:cs="Arial"/>
          <w:b/>
          <w:sz w:val="28"/>
          <w:szCs w:val="28"/>
        </w:rPr>
      </w:pPr>
      <w:r>
        <w:rPr>
          <w:rFonts w:ascii="Nimbus Roman No9 L" w:hAnsi="Nimbus Roman No9 L" w:cs="Arial"/>
          <w:b/>
          <w:sz w:val="28"/>
          <w:szCs w:val="28"/>
        </w:rPr>
        <w:t>Olga SEDLÁŘOVÁ (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vedoucí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projektu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v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Praze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>)</w:t>
      </w:r>
    </w:p>
    <w:p w:rsidR="00876FBA" w:rsidRDefault="000A6702">
      <w:pPr>
        <w:spacing w:after="0" w:line="240" w:lineRule="auto"/>
        <w:rPr>
          <w:rFonts w:ascii="Nimbus Roman No9 L" w:hAnsi="Nimbus Roman No9 L" w:cs="Arial"/>
          <w:b/>
          <w:sz w:val="28"/>
          <w:szCs w:val="28"/>
        </w:rPr>
      </w:pPr>
      <w:r>
        <w:rPr>
          <w:rFonts w:ascii="Nimbus Roman No9 L" w:hAnsi="Nimbus Roman No9 L" w:cs="Arial"/>
          <w:b/>
          <w:sz w:val="28"/>
          <w:szCs w:val="28"/>
        </w:rPr>
        <w:t xml:space="preserve">Ruth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Fiand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(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vedoucí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projektu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 xml:space="preserve"> v </w:t>
      </w:r>
      <w:proofErr w:type="spellStart"/>
      <w:r>
        <w:rPr>
          <w:rFonts w:ascii="Nimbus Roman No9 L" w:hAnsi="Nimbus Roman No9 L" w:cs="Arial"/>
          <w:b/>
          <w:sz w:val="28"/>
          <w:szCs w:val="28"/>
        </w:rPr>
        <w:t>Cáchách</w:t>
      </w:r>
      <w:proofErr w:type="spellEnd"/>
      <w:r>
        <w:rPr>
          <w:rFonts w:ascii="Nimbus Roman No9 L" w:hAnsi="Nimbus Roman No9 L" w:cs="Arial"/>
          <w:b/>
          <w:sz w:val="28"/>
          <w:szCs w:val="28"/>
        </w:rPr>
        <w:t>)</w:t>
      </w:r>
    </w:p>
    <w:p w:rsidR="00876FBA" w:rsidRDefault="00876FBA">
      <w:pPr>
        <w:spacing w:after="0" w:line="240" w:lineRule="auto"/>
        <w:rPr>
          <w:rFonts w:ascii="Nimbus Roman No9 L" w:hAnsi="Nimbus Roman No9 L" w:cs="Arial"/>
          <w:sz w:val="24"/>
          <w:szCs w:val="24"/>
        </w:rPr>
      </w:pPr>
    </w:p>
    <w:p w:rsidR="00876FBA" w:rsidRDefault="000A6702">
      <w:pPr>
        <w:pStyle w:val="Nadpis2"/>
        <w:spacing w:before="0" w:line="240" w:lineRule="auto"/>
        <w:rPr>
          <w:rFonts w:ascii="Nimbus Roman No9 L" w:hAnsi="Nimbus Roman No9 L" w:cs="Arial"/>
          <w:color w:val="00000A"/>
          <w:sz w:val="28"/>
          <w:szCs w:val="28"/>
        </w:rPr>
      </w:pPr>
      <w:proofErr w:type="spellStart"/>
      <w:r>
        <w:rPr>
          <w:rFonts w:ascii="Nimbus Roman No9 L" w:hAnsi="Nimbus Roman No9 L" w:cs="Arial"/>
          <w:color w:val="00000A"/>
          <w:sz w:val="28"/>
          <w:szCs w:val="28"/>
          <w:u w:val="single"/>
        </w:rPr>
        <w:t>Trvání</w:t>
      </w:r>
      <w:proofErr w:type="spellEnd"/>
      <w:r>
        <w:rPr>
          <w:rFonts w:ascii="Nimbus Roman No9 L" w:hAnsi="Nimbus Roman No9 L" w:cs="Arial"/>
          <w:color w:val="00000A"/>
          <w:sz w:val="28"/>
          <w:szCs w:val="28"/>
          <w:u w:val="single"/>
        </w:rPr>
        <w:t xml:space="preserve"> </w:t>
      </w:r>
      <w:proofErr w:type="spellStart"/>
      <w:r>
        <w:rPr>
          <w:rFonts w:ascii="Nimbus Roman No9 L" w:hAnsi="Nimbus Roman No9 L" w:cs="Arial"/>
          <w:color w:val="00000A"/>
          <w:sz w:val="28"/>
          <w:szCs w:val="28"/>
          <w:u w:val="single"/>
        </w:rPr>
        <w:t>projektu</w:t>
      </w:r>
      <w:proofErr w:type="spellEnd"/>
      <w:r>
        <w:rPr>
          <w:rFonts w:ascii="Nimbus Roman No9 L" w:hAnsi="Nimbus Roman No9 L" w:cs="Arial"/>
          <w:color w:val="00000A"/>
          <w:sz w:val="28"/>
          <w:szCs w:val="28"/>
        </w:rPr>
        <w:t xml:space="preserve">: </w:t>
      </w:r>
      <w:proofErr w:type="spellStart"/>
      <w:r>
        <w:rPr>
          <w:rFonts w:ascii="Nimbus Roman No9 L" w:hAnsi="Nimbus Roman No9 L" w:cs="Arial"/>
          <w:color w:val="00000A"/>
          <w:sz w:val="28"/>
          <w:szCs w:val="28"/>
        </w:rPr>
        <w:t>září</w:t>
      </w:r>
      <w:proofErr w:type="spellEnd"/>
      <w:r>
        <w:rPr>
          <w:rFonts w:ascii="Nimbus Roman No9 L" w:hAnsi="Nimbus Roman No9 L" w:cs="Arial"/>
          <w:color w:val="00000A"/>
          <w:sz w:val="28"/>
          <w:szCs w:val="28"/>
        </w:rPr>
        <w:t xml:space="preserve"> 2015 </w:t>
      </w:r>
      <w:proofErr w:type="spellStart"/>
      <w:r>
        <w:rPr>
          <w:rFonts w:ascii="Nimbus Roman No9 L" w:hAnsi="Nimbus Roman No9 L" w:cs="Arial"/>
          <w:color w:val="00000A"/>
          <w:sz w:val="28"/>
          <w:szCs w:val="28"/>
        </w:rPr>
        <w:t>až</w:t>
      </w:r>
      <w:proofErr w:type="spellEnd"/>
      <w:r>
        <w:rPr>
          <w:rFonts w:ascii="Nimbus Roman No9 L" w:hAnsi="Nimbus Roman No9 L" w:cs="Arial"/>
          <w:color w:val="00000A"/>
          <w:sz w:val="28"/>
          <w:szCs w:val="28"/>
        </w:rPr>
        <w:t xml:space="preserve"> </w:t>
      </w:r>
      <w:proofErr w:type="spellStart"/>
      <w:r>
        <w:rPr>
          <w:rFonts w:ascii="Nimbus Roman No9 L" w:hAnsi="Nimbus Roman No9 L" w:cs="Arial"/>
          <w:color w:val="00000A"/>
          <w:sz w:val="28"/>
          <w:szCs w:val="28"/>
        </w:rPr>
        <w:t>září</w:t>
      </w:r>
      <w:proofErr w:type="spellEnd"/>
      <w:r>
        <w:rPr>
          <w:rFonts w:ascii="Nimbus Roman No9 L" w:hAnsi="Nimbus Roman No9 L" w:cs="Arial"/>
          <w:color w:val="00000A"/>
          <w:sz w:val="28"/>
          <w:szCs w:val="28"/>
        </w:rPr>
        <w:t xml:space="preserve"> 2017</w:t>
      </w:r>
    </w:p>
    <w:sectPr w:rsidR="00876FBA" w:rsidSect="00876FB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Roman No9 L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876FBA"/>
    <w:rsid w:val="00021B89"/>
    <w:rsid w:val="000A6702"/>
    <w:rsid w:val="00187A04"/>
    <w:rsid w:val="001C65C0"/>
    <w:rsid w:val="00551411"/>
    <w:rsid w:val="00876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  <w:pPr>
      <w:suppressAutoHyphens/>
      <w:spacing w:after="200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adpis2">
    <w:name w:val="Nadpis 2"/>
    <w:basedOn w:val="Standard"/>
    <w:next w:val="Standard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berschrift2Zchn">
    <w:name w:val="Überschrift 2 Zchn"/>
    <w:basedOn w:val="Absatz-Standardschriftart"/>
    <w:uiPriority w:val="9"/>
    <w:rsid w:val="004F355E"/>
    <w:rPr>
      <w:rFonts w:ascii="Cambria" w:hAnsi="Cambria"/>
      <w:b/>
      <w:bCs/>
      <w:color w:val="4F81BD"/>
      <w:sz w:val="26"/>
      <w:szCs w:val="26"/>
    </w:rPr>
  </w:style>
  <w:style w:type="character" w:customStyle="1" w:styleId="Internetovodkaz">
    <w:name w:val="Internetový odkaz"/>
    <w:basedOn w:val="Absatz-Standardschriftart"/>
    <w:uiPriority w:val="99"/>
    <w:semiHidden/>
    <w:unhideWhenUsed/>
    <w:rsid w:val="00250A99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50A99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300"/>
    <w:rPr>
      <w:rFonts w:ascii="Tahoma" w:hAnsi="Tahoma" w:cs="Tahoma"/>
      <w:sz w:val="16"/>
      <w:szCs w:val="16"/>
    </w:rPr>
  </w:style>
  <w:style w:type="paragraph" w:customStyle="1" w:styleId="Nadpis">
    <w:name w:val="Nadpis"/>
    <w:basedOn w:val="Standard"/>
    <w:next w:val="Tlotextu"/>
    <w:rsid w:val="00876FBA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lotextu">
    <w:name w:val="Tělo textu"/>
    <w:basedOn w:val="Standard"/>
    <w:rsid w:val="00876FBA"/>
    <w:pPr>
      <w:spacing w:after="140" w:line="288" w:lineRule="auto"/>
    </w:pPr>
  </w:style>
  <w:style w:type="paragraph" w:customStyle="1" w:styleId="Seznam">
    <w:name w:val="Seznam"/>
    <w:basedOn w:val="Tlotextu"/>
    <w:rsid w:val="00876FBA"/>
    <w:rPr>
      <w:rFonts w:cs="FreeSans"/>
    </w:rPr>
  </w:style>
  <w:style w:type="paragraph" w:customStyle="1" w:styleId="Popisek">
    <w:name w:val="Popisek"/>
    <w:basedOn w:val="Standard"/>
    <w:rsid w:val="00876FB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Rejstk">
    <w:name w:val="Rejstřík"/>
    <w:basedOn w:val="Standard"/>
    <w:rsid w:val="00876FBA"/>
    <w:pPr>
      <w:suppressLineNumbers/>
    </w:pPr>
    <w:rPr>
      <w:rFonts w:cs="FreeSans"/>
    </w:r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30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4F355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5238-C154-4431-B7D2-BF4DE057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3</cp:revision>
  <cp:lastPrinted>2015-12-03T17:31:00Z</cp:lastPrinted>
  <dcterms:created xsi:type="dcterms:W3CDTF">2016-05-29T09:51:00Z</dcterms:created>
  <dcterms:modified xsi:type="dcterms:W3CDTF">2016-05-29T10:18:00Z</dcterms:modified>
  <dc:language>cs-CZ</dc:language>
</cp:coreProperties>
</file>