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3944C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18DF" w:rsidRPr="003444CB">
                                      <w:rPr>
                                        <w:color w:val="595959" w:themeColor="text1" w:themeTint="A6"/>
                                        <w:sz w:val="18"/>
                                        <w:szCs w:val="18"/>
                                        <w:lang w:val="es-CR"/>
                                      </w:rPr>
                                      <w:t>Carlitosc4@h</w:t>
                                    </w:r>
                                    <w:r w:rsidR="007718DF">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7718DF">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7718DF" w:rsidRDefault="003944C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18DF">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7718DF" w:rsidRDefault="007718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3944C3">
          <w:pPr>
            <w:pStyle w:val="TDC1"/>
            <w:tabs>
              <w:tab w:val="right" w:leader="dot" w:pos="9350"/>
            </w:tabs>
            <w:rPr>
              <w:rFonts w:eastAsiaTheme="minorEastAsia"/>
              <w:noProof/>
              <w:lang w:eastAsia="es-CR"/>
            </w:rPr>
          </w:pPr>
          <w:hyperlink w:anchor="_Toc11865588" w:history="1">
            <w:r w:rsidR="00AD1C64" w:rsidRPr="00AE6525">
              <w:rPr>
                <w:rStyle w:val="Hipervnculo"/>
                <w:noProof/>
              </w:rPr>
              <w:t>Capítulo I: Reglas del Lenguaje</w:t>
            </w:r>
            <w:r w:rsidR="00AD1C64">
              <w:rPr>
                <w:noProof/>
                <w:webHidden/>
              </w:rPr>
              <w:tab/>
            </w:r>
            <w:r w:rsidR="00AD1C64">
              <w:rPr>
                <w:noProof/>
                <w:webHidden/>
              </w:rPr>
              <w:fldChar w:fldCharType="begin"/>
            </w:r>
            <w:r w:rsidR="00AD1C64">
              <w:rPr>
                <w:noProof/>
                <w:webHidden/>
              </w:rPr>
              <w:instrText xml:space="preserve"> PAGEREF _Toc11865588 \h </w:instrText>
            </w:r>
            <w:r w:rsidR="00AD1C64">
              <w:rPr>
                <w:noProof/>
                <w:webHidden/>
              </w:rPr>
            </w:r>
            <w:r w:rsidR="00AD1C64">
              <w:rPr>
                <w:noProof/>
                <w:webHidden/>
              </w:rPr>
              <w:fldChar w:fldCharType="separate"/>
            </w:r>
            <w:r w:rsidR="00AD1C64">
              <w:rPr>
                <w:noProof/>
                <w:webHidden/>
              </w:rPr>
              <w:t>4</w:t>
            </w:r>
            <w:r w:rsidR="00AD1C64">
              <w:rPr>
                <w:noProof/>
                <w:webHidden/>
              </w:rPr>
              <w:fldChar w:fldCharType="end"/>
            </w:r>
          </w:hyperlink>
        </w:p>
        <w:p w14:paraId="7B5C6ECE" w14:textId="77777777" w:rsidR="00AD1C64" w:rsidRDefault="003944C3">
          <w:pPr>
            <w:pStyle w:val="TDC1"/>
            <w:tabs>
              <w:tab w:val="right" w:leader="dot" w:pos="9350"/>
            </w:tabs>
            <w:rPr>
              <w:rFonts w:eastAsiaTheme="minorEastAsia"/>
              <w:noProof/>
              <w:lang w:eastAsia="es-CR"/>
            </w:rPr>
          </w:pPr>
          <w:hyperlink w:anchor="_Toc11865589" w:history="1">
            <w:r w:rsidR="00AD1C64" w:rsidRPr="00AE6525">
              <w:rPr>
                <w:rStyle w:val="Hipervnculo"/>
                <w:noProof/>
              </w:rPr>
              <w:t>Capítulo II: Variables, Estatutos y expresiones en Nimbus 369 (N-369)</w:t>
            </w:r>
            <w:r w:rsidR="00AD1C64">
              <w:rPr>
                <w:noProof/>
                <w:webHidden/>
              </w:rPr>
              <w:tab/>
            </w:r>
            <w:r w:rsidR="00AD1C64">
              <w:rPr>
                <w:noProof/>
                <w:webHidden/>
              </w:rPr>
              <w:fldChar w:fldCharType="begin"/>
            </w:r>
            <w:r w:rsidR="00AD1C64">
              <w:rPr>
                <w:noProof/>
                <w:webHidden/>
              </w:rPr>
              <w:instrText xml:space="preserve"> PAGEREF _Toc11865589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413CED2" w14:textId="77777777" w:rsidR="00AD1C64" w:rsidRDefault="003944C3">
          <w:pPr>
            <w:pStyle w:val="TDC2"/>
            <w:tabs>
              <w:tab w:val="right" w:leader="dot" w:pos="9350"/>
            </w:tabs>
            <w:rPr>
              <w:rFonts w:eastAsiaTheme="minorEastAsia"/>
              <w:noProof/>
              <w:lang w:eastAsia="es-CR"/>
            </w:rPr>
          </w:pPr>
          <w:hyperlink w:anchor="_Toc11865590" w:history="1">
            <w:r w:rsidR="00AD1C64" w:rsidRPr="00AE6525">
              <w:rPr>
                <w:rStyle w:val="Hipervnculo"/>
                <w:rFonts w:ascii="Arial" w:hAnsi="Arial" w:cs="Arial"/>
                <w:i/>
                <w:noProof/>
              </w:rPr>
              <w:t>Tipos de Datos</w:t>
            </w:r>
            <w:r w:rsidR="00AD1C64">
              <w:rPr>
                <w:noProof/>
                <w:webHidden/>
              </w:rPr>
              <w:tab/>
            </w:r>
            <w:r w:rsidR="00AD1C64">
              <w:rPr>
                <w:noProof/>
                <w:webHidden/>
              </w:rPr>
              <w:fldChar w:fldCharType="begin"/>
            </w:r>
            <w:r w:rsidR="00AD1C64">
              <w:rPr>
                <w:noProof/>
                <w:webHidden/>
              </w:rPr>
              <w:instrText xml:space="preserve"> PAGEREF _Toc11865590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6F21D0A" w14:textId="77777777" w:rsidR="00AD1C64" w:rsidRDefault="003944C3">
          <w:pPr>
            <w:pStyle w:val="TDC2"/>
            <w:tabs>
              <w:tab w:val="right" w:leader="dot" w:pos="9350"/>
            </w:tabs>
            <w:rPr>
              <w:rFonts w:eastAsiaTheme="minorEastAsia"/>
              <w:noProof/>
              <w:lang w:eastAsia="es-CR"/>
            </w:rPr>
          </w:pPr>
          <w:hyperlink w:anchor="_Toc11865591" w:history="1">
            <w:r w:rsidR="00AD1C64" w:rsidRPr="00AE6525">
              <w:rPr>
                <w:rStyle w:val="Hipervnculo"/>
                <w:rFonts w:ascii="Arial" w:hAnsi="Arial" w:cs="Arial"/>
                <w:i/>
                <w:noProof/>
              </w:rPr>
              <w:t>Palabras reservadas</w:t>
            </w:r>
            <w:r w:rsidR="00AD1C64">
              <w:rPr>
                <w:noProof/>
                <w:webHidden/>
              </w:rPr>
              <w:tab/>
            </w:r>
            <w:r w:rsidR="00AD1C64">
              <w:rPr>
                <w:noProof/>
                <w:webHidden/>
              </w:rPr>
              <w:fldChar w:fldCharType="begin"/>
            </w:r>
            <w:r w:rsidR="00AD1C64">
              <w:rPr>
                <w:noProof/>
                <w:webHidden/>
              </w:rPr>
              <w:instrText xml:space="preserve"> PAGEREF _Toc11865591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50DECD" w14:textId="77777777" w:rsidR="00AD1C64" w:rsidRDefault="003944C3">
          <w:pPr>
            <w:pStyle w:val="TDC2"/>
            <w:tabs>
              <w:tab w:val="right" w:leader="dot" w:pos="9350"/>
            </w:tabs>
            <w:rPr>
              <w:rFonts w:eastAsiaTheme="minorEastAsia"/>
              <w:noProof/>
              <w:lang w:eastAsia="es-CR"/>
            </w:rPr>
          </w:pPr>
          <w:hyperlink w:anchor="_Toc11865592" w:history="1">
            <w:r w:rsidR="00AD1C64" w:rsidRPr="00AE6525">
              <w:rPr>
                <w:rStyle w:val="Hipervnculo"/>
                <w:rFonts w:ascii="Arial" w:hAnsi="Arial" w:cs="Arial"/>
                <w:i/>
                <w:noProof/>
              </w:rPr>
              <w:t>Variables y Constantes</w:t>
            </w:r>
            <w:r w:rsidR="00AD1C64">
              <w:rPr>
                <w:noProof/>
                <w:webHidden/>
              </w:rPr>
              <w:tab/>
            </w:r>
            <w:r w:rsidR="00AD1C64">
              <w:rPr>
                <w:noProof/>
                <w:webHidden/>
              </w:rPr>
              <w:fldChar w:fldCharType="begin"/>
            </w:r>
            <w:r w:rsidR="00AD1C64">
              <w:rPr>
                <w:noProof/>
                <w:webHidden/>
              </w:rPr>
              <w:instrText xml:space="preserve"> PAGEREF _Toc11865592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068033F8" w14:textId="77777777" w:rsidR="00AD1C64" w:rsidRDefault="003944C3">
          <w:pPr>
            <w:pStyle w:val="TDC3"/>
            <w:tabs>
              <w:tab w:val="right" w:leader="dot" w:pos="9350"/>
            </w:tabs>
            <w:rPr>
              <w:rFonts w:eastAsiaTheme="minorEastAsia"/>
              <w:noProof/>
              <w:lang w:eastAsia="es-CR"/>
            </w:rPr>
          </w:pPr>
          <w:hyperlink w:anchor="_Toc11865593" w:history="1">
            <w:r w:rsidR="00AD1C64" w:rsidRPr="00AE6525">
              <w:rPr>
                <w:rStyle w:val="Hipervnculo"/>
                <w:noProof/>
              </w:rPr>
              <w:t>Declaración de Variables:</w:t>
            </w:r>
            <w:r w:rsidR="00AD1C64">
              <w:rPr>
                <w:noProof/>
                <w:webHidden/>
              </w:rPr>
              <w:tab/>
            </w:r>
            <w:r w:rsidR="00AD1C64">
              <w:rPr>
                <w:noProof/>
                <w:webHidden/>
              </w:rPr>
              <w:fldChar w:fldCharType="begin"/>
            </w:r>
            <w:r w:rsidR="00AD1C64">
              <w:rPr>
                <w:noProof/>
                <w:webHidden/>
              </w:rPr>
              <w:instrText xml:space="preserve"> PAGEREF _Toc11865593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7F566E3B" w14:textId="77777777" w:rsidR="00AD1C64" w:rsidRDefault="003944C3">
          <w:pPr>
            <w:pStyle w:val="TDC3"/>
            <w:tabs>
              <w:tab w:val="right" w:leader="dot" w:pos="9350"/>
            </w:tabs>
            <w:rPr>
              <w:rFonts w:eastAsiaTheme="minorEastAsia"/>
              <w:noProof/>
              <w:lang w:eastAsia="es-CR"/>
            </w:rPr>
          </w:pPr>
          <w:hyperlink w:anchor="_Toc11865594" w:history="1">
            <w:r w:rsidR="00AD1C64" w:rsidRPr="00AE6525">
              <w:rPr>
                <w:rStyle w:val="Hipervnculo"/>
                <w:noProof/>
              </w:rPr>
              <w:t>Declaración de Constantes:</w:t>
            </w:r>
            <w:r w:rsidR="00AD1C64">
              <w:rPr>
                <w:noProof/>
                <w:webHidden/>
              </w:rPr>
              <w:tab/>
            </w:r>
            <w:r w:rsidR="00AD1C64">
              <w:rPr>
                <w:noProof/>
                <w:webHidden/>
              </w:rPr>
              <w:fldChar w:fldCharType="begin"/>
            </w:r>
            <w:r w:rsidR="00AD1C64">
              <w:rPr>
                <w:noProof/>
                <w:webHidden/>
              </w:rPr>
              <w:instrText xml:space="preserve"> PAGEREF _Toc11865594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CFD607" w14:textId="77777777" w:rsidR="00AD1C64" w:rsidRDefault="003944C3">
          <w:pPr>
            <w:pStyle w:val="TDC2"/>
            <w:tabs>
              <w:tab w:val="right" w:leader="dot" w:pos="9350"/>
            </w:tabs>
            <w:rPr>
              <w:rFonts w:eastAsiaTheme="minorEastAsia"/>
              <w:noProof/>
              <w:lang w:eastAsia="es-CR"/>
            </w:rPr>
          </w:pPr>
          <w:hyperlink w:anchor="_Toc11865595" w:history="1">
            <w:r w:rsidR="00AD1C64" w:rsidRPr="00AE6525">
              <w:rPr>
                <w:rStyle w:val="Hipervnculo"/>
                <w:rFonts w:ascii="Arial" w:hAnsi="Arial" w:cs="Arial"/>
                <w:i/>
                <w:noProof/>
              </w:rPr>
              <w:t>Instrucciones</w:t>
            </w:r>
            <w:r w:rsidR="00AD1C64">
              <w:rPr>
                <w:noProof/>
                <w:webHidden/>
              </w:rPr>
              <w:tab/>
            </w:r>
            <w:r w:rsidR="00AD1C64">
              <w:rPr>
                <w:noProof/>
                <w:webHidden/>
              </w:rPr>
              <w:fldChar w:fldCharType="begin"/>
            </w:r>
            <w:r w:rsidR="00AD1C64">
              <w:rPr>
                <w:noProof/>
                <w:webHidden/>
              </w:rPr>
              <w:instrText xml:space="preserve"> PAGEREF _Toc11865595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0D52A97B" w14:textId="77777777" w:rsidR="00AD1C64" w:rsidRDefault="003944C3">
          <w:pPr>
            <w:pStyle w:val="TDC3"/>
            <w:tabs>
              <w:tab w:val="right" w:leader="dot" w:pos="9350"/>
            </w:tabs>
            <w:rPr>
              <w:rFonts w:eastAsiaTheme="minorEastAsia"/>
              <w:noProof/>
              <w:lang w:eastAsia="es-CR"/>
            </w:rPr>
          </w:pPr>
          <w:hyperlink w:anchor="_Toc11865596" w:history="1">
            <w:r w:rsidR="00AD1C64" w:rsidRPr="00AE6525">
              <w:rPr>
                <w:rStyle w:val="Hipervnculo"/>
                <w:rFonts w:ascii="Arial" w:hAnsi="Arial" w:cs="Arial"/>
                <w:noProof/>
              </w:rPr>
              <w:t>Función “Nimbus_Main()[]”:</w:t>
            </w:r>
            <w:r w:rsidR="00AD1C64">
              <w:rPr>
                <w:noProof/>
                <w:webHidden/>
              </w:rPr>
              <w:tab/>
            </w:r>
            <w:r w:rsidR="00AD1C64">
              <w:rPr>
                <w:noProof/>
                <w:webHidden/>
              </w:rPr>
              <w:fldChar w:fldCharType="begin"/>
            </w:r>
            <w:r w:rsidR="00AD1C64">
              <w:rPr>
                <w:noProof/>
                <w:webHidden/>
              </w:rPr>
              <w:instrText xml:space="preserve"> PAGEREF _Toc11865596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373C8C7B" w14:textId="77777777" w:rsidR="00AD1C64" w:rsidRDefault="003944C3">
          <w:pPr>
            <w:pStyle w:val="TDC3"/>
            <w:tabs>
              <w:tab w:val="right" w:leader="dot" w:pos="9350"/>
            </w:tabs>
            <w:rPr>
              <w:rFonts w:eastAsiaTheme="minorEastAsia"/>
              <w:noProof/>
              <w:lang w:eastAsia="es-CR"/>
            </w:rPr>
          </w:pPr>
          <w:hyperlink w:anchor="_Toc11865597" w:history="1">
            <w:r w:rsidR="00AD1C64" w:rsidRPr="00AE6525">
              <w:rPr>
                <w:rStyle w:val="Hipervnculo"/>
                <w:rFonts w:ascii="Arial" w:hAnsi="Arial" w:cs="Arial"/>
                <w:noProof/>
              </w:rPr>
              <w:t>Función “#=&gt;()”:</w:t>
            </w:r>
            <w:r w:rsidR="00AD1C64">
              <w:rPr>
                <w:noProof/>
                <w:webHidden/>
              </w:rPr>
              <w:tab/>
            </w:r>
            <w:r w:rsidR="00AD1C64">
              <w:rPr>
                <w:noProof/>
                <w:webHidden/>
              </w:rPr>
              <w:fldChar w:fldCharType="begin"/>
            </w:r>
            <w:r w:rsidR="00AD1C64">
              <w:rPr>
                <w:noProof/>
                <w:webHidden/>
              </w:rPr>
              <w:instrText xml:space="preserve"> PAGEREF _Toc11865597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28E61863" w14:textId="77777777" w:rsidR="00AD1C64" w:rsidRDefault="003944C3">
          <w:pPr>
            <w:pStyle w:val="TDC3"/>
            <w:tabs>
              <w:tab w:val="right" w:leader="dot" w:pos="9350"/>
            </w:tabs>
            <w:rPr>
              <w:rFonts w:eastAsiaTheme="minorEastAsia"/>
              <w:noProof/>
              <w:lang w:eastAsia="es-CR"/>
            </w:rPr>
          </w:pPr>
          <w:hyperlink w:anchor="_Toc11865598" w:history="1">
            <w:r w:rsidR="00AD1C64" w:rsidRPr="00AE6525">
              <w:rPr>
                <w:rStyle w:val="Hipervnculo"/>
                <w:rFonts w:ascii="Arial" w:hAnsi="Arial" w:cs="Arial"/>
                <w:noProof/>
              </w:rPr>
              <w:t>Función “#&lt;=()”:</w:t>
            </w:r>
            <w:r w:rsidR="00AD1C64">
              <w:rPr>
                <w:noProof/>
                <w:webHidden/>
              </w:rPr>
              <w:tab/>
            </w:r>
            <w:r w:rsidR="00AD1C64">
              <w:rPr>
                <w:noProof/>
                <w:webHidden/>
              </w:rPr>
              <w:fldChar w:fldCharType="begin"/>
            </w:r>
            <w:r w:rsidR="00AD1C64">
              <w:rPr>
                <w:noProof/>
                <w:webHidden/>
              </w:rPr>
              <w:instrText xml:space="preserve"> PAGEREF _Toc11865598 \h </w:instrText>
            </w:r>
            <w:r w:rsidR="00AD1C64">
              <w:rPr>
                <w:noProof/>
                <w:webHidden/>
              </w:rPr>
            </w:r>
            <w:r w:rsidR="00AD1C64">
              <w:rPr>
                <w:noProof/>
                <w:webHidden/>
              </w:rPr>
              <w:fldChar w:fldCharType="separate"/>
            </w:r>
            <w:r w:rsidR="00AD1C64">
              <w:rPr>
                <w:noProof/>
                <w:webHidden/>
              </w:rPr>
              <w:t>7</w:t>
            </w:r>
            <w:r w:rsidR="00AD1C64">
              <w:rPr>
                <w:noProof/>
                <w:webHidden/>
              </w:rPr>
              <w:fldChar w:fldCharType="end"/>
            </w:r>
          </w:hyperlink>
        </w:p>
        <w:p w14:paraId="1E424F4E" w14:textId="77777777" w:rsidR="00AD1C64" w:rsidRDefault="003944C3">
          <w:pPr>
            <w:pStyle w:val="TDC1"/>
            <w:tabs>
              <w:tab w:val="right" w:leader="dot" w:pos="9350"/>
            </w:tabs>
            <w:rPr>
              <w:rFonts w:eastAsiaTheme="minorEastAsia"/>
              <w:noProof/>
              <w:lang w:eastAsia="es-CR"/>
            </w:rPr>
          </w:pPr>
          <w:hyperlink w:anchor="_Toc11865599" w:history="1">
            <w:r w:rsidR="00AD1C64" w:rsidRPr="00AE6525">
              <w:rPr>
                <w:rStyle w:val="Hipervnculo"/>
                <w:noProof/>
              </w:rPr>
              <w:t>Capitulo III: Estatuto de Asignación</w:t>
            </w:r>
            <w:r w:rsidR="00AD1C64">
              <w:rPr>
                <w:noProof/>
                <w:webHidden/>
              </w:rPr>
              <w:tab/>
            </w:r>
            <w:r w:rsidR="00AD1C64">
              <w:rPr>
                <w:noProof/>
                <w:webHidden/>
              </w:rPr>
              <w:fldChar w:fldCharType="begin"/>
            </w:r>
            <w:r w:rsidR="00AD1C64">
              <w:rPr>
                <w:noProof/>
                <w:webHidden/>
              </w:rPr>
              <w:instrText xml:space="preserve"> PAGEREF _Toc11865599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70E925CB" w14:textId="77777777" w:rsidR="00AD1C64" w:rsidRDefault="003944C3">
          <w:pPr>
            <w:pStyle w:val="TDC1"/>
            <w:tabs>
              <w:tab w:val="right" w:leader="dot" w:pos="9350"/>
            </w:tabs>
            <w:rPr>
              <w:rFonts w:eastAsiaTheme="minorEastAsia"/>
              <w:noProof/>
              <w:lang w:eastAsia="es-CR"/>
            </w:rPr>
          </w:pPr>
          <w:hyperlink w:anchor="_Toc11865600" w:history="1">
            <w:r w:rsidR="00AD1C64" w:rsidRPr="00AE6525">
              <w:rPr>
                <w:rStyle w:val="Hipervnculo"/>
                <w:noProof/>
              </w:rPr>
              <w:t>Capítulo IV: Operadores Matemáticos</w:t>
            </w:r>
            <w:r w:rsidR="00AD1C64">
              <w:rPr>
                <w:noProof/>
                <w:webHidden/>
              </w:rPr>
              <w:tab/>
            </w:r>
            <w:r w:rsidR="00AD1C64">
              <w:rPr>
                <w:noProof/>
                <w:webHidden/>
              </w:rPr>
              <w:fldChar w:fldCharType="begin"/>
            </w:r>
            <w:r w:rsidR="00AD1C64">
              <w:rPr>
                <w:noProof/>
                <w:webHidden/>
              </w:rPr>
              <w:instrText xml:space="preserve"> PAGEREF _Toc11865600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3B5BE15F" w14:textId="77777777" w:rsidR="00AD1C64" w:rsidRDefault="003944C3">
          <w:pPr>
            <w:pStyle w:val="TDC2"/>
            <w:tabs>
              <w:tab w:val="right" w:leader="dot" w:pos="9350"/>
            </w:tabs>
            <w:rPr>
              <w:rFonts w:eastAsiaTheme="minorEastAsia"/>
              <w:noProof/>
              <w:lang w:eastAsia="es-CR"/>
            </w:rPr>
          </w:pPr>
          <w:hyperlink w:anchor="_Toc11865601" w:history="1">
            <w:r w:rsidR="00AD1C64" w:rsidRPr="00AE6525">
              <w:rPr>
                <w:rStyle w:val="Hipervnculo"/>
                <w:rFonts w:ascii="Arial" w:hAnsi="Arial" w:cs="Arial"/>
                <w:noProof/>
              </w:rPr>
              <w:t>Operadores Matemáticos</w:t>
            </w:r>
            <w:r w:rsidR="00AD1C64">
              <w:rPr>
                <w:noProof/>
                <w:webHidden/>
              </w:rPr>
              <w:tab/>
            </w:r>
            <w:r w:rsidR="00AD1C64">
              <w:rPr>
                <w:noProof/>
                <w:webHidden/>
              </w:rPr>
              <w:fldChar w:fldCharType="begin"/>
            </w:r>
            <w:r w:rsidR="00AD1C64">
              <w:rPr>
                <w:noProof/>
                <w:webHidden/>
              </w:rPr>
              <w:instrText xml:space="preserve"> PAGEREF _Toc11865601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EE1C078" w14:textId="77777777" w:rsidR="00AD1C64" w:rsidRDefault="003944C3">
          <w:pPr>
            <w:pStyle w:val="TDC1"/>
            <w:tabs>
              <w:tab w:val="right" w:leader="dot" w:pos="9350"/>
            </w:tabs>
            <w:rPr>
              <w:rFonts w:eastAsiaTheme="minorEastAsia"/>
              <w:noProof/>
              <w:lang w:eastAsia="es-CR"/>
            </w:rPr>
          </w:pPr>
          <w:hyperlink w:anchor="_Toc11865602" w:history="1">
            <w:r w:rsidR="00AD1C64" w:rsidRPr="00AE6525">
              <w:rPr>
                <w:rStyle w:val="Hipervnculo"/>
                <w:noProof/>
              </w:rPr>
              <w:t>Capítulo V: Expresiones</w:t>
            </w:r>
            <w:r w:rsidR="00AD1C64">
              <w:rPr>
                <w:noProof/>
                <w:webHidden/>
              </w:rPr>
              <w:tab/>
            </w:r>
            <w:r w:rsidR="00AD1C64">
              <w:rPr>
                <w:noProof/>
                <w:webHidden/>
              </w:rPr>
              <w:fldChar w:fldCharType="begin"/>
            </w:r>
            <w:r w:rsidR="00AD1C64">
              <w:rPr>
                <w:noProof/>
                <w:webHidden/>
              </w:rPr>
              <w:instrText xml:space="preserve"> PAGEREF _Toc11865602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5A195F5" w14:textId="77777777" w:rsidR="00AD1C64" w:rsidRDefault="003944C3">
          <w:pPr>
            <w:pStyle w:val="TDC2"/>
            <w:tabs>
              <w:tab w:val="right" w:leader="dot" w:pos="9350"/>
            </w:tabs>
            <w:rPr>
              <w:rFonts w:eastAsiaTheme="minorEastAsia"/>
              <w:noProof/>
              <w:lang w:eastAsia="es-CR"/>
            </w:rPr>
          </w:pPr>
          <w:hyperlink w:anchor="_Toc11865603" w:history="1">
            <w:r w:rsidR="00AD1C64" w:rsidRPr="00AE6525">
              <w:rPr>
                <w:rStyle w:val="Hipervnculo"/>
                <w:rFonts w:ascii="Arial" w:hAnsi="Arial" w:cs="Arial"/>
                <w:noProof/>
              </w:rPr>
              <w:t>Evaluación de expresiones Matemáticas en Nimbus 369</w:t>
            </w:r>
            <w:r w:rsidR="00AD1C64">
              <w:rPr>
                <w:noProof/>
                <w:webHidden/>
              </w:rPr>
              <w:tab/>
            </w:r>
            <w:r w:rsidR="00AD1C64">
              <w:rPr>
                <w:noProof/>
                <w:webHidden/>
              </w:rPr>
              <w:fldChar w:fldCharType="begin"/>
            </w:r>
            <w:r w:rsidR="00AD1C64">
              <w:rPr>
                <w:noProof/>
                <w:webHidden/>
              </w:rPr>
              <w:instrText xml:space="preserve"> PAGEREF _Toc11865603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6302B417" w14:textId="77777777" w:rsidR="00AD1C64" w:rsidRDefault="003944C3">
          <w:pPr>
            <w:pStyle w:val="TDC1"/>
            <w:tabs>
              <w:tab w:val="right" w:leader="dot" w:pos="9350"/>
            </w:tabs>
            <w:rPr>
              <w:rFonts w:eastAsiaTheme="minorEastAsia"/>
              <w:noProof/>
              <w:lang w:eastAsia="es-CR"/>
            </w:rPr>
          </w:pPr>
          <w:hyperlink w:anchor="_Toc11865604" w:history="1">
            <w:r w:rsidR="00AD1C64" w:rsidRPr="00AE6525">
              <w:rPr>
                <w:rStyle w:val="Hipervnculo"/>
                <w:noProof/>
              </w:rPr>
              <w:t>Capítulo VI: Condicionales en Nimbus 369</w:t>
            </w:r>
            <w:r w:rsidR="00AD1C64">
              <w:rPr>
                <w:noProof/>
                <w:webHidden/>
              </w:rPr>
              <w:tab/>
            </w:r>
            <w:r w:rsidR="00AD1C64">
              <w:rPr>
                <w:noProof/>
                <w:webHidden/>
              </w:rPr>
              <w:fldChar w:fldCharType="begin"/>
            </w:r>
            <w:r w:rsidR="00AD1C64">
              <w:rPr>
                <w:noProof/>
                <w:webHidden/>
              </w:rPr>
              <w:instrText xml:space="preserve"> PAGEREF _Toc11865604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9C3B942" w14:textId="77777777" w:rsidR="00AD1C64" w:rsidRDefault="003944C3">
          <w:pPr>
            <w:pStyle w:val="TDC2"/>
            <w:tabs>
              <w:tab w:val="right" w:leader="dot" w:pos="9350"/>
            </w:tabs>
            <w:rPr>
              <w:rFonts w:eastAsiaTheme="minorEastAsia"/>
              <w:noProof/>
              <w:lang w:eastAsia="es-CR"/>
            </w:rPr>
          </w:pPr>
          <w:hyperlink w:anchor="_Toc11865605" w:history="1">
            <w:r w:rsidR="00AD1C64" w:rsidRPr="00AE6525">
              <w:rPr>
                <w:rStyle w:val="Hipervnculo"/>
                <w:rFonts w:ascii="Arial" w:hAnsi="Arial" w:cs="Arial"/>
                <w:i/>
                <w:noProof/>
              </w:rPr>
              <w:t>Expresiones Booleanas</w:t>
            </w:r>
            <w:r w:rsidR="00AD1C64">
              <w:rPr>
                <w:noProof/>
                <w:webHidden/>
              </w:rPr>
              <w:tab/>
            </w:r>
            <w:r w:rsidR="00AD1C64">
              <w:rPr>
                <w:noProof/>
                <w:webHidden/>
              </w:rPr>
              <w:fldChar w:fldCharType="begin"/>
            </w:r>
            <w:r w:rsidR="00AD1C64">
              <w:rPr>
                <w:noProof/>
                <w:webHidden/>
              </w:rPr>
              <w:instrText xml:space="preserve"> PAGEREF _Toc11865605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64A71030" w14:textId="77777777" w:rsidR="00AD1C64" w:rsidRDefault="003944C3">
          <w:pPr>
            <w:pStyle w:val="TDC2"/>
            <w:tabs>
              <w:tab w:val="right" w:leader="dot" w:pos="9350"/>
            </w:tabs>
            <w:rPr>
              <w:rFonts w:eastAsiaTheme="minorEastAsia"/>
              <w:noProof/>
              <w:lang w:eastAsia="es-CR"/>
            </w:rPr>
          </w:pPr>
          <w:hyperlink w:anchor="_Toc11865606" w:history="1">
            <w:r w:rsidR="00AD1C64" w:rsidRPr="00AE6525">
              <w:rPr>
                <w:rStyle w:val="Hipervnculo"/>
                <w:rFonts w:ascii="Arial" w:hAnsi="Arial" w:cs="Arial"/>
                <w:i/>
                <w:noProof/>
              </w:rPr>
              <w:t>Operadores Lógicos</w:t>
            </w:r>
            <w:r w:rsidR="00AD1C64">
              <w:rPr>
                <w:noProof/>
                <w:webHidden/>
              </w:rPr>
              <w:tab/>
            </w:r>
            <w:r w:rsidR="00AD1C64">
              <w:rPr>
                <w:noProof/>
                <w:webHidden/>
              </w:rPr>
              <w:fldChar w:fldCharType="begin"/>
            </w:r>
            <w:r w:rsidR="00AD1C64">
              <w:rPr>
                <w:noProof/>
                <w:webHidden/>
              </w:rPr>
              <w:instrText xml:space="preserve"> PAGEREF _Toc11865606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824DAF9" w14:textId="77777777" w:rsidR="00AD1C64" w:rsidRDefault="003944C3">
          <w:pPr>
            <w:pStyle w:val="TDC3"/>
            <w:tabs>
              <w:tab w:val="right" w:leader="dot" w:pos="9350"/>
            </w:tabs>
            <w:rPr>
              <w:rFonts w:eastAsiaTheme="minorEastAsia"/>
              <w:noProof/>
              <w:lang w:eastAsia="es-CR"/>
            </w:rPr>
          </w:pPr>
          <w:hyperlink w:anchor="_Toc11865607"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_Toc11865607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38F184FC" w14:textId="77777777" w:rsidR="00AD1C64" w:rsidRDefault="003944C3">
          <w:pPr>
            <w:pStyle w:val="TDC3"/>
            <w:tabs>
              <w:tab w:val="right" w:leader="dot" w:pos="9350"/>
            </w:tabs>
            <w:rPr>
              <w:rFonts w:eastAsiaTheme="minorEastAsia"/>
              <w:noProof/>
              <w:lang w:eastAsia="es-CR"/>
            </w:rPr>
          </w:pPr>
          <w:hyperlink w:anchor="_Toc11865608"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_Toc11865608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24877B36" w14:textId="77777777" w:rsidR="00AD1C64" w:rsidRDefault="003944C3">
          <w:pPr>
            <w:pStyle w:val="TDC3"/>
            <w:tabs>
              <w:tab w:val="right" w:leader="dot" w:pos="9350"/>
            </w:tabs>
            <w:rPr>
              <w:rFonts w:eastAsiaTheme="minorEastAsia"/>
              <w:noProof/>
              <w:lang w:eastAsia="es-CR"/>
            </w:rPr>
          </w:pPr>
          <w:hyperlink w:anchor="_Toc11865609" w:history="1">
            <w:r w:rsidR="00AD1C64" w:rsidRPr="00AE6525">
              <w:rPr>
                <w:rStyle w:val="Hipervnculo"/>
                <w:rFonts w:ascii="Arial" w:hAnsi="Arial" w:cs="Arial"/>
                <w:noProof/>
              </w:rPr>
              <w:t>Resumen de operadores lógicos:</w:t>
            </w:r>
            <w:r w:rsidR="00AD1C64">
              <w:rPr>
                <w:noProof/>
                <w:webHidden/>
              </w:rPr>
              <w:tab/>
            </w:r>
            <w:r w:rsidR="00AD1C64">
              <w:rPr>
                <w:noProof/>
                <w:webHidden/>
              </w:rPr>
              <w:fldChar w:fldCharType="begin"/>
            </w:r>
            <w:r w:rsidR="00AD1C64">
              <w:rPr>
                <w:noProof/>
                <w:webHidden/>
              </w:rPr>
              <w:instrText xml:space="preserve"> PAGEREF _Toc11865609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C8E7AEA" w14:textId="77777777" w:rsidR="00AD1C64" w:rsidRDefault="003944C3">
          <w:pPr>
            <w:pStyle w:val="TDC2"/>
            <w:tabs>
              <w:tab w:val="right" w:leader="dot" w:pos="9350"/>
            </w:tabs>
            <w:rPr>
              <w:rFonts w:eastAsiaTheme="minorEastAsia"/>
              <w:noProof/>
              <w:lang w:eastAsia="es-CR"/>
            </w:rPr>
          </w:pPr>
          <w:hyperlink w:anchor="_Toc11865610" w:history="1">
            <w:r w:rsidR="00AD1C64" w:rsidRPr="00AE6525">
              <w:rPr>
                <w:rStyle w:val="Hipervnculo"/>
                <w:rFonts w:ascii="Arial" w:hAnsi="Arial" w:cs="Arial"/>
                <w:noProof/>
              </w:rPr>
              <w:t>Estructuras Condicionales</w:t>
            </w:r>
            <w:r w:rsidR="00AD1C64">
              <w:rPr>
                <w:noProof/>
                <w:webHidden/>
              </w:rPr>
              <w:tab/>
            </w:r>
            <w:r w:rsidR="00AD1C64">
              <w:rPr>
                <w:noProof/>
                <w:webHidden/>
              </w:rPr>
              <w:fldChar w:fldCharType="begin"/>
            </w:r>
            <w:r w:rsidR="00AD1C64">
              <w:rPr>
                <w:noProof/>
                <w:webHidden/>
              </w:rPr>
              <w:instrText xml:space="preserve"> PAGEREF _Toc11865610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010E5AF9" w14:textId="77777777" w:rsidR="00AD1C64" w:rsidRDefault="003944C3">
          <w:pPr>
            <w:pStyle w:val="TDC3"/>
            <w:tabs>
              <w:tab w:val="right" w:leader="dot" w:pos="9350"/>
            </w:tabs>
            <w:rPr>
              <w:rFonts w:eastAsiaTheme="minorEastAsia"/>
              <w:noProof/>
              <w:lang w:eastAsia="es-CR"/>
            </w:rPr>
          </w:pPr>
          <w:hyperlink w:anchor="_Toc11865611" w:history="1">
            <w:r w:rsidR="00AD1C64" w:rsidRPr="00AE6525">
              <w:rPr>
                <w:rStyle w:val="Hipervnculo"/>
                <w:rFonts w:ascii="Arial" w:hAnsi="Arial" w:cs="Arial"/>
                <w:i/>
                <w:noProof/>
              </w:rPr>
              <w:t>Estatuto condicional “x&lt;condición&gt;”:</w:t>
            </w:r>
            <w:r w:rsidR="00AD1C64">
              <w:rPr>
                <w:noProof/>
                <w:webHidden/>
              </w:rPr>
              <w:tab/>
            </w:r>
            <w:r w:rsidR="00AD1C64">
              <w:rPr>
                <w:noProof/>
                <w:webHidden/>
              </w:rPr>
              <w:fldChar w:fldCharType="begin"/>
            </w:r>
            <w:r w:rsidR="00AD1C64">
              <w:rPr>
                <w:noProof/>
                <w:webHidden/>
              </w:rPr>
              <w:instrText xml:space="preserve"> PAGEREF _Toc11865611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1EC4AE98" w14:textId="77777777" w:rsidR="00AD1C64" w:rsidRDefault="003944C3">
          <w:pPr>
            <w:pStyle w:val="TDC3"/>
            <w:tabs>
              <w:tab w:val="right" w:leader="dot" w:pos="9350"/>
            </w:tabs>
            <w:rPr>
              <w:rFonts w:eastAsiaTheme="minorEastAsia"/>
              <w:noProof/>
              <w:lang w:eastAsia="es-CR"/>
            </w:rPr>
          </w:pPr>
          <w:hyperlink w:anchor="_Toc11865612" w:history="1">
            <w:r w:rsidR="00AD1C64" w:rsidRPr="00AE6525">
              <w:rPr>
                <w:rStyle w:val="Hipervnculo"/>
                <w:rFonts w:ascii="Arial" w:hAnsi="Arial" w:cs="Arial"/>
                <w:noProof/>
              </w:rPr>
              <w:t>Estructura condicional:</w:t>
            </w:r>
            <w:r w:rsidR="00AD1C64">
              <w:rPr>
                <w:noProof/>
                <w:webHidden/>
              </w:rPr>
              <w:tab/>
            </w:r>
            <w:r w:rsidR="00AD1C64">
              <w:rPr>
                <w:noProof/>
                <w:webHidden/>
              </w:rPr>
              <w:fldChar w:fldCharType="begin"/>
            </w:r>
            <w:r w:rsidR="00AD1C64">
              <w:rPr>
                <w:noProof/>
                <w:webHidden/>
              </w:rPr>
              <w:instrText xml:space="preserve"> PAGEREF _Toc11865612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A6AB02B" w14:textId="77777777" w:rsidR="00AD1C64" w:rsidRDefault="003944C3">
          <w:pPr>
            <w:pStyle w:val="TDC2"/>
            <w:tabs>
              <w:tab w:val="right" w:leader="dot" w:pos="9350"/>
            </w:tabs>
            <w:rPr>
              <w:rFonts w:eastAsiaTheme="minorEastAsia"/>
              <w:noProof/>
              <w:lang w:eastAsia="es-CR"/>
            </w:rPr>
          </w:pPr>
          <w:hyperlink w:anchor="_Toc11865613" w:history="1">
            <w:r w:rsidR="00AD1C64" w:rsidRPr="00AE6525">
              <w:rPr>
                <w:rStyle w:val="Hipervnculo"/>
                <w:rFonts w:ascii="Arial" w:hAnsi="Arial" w:cs="Arial"/>
                <w:i/>
                <w:noProof/>
              </w:rPr>
              <w:t>Estatutos de repetición</w:t>
            </w:r>
            <w:r w:rsidR="00AD1C64">
              <w:rPr>
                <w:noProof/>
                <w:webHidden/>
              </w:rPr>
              <w:tab/>
            </w:r>
            <w:r w:rsidR="00AD1C64">
              <w:rPr>
                <w:noProof/>
                <w:webHidden/>
              </w:rPr>
              <w:fldChar w:fldCharType="begin"/>
            </w:r>
            <w:r w:rsidR="00AD1C64">
              <w:rPr>
                <w:noProof/>
                <w:webHidden/>
              </w:rPr>
              <w:instrText xml:space="preserve"> PAGEREF _Toc11865613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69F55ABE" w14:textId="77777777" w:rsidR="00AD1C64" w:rsidRDefault="003944C3">
          <w:pPr>
            <w:pStyle w:val="TDC3"/>
            <w:tabs>
              <w:tab w:val="right" w:leader="dot" w:pos="9350"/>
            </w:tabs>
            <w:rPr>
              <w:rFonts w:eastAsiaTheme="minorEastAsia"/>
              <w:noProof/>
              <w:lang w:eastAsia="es-CR"/>
            </w:rPr>
          </w:pPr>
          <w:hyperlink w:anchor="_Toc11865614" w:history="1">
            <w:r w:rsidR="00AD1C64" w:rsidRPr="00AE6525">
              <w:rPr>
                <w:rStyle w:val="Hipervnculo"/>
                <w:rFonts w:ascii="Arial" w:hAnsi="Arial" w:cs="Arial"/>
                <w:noProof/>
              </w:rPr>
              <w:t>Estructura de repetición “zc&lt;condición&gt;[]”:</w:t>
            </w:r>
            <w:r w:rsidR="00AD1C64">
              <w:rPr>
                <w:noProof/>
                <w:webHidden/>
              </w:rPr>
              <w:tab/>
            </w:r>
            <w:r w:rsidR="00AD1C64">
              <w:rPr>
                <w:noProof/>
                <w:webHidden/>
              </w:rPr>
              <w:fldChar w:fldCharType="begin"/>
            </w:r>
            <w:r w:rsidR="00AD1C64">
              <w:rPr>
                <w:noProof/>
                <w:webHidden/>
              </w:rPr>
              <w:instrText xml:space="preserve"> PAGEREF _Toc11865614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04A709A9" w14:textId="77777777" w:rsidR="00AD1C64" w:rsidRDefault="003944C3">
          <w:pPr>
            <w:pStyle w:val="TDC1"/>
            <w:tabs>
              <w:tab w:val="right" w:leader="dot" w:pos="9350"/>
            </w:tabs>
            <w:rPr>
              <w:rFonts w:eastAsiaTheme="minorEastAsia"/>
              <w:noProof/>
              <w:lang w:eastAsia="es-CR"/>
            </w:rPr>
          </w:pPr>
          <w:hyperlink w:anchor="_Toc11865615" w:history="1">
            <w:r w:rsidR="00AD1C64" w:rsidRPr="00AE6525">
              <w:rPr>
                <w:rStyle w:val="Hipervnculo"/>
                <w:noProof/>
              </w:rPr>
              <w:t>Capítulo VII: Funciones y Procedimientos en Nimbus 369</w:t>
            </w:r>
            <w:r w:rsidR="00AD1C64">
              <w:rPr>
                <w:noProof/>
                <w:webHidden/>
              </w:rPr>
              <w:tab/>
            </w:r>
            <w:r w:rsidR="00AD1C64">
              <w:rPr>
                <w:noProof/>
                <w:webHidden/>
              </w:rPr>
              <w:fldChar w:fldCharType="begin"/>
            </w:r>
            <w:r w:rsidR="00AD1C64">
              <w:rPr>
                <w:noProof/>
                <w:webHidden/>
              </w:rPr>
              <w:instrText xml:space="preserve"> PAGEREF _Toc11865615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172A5BAF" w14:textId="77777777" w:rsidR="00AD1C64" w:rsidRDefault="003944C3">
          <w:pPr>
            <w:pStyle w:val="TDC2"/>
            <w:tabs>
              <w:tab w:val="right" w:leader="dot" w:pos="9350"/>
            </w:tabs>
            <w:rPr>
              <w:rFonts w:eastAsiaTheme="minorEastAsia"/>
              <w:noProof/>
              <w:lang w:eastAsia="es-CR"/>
            </w:rPr>
          </w:pPr>
          <w:hyperlink w:anchor="_Toc11865616" w:history="1">
            <w:r w:rsidR="00AD1C64" w:rsidRPr="00AE6525">
              <w:rPr>
                <w:rStyle w:val="Hipervnculo"/>
                <w:rFonts w:ascii="Arial" w:hAnsi="Arial" w:cs="Arial"/>
                <w:i/>
                <w:noProof/>
              </w:rPr>
              <w:t>Creación de Funciones</w:t>
            </w:r>
            <w:r w:rsidR="00AD1C64">
              <w:rPr>
                <w:noProof/>
                <w:webHidden/>
              </w:rPr>
              <w:tab/>
            </w:r>
            <w:r w:rsidR="00AD1C64">
              <w:rPr>
                <w:noProof/>
                <w:webHidden/>
              </w:rPr>
              <w:fldChar w:fldCharType="begin"/>
            </w:r>
            <w:r w:rsidR="00AD1C64">
              <w:rPr>
                <w:noProof/>
                <w:webHidden/>
              </w:rPr>
              <w:instrText xml:space="preserve"> PAGEREF _Toc11865616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4F0C0065" w14:textId="77777777" w:rsidR="00AD1C64" w:rsidRDefault="003944C3">
          <w:pPr>
            <w:pStyle w:val="TDC2"/>
            <w:tabs>
              <w:tab w:val="right" w:leader="dot" w:pos="9350"/>
            </w:tabs>
            <w:rPr>
              <w:rFonts w:eastAsiaTheme="minorEastAsia"/>
              <w:noProof/>
              <w:lang w:eastAsia="es-CR"/>
            </w:rPr>
          </w:pPr>
          <w:hyperlink w:anchor="_Toc11865617" w:history="1">
            <w:r w:rsidR="00AD1C64" w:rsidRPr="00AE6525">
              <w:rPr>
                <w:rStyle w:val="Hipervnculo"/>
                <w:rFonts w:ascii="Arial" w:hAnsi="Arial" w:cs="Arial"/>
                <w:i/>
                <w:noProof/>
              </w:rPr>
              <w:t>Creación de Procedimientos</w:t>
            </w:r>
            <w:r w:rsidR="00AD1C64">
              <w:rPr>
                <w:noProof/>
                <w:webHidden/>
              </w:rPr>
              <w:tab/>
            </w:r>
            <w:r w:rsidR="00AD1C64">
              <w:rPr>
                <w:noProof/>
                <w:webHidden/>
              </w:rPr>
              <w:fldChar w:fldCharType="begin"/>
            </w:r>
            <w:r w:rsidR="00AD1C64">
              <w:rPr>
                <w:noProof/>
                <w:webHidden/>
              </w:rPr>
              <w:instrText xml:space="preserve"> PAGEREF _Toc11865617 \h </w:instrText>
            </w:r>
            <w:r w:rsidR="00AD1C64">
              <w:rPr>
                <w:noProof/>
                <w:webHidden/>
              </w:rPr>
            </w:r>
            <w:r w:rsidR="00AD1C64">
              <w:rPr>
                <w:noProof/>
                <w:webHidden/>
              </w:rPr>
              <w:fldChar w:fldCharType="separate"/>
            </w:r>
            <w:r w:rsidR="00AD1C64">
              <w:rPr>
                <w:noProof/>
                <w:webHidden/>
              </w:rPr>
              <w:t>14</w:t>
            </w:r>
            <w:r w:rsidR="00AD1C64">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Todo archivo Nimbus 369 debe empezar al inicio con la línea:  &lt;!_Nimbus_369_Code_!&gt; para identificar que es un archivo ejecutable de tipo Nimbus.</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Pr="00467E25"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Nimbus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2"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lastRenderedPageBreak/>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86559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r w:rsidRPr="00467E25">
              <w:rPr>
                <w:rFonts w:ascii="Arial" w:hAnsi="Arial" w:cs="Arial"/>
                <w:sz w:val="24"/>
                <w:szCs w:val="24"/>
              </w:rPr>
              <w:t>ca</w:t>
            </w:r>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DDA63D7" w:rsidR="006C2BC5" w:rsidRPr="00467E25" w:rsidRDefault="00636005" w:rsidP="006C2BC5">
            <w:pPr>
              <w:rPr>
                <w:rFonts w:ascii="Arial" w:hAnsi="Arial" w:cs="Arial"/>
                <w:sz w:val="24"/>
                <w:szCs w:val="24"/>
              </w:rPr>
            </w:pPr>
            <w:proofErr w:type="spellStart"/>
            <w:r>
              <w:rPr>
                <w:rFonts w:ascii="Arial" w:hAnsi="Arial" w:cs="Arial"/>
                <w:sz w:val="24"/>
                <w:szCs w:val="24"/>
              </w:rPr>
              <w:t>i</w:t>
            </w:r>
            <w:r w:rsidRPr="00467E25">
              <w:rPr>
                <w:rFonts w:ascii="Arial" w:hAnsi="Arial" w:cs="Arial"/>
                <w:sz w:val="24"/>
                <w:szCs w:val="24"/>
              </w:rPr>
              <w:t>nv</w:t>
            </w:r>
            <w:proofErr w:type="spellEnd"/>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exp</w:t>
            </w:r>
            <w:proofErr w:type="spellEnd"/>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6C2BC5" w:rsidRPr="00467E25" w:rsidRDefault="006C2BC5" w:rsidP="006C2BC5">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6C2BC5" w:rsidRPr="00467E25" w:rsidRDefault="006C2BC5" w:rsidP="006C2BC5">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6C2BC5" w:rsidRPr="00467E25" w:rsidRDefault="006C2BC5" w:rsidP="006C2BC5">
            <w:pPr>
              <w:rPr>
                <w:rFonts w:ascii="Arial" w:hAnsi="Arial" w:cs="Arial"/>
                <w:sz w:val="24"/>
                <w:szCs w:val="24"/>
              </w:rPr>
            </w:pPr>
            <w:r w:rsidRPr="00467E25">
              <w:rPr>
                <w:rFonts w:ascii="Arial" w:hAnsi="Arial" w:cs="Arial"/>
                <w:sz w:val="24"/>
                <w:szCs w:val="24"/>
              </w:rPr>
              <w:t>meq</w:t>
            </w:r>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Ttulo3"/>
      </w:pPr>
      <w:bookmarkStart w:id="6" w:name="_Toc11865593"/>
      <w:r>
        <w:t>Declaración de Variables:</w:t>
      </w:r>
      <w:bookmarkEnd w:id="6"/>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7" w:name="_Toc11865594"/>
      <w:r>
        <w:t>Declaración de Constantes:</w:t>
      </w:r>
      <w:bookmarkEnd w:id="7"/>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8" w:name="_Toc11865595"/>
      <w:r w:rsidRPr="003444CB">
        <w:rPr>
          <w:rFonts w:ascii="Arial" w:hAnsi="Arial" w:cs="Arial"/>
          <w:i/>
          <w:sz w:val="24"/>
          <w:szCs w:val="24"/>
        </w:rPr>
        <w:t>Instrucciones</w:t>
      </w:r>
      <w:bookmarkEnd w:id="8"/>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9" w:name="_Toc1186559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9"/>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16164569" w14:textId="77777777" w:rsidR="001104EE" w:rsidRDefault="00425C85" w:rsidP="00425C85">
            <w:pPr>
              <w:rPr>
                <w:rFonts w:ascii="Arial" w:hAnsi="Arial" w:cs="Arial"/>
                <w:sz w:val="24"/>
                <w:szCs w:val="24"/>
              </w:rPr>
            </w:pPr>
            <w:r w:rsidRPr="00467E25">
              <w:rPr>
                <w:rFonts w:ascii="Arial" w:hAnsi="Arial" w:cs="Arial"/>
                <w:sz w:val="24"/>
                <w:szCs w:val="24"/>
              </w:rPr>
              <w:tab/>
              <w:t xml:space="preserve">en número </w:t>
            </w:r>
            <w:r w:rsidR="001104EE">
              <w:rPr>
                <w:rFonts w:ascii="Arial" w:hAnsi="Arial" w:cs="Arial"/>
                <w:sz w:val="24"/>
                <w:szCs w:val="24"/>
              </w:rPr>
              <w:t>;</w:t>
            </w:r>
          </w:p>
          <w:p w14:paraId="429E18D8" w14:textId="3C1CCE67"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B30508">
              <w:rPr>
                <w:rFonts w:ascii="Arial" w:hAnsi="Arial" w:cs="Arial"/>
                <w:sz w:val="24"/>
                <w:szCs w:val="24"/>
              </w:rPr>
              <w:t xml:space="preserve"> </w:t>
            </w:r>
            <w:r w:rsidR="00395DE8">
              <w:rPr>
                <w:rFonts w:ascii="Arial" w:hAnsi="Arial" w:cs="Arial"/>
                <w:sz w:val="24"/>
                <w:szCs w:val="24"/>
              </w:rPr>
              <w:t>‘Digite un numero Entero: ‘</w:t>
            </w:r>
            <w:r w:rsidR="00B30508">
              <w:rPr>
                <w:rFonts w:ascii="Arial" w:hAnsi="Arial" w:cs="Arial"/>
                <w:sz w:val="24"/>
                <w:szCs w:val="24"/>
              </w:rPr>
              <w:t xml:space="preserve"> </w:t>
            </w:r>
            <w:r w:rsidR="00425C85" w:rsidRPr="00467E25">
              <w:rPr>
                <w:rFonts w:ascii="Arial" w:hAnsi="Arial" w:cs="Arial"/>
                <w:sz w:val="24"/>
                <w:szCs w:val="24"/>
              </w:rPr>
              <w:t>)</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0" w:name="_Toc11865597"/>
      <w:r w:rsidRPr="00467E25">
        <w:rPr>
          <w:rFonts w:ascii="Arial" w:hAnsi="Arial" w:cs="Arial"/>
        </w:rPr>
        <w:t>Función “#=&gt;()”:</w:t>
      </w:r>
      <w:bookmarkEnd w:id="10"/>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1" w:name="_Toc11865598"/>
      <w:r w:rsidRPr="00467E25">
        <w:rPr>
          <w:rFonts w:ascii="Arial" w:hAnsi="Arial" w:cs="Arial"/>
        </w:rPr>
        <w:t>Función “#&lt;=()”:</w:t>
      </w:r>
      <w:bookmarkEnd w:id="11"/>
    </w:p>
    <w:p w14:paraId="3CFDF37D" w14:textId="40979FD5"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8D6EF9C" w:rsidR="00346C4C"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w:t>
            </w:r>
            <w:r w:rsidR="00346C4C">
              <w:rPr>
                <w:rFonts w:ascii="Arial" w:hAnsi="Arial" w:cs="Arial"/>
                <w:sz w:val="24"/>
                <w:szCs w:val="24"/>
              </w:rPr>
              <w:t>;</w:t>
            </w:r>
          </w:p>
          <w:p w14:paraId="4F399A4C" w14:textId="7BF2A142" w:rsidR="00F772A6" w:rsidRPr="00467E25" w:rsidRDefault="00346C4C"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‘Digite un numero Entero: ‘</w:t>
            </w:r>
            <w:r w:rsidR="00D00F35">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D19DE1F" w14:textId="4D50667F"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F772A6" w:rsidRPr="00467E25">
              <w:rPr>
                <w:rFonts w:ascii="Arial" w:hAnsi="Arial" w:cs="Arial"/>
                <w:sz w:val="24"/>
                <w:szCs w:val="24"/>
              </w:rPr>
              <w:t>numero</w:t>
            </w:r>
            <w:r w:rsidR="00B30508">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21BB64F3" w:rsidR="00346C4C"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5A080AC9" w14:textId="38B4D3DF"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w:t>
            </w:r>
            <w:r w:rsidR="00354688" w:rsidRPr="00467E25">
              <w:rPr>
                <w:rFonts w:ascii="Arial" w:hAnsi="Arial" w:cs="Arial"/>
                <w:sz w:val="24"/>
                <w:szCs w:val="24"/>
              </w:rPr>
              <w:t xml:space="preserve">Digite un </w:t>
            </w:r>
            <w:r w:rsidR="006659ED" w:rsidRPr="00467E25">
              <w:rPr>
                <w:rFonts w:ascii="Arial" w:hAnsi="Arial" w:cs="Arial"/>
                <w:sz w:val="24"/>
                <w:szCs w:val="24"/>
              </w:rPr>
              <w:t>carácter</w:t>
            </w:r>
            <w:r w:rsidR="00395DE8">
              <w:rPr>
                <w:rFonts w:ascii="Arial" w:hAnsi="Arial" w:cs="Arial"/>
                <w:sz w:val="24"/>
                <w:szCs w:val="24"/>
              </w:rPr>
              <w:t>: ‘</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2"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t xml:space="preserve">Capitulo III: </w:t>
      </w:r>
      <w:r w:rsidR="00CE2D71" w:rsidRPr="003444CB">
        <w:t>Estatuto de Asignación</w:t>
      </w:r>
      <w:bookmarkEnd w:id="12"/>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os de asignación de Nimbus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r w:rsidRPr="00467E25">
        <w:rPr>
          <w:rFonts w:ascii="Arial" w:hAnsi="Arial" w:cs="Arial"/>
          <w:sz w:val="24"/>
          <w:szCs w:val="24"/>
        </w:rPr>
        <w:t xml:space="preserve">Nimbus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5019C92F" w:rsidR="0023745F" w:rsidRDefault="00AD042F" w:rsidP="00AD042F">
            <w:pPr>
              <w:rPr>
                <w:rFonts w:ascii="Arial" w:hAnsi="Arial" w:cs="Arial"/>
                <w:sz w:val="24"/>
                <w:szCs w:val="24"/>
              </w:rPr>
            </w:pPr>
            <w:r w:rsidRPr="00467E25">
              <w:rPr>
                <w:rFonts w:ascii="Arial" w:hAnsi="Arial" w:cs="Arial"/>
                <w:sz w:val="24"/>
                <w:szCs w:val="24"/>
              </w:rPr>
              <w:lastRenderedPageBreak/>
              <w:t>en numero1</w:t>
            </w:r>
            <w:r w:rsidR="001075F1">
              <w:rPr>
                <w:rFonts w:ascii="Arial" w:hAnsi="Arial" w:cs="Arial"/>
                <w:sz w:val="24"/>
                <w:szCs w:val="24"/>
              </w:rPr>
              <w:t xml:space="preserve"> </w:t>
            </w:r>
            <w:r w:rsidR="003F0D1B">
              <w:rPr>
                <w:rFonts w:ascii="Arial" w:hAnsi="Arial" w:cs="Arial"/>
                <w:sz w:val="24"/>
                <w:szCs w:val="24"/>
              </w:rPr>
              <w:t>;</w:t>
            </w:r>
          </w:p>
          <w:p w14:paraId="5DC5ED90" w14:textId="7A37F75E"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r w:rsidR="001075F1">
              <w:rPr>
                <w:rFonts w:ascii="Arial" w:hAnsi="Arial" w:cs="Arial"/>
                <w:sz w:val="24"/>
                <w:szCs w:val="24"/>
              </w:rPr>
              <w:t xml:space="preserve"> </w:t>
            </w:r>
            <w:r w:rsidR="003F0D1B">
              <w:rPr>
                <w:rFonts w:ascii="Arial" w:hAnsi="Arial" w:cs="Arial"/>
                <w:sz w:val="24"/>
                <w:szCs w:val="24"/>
              </w:rPr>
              <w:t>;</w:t>
            </w:r>
          </w:p>
          <w:p w14:paraId="0C99C52A" w14:textId="2620D695" w:rsidR="0023745F" w:rsidRDefault="00395DE8" w:rsidP="00AD042F">
            <w:pPr>
              <w:rPr>
                <w:rFonts w:ascii="Arial" w:hAnsi="Arial" w:cs="Arial"/>
                <w:sz w:val="24"/>
                <w:szCs w:val="24"/>
              </w:rPr>
            </w:pPr>
            <w:r>
              <w:rPr>
                <w:rFonts w:ascii="Arial" w:hAnsi="Arial" w:cs="Arial"/>
                <w:sz w:val="24"/>
                <w:szCs w:val="24"/>
              </w:rPr>
              <w:t>numero1 &lt; #&lt;=(</w:t>
            </w:r>
            <w:r w:rsidR="006423B0">
              <w:rPr>
                <w:rFonts w:ascii="Arial" w:hAnsi="Arial" w:cs="Arial"/>
                <w:sz w:val="24"/>
                <w:szCs w:val="24"/>
              </w:rPr>
              <w:t xml:space="preserve"> </w:t>
            </w:r>
            <w:r>
              <w:rPr>
                <w:rFonts w:ascii="Arial" w:hAnsi="Arial" w:cs="Arial"/>
                <w:sz w:val="24"/>
                <w:szCs w:val="24"/>
              </w:rPr>
              <w:t>‘</w:t>
            </w:r>
            <w:r w:rsidR="00AD042F" w:rsidRPr="00467E25">
              <w:rPr>
                <w:rFonts w:ascii="Arial" w:hAnsi="Arial" w:cs="Arial"/>
                <w:sz w:val="24"/>
                <w:szCs w:val="24"/>
              </w:rPr>
              <w:t xml:space="preserve">Digite un numero Entero: </w:t>
            </w:r>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0D37953E" w14:textId="69DC569E"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1075F1">
              <w:rPr>
                <w:rFonts w:ascii="Arial" w:hAnsi="Arial" w:cs="Arial"/>
                <w:sz w:val="24"/>
                <w:szCs w:val="24"/>
              </w:rPr>
              <w:t xml:space="preserve"> </w:t>
            </w:r>
            <w:r w:rsidR="003F0D1B">
              <w:rPr>
                <w:rFonts w:ascii="Arial" w:hAnsi="Arial" w:cs="Arial"/>
                <w:sz w:val="24"/>
                <w:szCs w:val="24"/>
              </w:rPr>
              <w:t>;</w:t>
            </w:r>
          </w:p>
          <w:p w14:paraId="5250D157" w14:textId="135E0018"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r w:rsidR="006A25C4" w:rsidRPr="00467E25">
              <w:rPr>
                <w:rFonts w:ascii="Arial" w:hAnsi="Arial" w:cs="Arial"/>
                <w:sz w:val="24"/>
                <w:szCs w:val="24"/>
              </w:rPr>
              <w:t>numero2</w:t>
            </w:r>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7082C538" w14:textId="74882AF2" w:rsidR="003F634F" w:rsidRDefault="003F634F" w:rsidP="003F634F"/>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3" w:name="_Toc11865600"/>
      <w:r>
        <w:t>Capítulo</w:t>
      </w:r>
      <w:r w:rsidR="003444CB">
        <w:t xml:space="preserve"> IV: </w:t>
      </w:r>
      <w:r w:rsidR="00C334E4" w:rsidRPr="003444CB">
        <w:t>Operadores Matemáticos</w:t>
      </w:r>
      <w:bookmarkEnd w:id="13"/>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4" w:name="_Toc11865601"/>
      <w:r>
        <w:rPr>
          <w:rFonts w:ascii="Arial" w:hAnsi="Arial" w:cs="Arial"/>
          <w:sz w:val="24"/>
          <w:szCs w:val="24"/>
        </w:rPr>
        <w:t>Operadores Matemáticos</w:t>
      </w:r>
      <w:bookmarkEnd w:id="14"/>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bl>
    <w:p w14:paraId="04A26C8A" w14:textId="77777777" w:rsidR="003F634F" w:rsidRDefault="003F634F" w:rsidP="00566712">
      <w:pPr>
        <w:pStyle w:val="Puesto"/>
        <w:outlineLvl w:val="0"/>
      </w:pPr>
    </w:p>
    <w:p w14:paraId="7FD6808A" w14:textId="77777777" w:rsidR="00AD1C64" w:rsidRDefault="00AD1C64" w:rsidP="00566712">
      <w:pPr>
        <w:pStyle w:val="Puesto"/>
        <w:outlineLvl w:val="0"/>
      </w:pPr>
      <w:bookmarkStart w:id="15" w:name="_Toc11865602"/>
    </w:p>
    <w:p w14:paraId="630E3141" w14:textId="77777777" w:rsidR="00AD1C64" w:rsidRDefault="00AD1C64" w:rsidP="00566712">
      <w:pPr>
        <w:pStyle w:val="Puesto"/>
        <w:outlineLvl w:val="0"/>
      </w:pPr>
    </w:p>
    <w:p w14:paraId="32848605" w14:textId="77777777" w:rsidR="00AD1C64" w:rsidRDefault="00AD1C64" w:rsidP="00566712">
      <w:pPr>
        <w:pStyle w:val="Puesto"/>
        <w:outlineLvl w:val="0"/>
      </w:pPr>
    </w:p>
    <w:p w14:paraId="758C5D19" w14:textId="6C6F4B23" w:rsidR="00722B1C" w:rsidRPr="003444CB" w:rsidRDefault="003444CB" w:rsidP="00566712">
      <w:pPr>
        <w:pStyle w:val="Puesto"/>
        <w:outlineLvl w:val="0"/>
      </w:pPr>
      <w:r w:rsidRPr="003444CB">
        <w:lastRenderedPageBreak/>
        <w:t xml:space="preserve">Capítulo V: </w:t>
      </w:r>
      <w:r w:rsidR="00E97A6D" w:rsidRPr="003444CB">
        <w:t>Expresiones</w:t>
      </w:r>
      <w:bookmarkEnd w:id="15"/>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77777777" w:rsidR="0070008B" w:rsidRDefault="0070008B" w:rsidP="00E97A6D">
            <w:pPr>
              <w:rPr>
                <w:rFonts w:ascii="Arial" w:hAnsi="Arial" w:cs="Arial"/>
                <w:sz w:val="24"/>
                <w:szCs w:val="24"/>
              </w:rPr>
            </w:pPr>
            <w:r>
              <w:rPr>
                <w:rFonts w:ascii="Arial" w:hAnsi="Arial" w:cs="Arial"/>
                <w:sz w:val="24"/>
                <w:szCs w:val="24"/>
              </w:rPr>
              <w:t>en numero1 ;</w:t>
            </w:r>
          </w:p>
          <w:p w14:paraId="36526AAB" w14:textId="428EE43F" w:rsidR="0070008B" w:rsidRDefault="0070008B" w:rsidP="00E97A6D">
            <w:pPr>
              <w:rPr>
                <w:rFonts w:ascii="Arial" w:hAnsi="Arial" w:cs="Arial"/>
                <w:sz w:val="24"/>
                <w:szCs w:val="24"/>
              </w:rPr>
            </w:pPr>
            <w:r w:rsidRPr="00467E25">
              <w:rPr>
                <w:rFonts w:ascii="Arial" w:hAnsi="Arial" w:cs="Arial"/>
                <w:sz w:val="24"/>
                <w:szCs w:val="24"/>
              </w:rPr>
              <w:t>en numero2</w:t>
            </w:r>
            <w:r>
              <w:rPr>
                <w:rFonts w:ascii="Arial" w:hAnsi="Arial" w:cs="Arial"/>
                <w:sz w:val="24"/>
                <w:szCs w:val="24"/>
              </w:rPr>
              <w:t xml:space="preserve"> ;</w:t>
            </w:r>
          </w:p>
          <w:p w14:paraId="272D8640" w14:textId="4A0F7BDB" w:rsidR="00E97A6D" w:rsidRPr="00467E25" w:rsidRDefault="0070008B" w:rsidP="00E97A6D">
            <w:pPr>
              <w:rPr>
                <w:rFonts w:ascii="Arial" w:hAnsi="Arial" w:cs="Arial"/>
                <w:sz w:val="24"/>
                <w:szCs w:val="24"/>
              </w:rPr>
            </w:pPr>
            <w:r>
              <w:rPr>
                <w:rFonts w:ascii="Arial" w:hAnsi="Arial" w:cs="Arial"/>
                <w:sz w:val="24"/>
                <w:szCs w:val="24"/>
              </w:rPr>
              <w:t xml:space="preserve">numero1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‘Digite un numero Entero: ‘</w:t>
            </w:r>
            <w:r w:rsidR="004B7549">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FC645BD" w14:textId="4F0F5647" w:rsidR="00E97A6D" w:rsidRDefault="0070008B" w:rsidP="00E97A6D">
            <w:pPr>
              <w:rPr>
                <w:rFonts w:ascii="Arial" w:hAnsi="Arial" w:cs="Arial"/>
                <w:sz w:val="24"/>
                <w:szCs w:val="24"/>
              </w:rPr>
            </w:pPr>
            <w:r w:rsidRPr="00467E25">
              <w:rPr>
                <w:rFonts w:ascii="Arial" w:hAnsi="Arial" w:cs="Arial"/>
                <w:sz w:val="24"/>
                <w:szCs w:val="24"/>
              </w:rPr>
              <w:t>numero2</w:t>
            </w:r>
            <w:r w:rsidR="00E97A6D" w:rsidRPr="00467E25">
              <w:rPr>
                <w:rFonts w:ascii="Arial" w:hAnsi="Arial" w:cs="Arial"/>
                <w:sz w:val="24"/>
                <w:szCs w:val="24"/>
              </w:rPr>
              <w:t xml:space="preserve"> &lt; #&lt;=(</w:t>
            </w:r>
            <w:r w:rsidR="004B7549">
              <w:rPr>
                <w:rFonts w:ascii="Arial" w:hAnsi="Arial" w:cs="Arial"/>
                <w:sz w:val="24"/>
                <w:szCs w:val="24"/>
              </w:rPr>
              <w:t xml:space="preserve"> </w:t>
            </w:r>
            <w:r w:rsidR="00395DE8">
              <w:rPr>
                <w:rFonts w:ascii="Arial" w:hAnsi="Arial" w:cs="Arial"/>
                <w:sz w:val="24"/>
                <w:szCs w:val="24"/>
              </w:rPr>
              <w:t>‘</w:t>
            </w:r>
            <w:r w:rsidR="00E97A6D" w:rsidRPr="00467E25">
              <w:rPr>
                <w:rFonts w:ascii="Arial" w:hAnsi="Arial" w:cs="Arial"/>
                <w:sz w:val="24"/>
                <w:szCs w:val="24"/>
              </w:rPr>
              <w:t xml:space="preserve">Digite otro </w:t>
            </w:r>
            <w:r w:rsidR="006659ED" w:rsidRPr="00467E25">
              <w:rPr>
                <w:rFonts w:ascii="Arial" w:hAnsi="Arial" w:cs="Arial"/>
                <w:sz w:val="24"/>
                <w:szCs w:val="24"/>
              </w:rPr>
              <w:t>número</w:t>
            </w:r>
            <w:r w:rsidR="00E97A6D" w:rsidRPr="00467E25">
              <w:rPr>
                <w:rFonts w:ascii="Arial" w:hAnsi="Arial" w:cs="Arial"/>
                <w:sz w:val="24"/>
                <w:szCs w:val="24"/>
              </w:rPr>
              <w:t xml:space="preserve"> Entero:</w:t>
            </w:r>
            <w:r w:rsidR="00395DE8">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06323E6" w14:textId="74C67470" w:rsidR="0055644F" w:rsidRPr="00467E25"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6"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6"/>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01668CA6" w:rsidR="0036558D" w:rsidRDefault="0036558D" w:rsidP="00722B1C">
            <w:pPr>
              <w:rPr>
                <w:rFonts w:ascii="Arial" w:hAnsi="Arial" w:cs="Arial"/>
                <w:sz w:val="24"/>
                <w:szCs w:val="24"/>
              </w:rPr>
            </w:pPr>
            <w:r>
              <w:rPr>
                <w:rFonts w:ascii="Arial" w:hAnsi="Arial" w:cs="Arial"/>
                <w:sz w:val="24"/>
                <w:szCs w:val="24"/>
              </w:rPr>
              <w:t xml:space="preserve">en num1 </w:t>
            </w:r>
            <w:r w:rsidR="00A910C4">
              <w:rPr>
                <w:rFonts w:ascii="Arial" w:hAnsi="Arial" w:cs="Arial"/>
                <w:sz w:val="24"/>
                <w:szCs w:val="24"/>
              </w:rPr>
              <w:t xml:space="preserve">&lt; 0 </w:t>
            </w:r>
            <w:r>
              <w:rPr>
                <w:rFonts w:ascii="Arial" w:hAnsi="Arial" w:cs="Arial"/>
                <w:sz w:val="24"/>
                <w:szCs w:val="24"/>
              </w:rPr>
              <w:t>;</w:t>
            </w:r>
          </w:p>
          <w:p w14:paraId="1FDEB52F" w14:textId="4E3E2BEE" w:rsidR="0036558D" w:rsidRDefault="0036558D" w:rsidP="00722B1C">
            <w:pPr>
              <w:rPr>
                <w:rFonts w:ascii="Arial" w:hAnsi="Arial" w:cs="Arial"/>
                <w:sz w:val="24"/>
                <w:szCs w:val="24"/>
              </w:rPr>
            </w:pPr>
            <w:r>
              <w:rPr>
                <w:rFonts w:ascii="Arial" w:hAnsi="Arial" w:cs="Arial"/>
                <w:sz w:val="24"/>
                <w:szCs w:val="24"/>
              </w:rPr>
              <w:t xml:space="preserve">en num2 </w:t>
            </w:r>
            <w:r w:rsidR="00A910C4">
              <w:rPr>
                <w:rFonts w:ascii="Arial" w:hAnsi="Arial" w:cs="Arial"/>
                <w:sz w:val="24"/>
                <w:szCs w:val="24"/>
              </w:rPr>
              <w:t xml:space="preserve">&lt; 0 </w:t>
            </w:r>
            <w:r>
              <w:rPr>
                <w:rFonts w:ascii="Arial" w:hAnsi="Arial" w:cs="Arial"/>
                <w:sz w:val="24"/>
                <w:szCs w:val="24"/>
              </w:rPr>
              <w:t>;</w:t>
            </w:r>
          </w:p>
          <w:p w14:paraId="2DFC5871" w14:textId="1AE19B7F" w:rsidR="0036558D" w:rsidRDefault="0036558D" w:rsidP="00722B1C">
            <w:pPr>
              <w:rPr>
                <w:rFonts w:ascii="Arial" w:hAnsi="Arial" w:cs="Arial"/>
                <w:sz w:val="24"/>
                <w:szCs w:val="24"/>
              </w:rPr>
            </w:pPr>
            <w:r>
              <w:rPr>
                <w:rFonts w:ascii="Arial" w:hAnsi="Arial" w:cs="Arial"/>
                <w:sz w:val="24"/>
                <w:szCs w:val="24"/>
              </w:rPr>
              <w:t xml:space="preserve">en num3 </w:t>
            </w:r>
            <w:r w:rsidR="00A910C4">
              <w:rPr>
                <w:rFonts w:ascii="Arial" w:hAnsi="Arial" w:cs="Arial"/>
                <w:sz w:val="24"/>
                <w:szCs w:val="24"/>
              </w:rPr>
              <w:t xml:space="preserve">&lt; 0 </w:t>
            </w:r>
            <w:r>
              <w:rPr>
                <w:rFonts w:ascii="Arial" w:hAnsi="Arial" w:cs="Arial"/>
                <w:sz w:val="24"/>
                <w:szCs w:val="24"/>
              </w:rPr>
              <w:t>;</w:t>
            </w:r>
          </w:p>
          <w:p w14:paraId="57CEAB08" w14:textId="7F5D2865" w:rsidR="0036558D" w:rsidRPr="00A910C4" w:rsidRDefault="0036558D" w:rsidP="00722B1C">
            <w:pPr>
              <w:rPr>
                <w:rFonts w:ascii="Arial" w:hAnsi="Arial" w:cs="Arial"/>
                <w:sz w:val="24"/>
                <w:szCs w:val="24"/>
              </w:rPr>
            </w:pPr>
            <w:r w:rsidRPr="00A910C4">
              <w:rPr>
                <w:rFonts w:ascii="Arial" w:hAnsi="Arial" w:cs="Arial"/>
                <w:sz w:val="24"/>
                <w:szCs w:val="24"/>
              </w:rPr>
              <w:t xml:space="preserve">en num4 </w:t>
            </w:r>
            <w:r w:rsidR="00A910C4">
              <w:rPr>
                <w:rFonts w:ascii="Arial" w:hAnsi="Arial" w:cs="Arial"/>
                <w:sz w:val="24"/>
                <w:szCs w:val="24"/>
              </w:rPr>
              <w:t xml:space="preserve">&lt; 0 </w:t>
            </w:r>
            <w:r w:rsidRPr="00A910C4">
              <w:rPr>
                <w:rFonts w:ascii="Arial" w:hAnsi="Arial" w:cs="Arial"/>
                <w:sz w:val="24"/>
                <w:szCs w:val="24"/>
              </w:rPr>
              <w:t>;</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bookmarkStart w:id="17" w:name="_GoBack"/>
            <w:bookmarkEnd w:id="17"/>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8" w:name="_Toc11865604"/>
      <w:r w:rsidRPr="003444CB">
        <w:t>Capítulo</w:t>
      </w:r>
      <w:r w:rsidR="003444CB" w:rsidRPr="003444CB">
        <w:t xml:space="preserve"> VI: </w:t>
      </w:r>
      <w:r w:rsidR="00B3531D" w:rsidRPr="003444CB">
        <w:t>Condicionales en Nimbus 369</w:t>
      </w:r>
      <w:bookmarkEnd w:id="18"/>
    </w:p>
    <w:p w14:paraId="7A47559B" w14:textId="77777777" w:rsidR="00B3531D" w:rsidRPr="00567EE7" w:rsidRDefault="00B3531D" w:rsidP="00453558">
      <w:pPr>
        <w:pStyle w:val="Ttulo2"/>
        <w:rPr>
          <w:rFonts w:ascii="Arial" w:hAnsi="Arial" w:cs="Arial"/>
          <w:i/>
          <w:sz w:val="24"/>
          <w:szCs w:val="24"/>
        </w:rPr>
      </w:pPr>
      <w:bookmarkStart w:id="19" w:name="_Toc11865605"/>
      <w:r w:rsidRPr="00567EE7">
        <w:rPr>
          <w:rFonts w:ascii="Arial" w:hAnsi="Arial" w:cs="Arial"/>
          <w:i/>
          <w:sz w:val="24"/>
          <w:szCs w:val="24"/>
        </w:rPr>
        <w:t>Expresiones Booleanas</w:t>
      </w:r>
      <w:bookmarkEnd w:id="19"/>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0"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0"/>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1" w:name="_Toc11865607"/>
      <w:r>
        <w:rPr>
          <w:rFonts w:ascii="Arial" w:hAnsi="Arial" w:cs="Arial"/>
        </w:rPr>
        <w:t>Operador Lógico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2"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2"/>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3" w:name="_Toc11865609"/>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3"/>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4" w:name="_Toc11865610"/>
      <w:r>
        <w:rPr>
          <w:rFonts w:ascii="Arial" w:hAnsi="Arial" w:cs="Arial"/>
          <w:sz w:val="24"/>
          <w:szCs w:val="24"/>
        </w:rPr>
        <w:lastRenderedPageBreak/>
        <w:t>Estructuras Condicionales</w:t>
      </w:r>
      <w:bookmarkEnd w:id="24"/>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5"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5"/>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6" w:name="_Toc11865612"/>
      <w:r>
        <w:rPr>
          <w:rFonts w:ascii="Arial" w:hAnsi="Arial" w:cs="Arial"/>
        </w:rPr>
        <w:t>Estructura condicional</w:t>
      </w:r>
      <w:r w:rsidR="00CD0A7C" w:rsidRPr="00467E25">
        <w:rPr>
          <w:rFonts w:ascii="Arial" w:hAnsi="Arial" w:cs="Arial"/>
        </w:rPr>
        <w:t>:</w:t>
      </w:r>
      <w:bookmarkEnd w:id="26"/>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394D7EC" w14:textId="15973217" w:rsidR="00802C99"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r w:rsidR="00802C99" w:rsidRPr="00467E25">
              <w:rPr>
                <w:rFonts w:ascii="Arial" w:hAnsi="Arial" w:cs="Arial"/>
                <w:sz w:val="24"/>
                <w:szCs w:val="24"/>
              </w:rPr>
              <w:tab/>
              <w:t>#=&gt;(</w:t>
            </w:r>
            <w:r w:rsidR="003F0D1B">
              <w:rPr>
                <w:rFonts w:ascii="Arial" w:hAnsi="Arial" w:cs="Arial"/>
                <w:sz w:val="24"/>
                <w:szCs w:val="24"/>
              </w:rPr>
              <w:t xml:space="preserve"> </w:t>
            </w:r>
            <w:r w:rsidR="00395DE8">
              <w:rPr>
                <w:rFonts w:ascii="Arial" w:hAnsi="Arial" w:cs="Arial"/>
                <w:sz w:val="24"/>
                <w:szCs w:val="24"/>
              </w:rPr>
              <w:t>‘5 es mayor que 3’</w:t>
            </w:r>
            <w:r w:rsidR="003F0D1B">
              <w:rPr>
                <w:rFonts w:ascii="Arial" w:hAnsi="Arial" w:cs="Arial"/>
                <w:sz w:val="24"/>
                <w:szCs w:val="24"/>
              </w:rPr>
              <w:t xml:space="preserve"> </w:t>
            </w:r>
            <w:r w:rsidR="00802C99"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r w:rsidR="00802C99"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555DB1DE"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Pr>
                <w:rFonts w:ascii="Arial" w:hAnsi="Arial" w:cs="Arial"/>
                <w:sz w:val="24"/>
                <w:szCs w:val="24"/>
              </w:rPr>
              <w:t xml:space="preserve"> ‘8 es 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14D948DA"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6C6203" w:rsidRPr="00467E25">
              <w:rPr>
                <w:rFonts w:ascii="Arial" w:hAnsi="Arial" w:cs="Arial"/>
                <w:sz w:val="24"/>
                <w:szCs w:val="24"/>
              </w:rPr>
              <w:t>&lt;(</w:t>
            </w:r>
            <w:r>
              <w:rPr>
                <w:rFonts w:ascii="Arial" w:hAnsi="Arial" w:cs="Arial"/>
                <w:sz w:val="24"/>
                <w:szCs w:val="24"/>
              </w:rPr>
              <w:t xml:space="preserve"> </w:t>
            </w:r>
            <w:r w:rsidR="006C6203" w:rsidRPr="00467E25">
              <w:rPr>
                <w:rFonts w:ascii="Arial" w:hAnsi="Arial" w:cs="Arial"/>
                <w:sz w:val="24"/>
                <w:szCs w:val="24"/>
              </w:rPr>
              <w:t xml:space="preserve">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w:t>
            </w:r>
            <w:r>
              <w:rPr>
                <w:rFonts w:ascii="Arial" w:hAnsi="Arial" w:cs="Arial"/>
                <w:sz w:val="24"/>
                <w:szCs w:val="24"/>
              </w:rPr>
              <w:t xml:space="preserve"> </w:t>
            </w:r>
            <w:r w:rsidR="006C6203" w:rsidRPr="00467E25">
              <w:rPr>
                <w:rFonts w:ascii="Arial" w:hAnsi="Arial" w:cs="Arial"/>
                <w:sz w:val="24"/>
                <w:szCs w:val="24"/>
              </w:rPr>
              <w:t xml:space="preserve">)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7732A26D"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 es 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7" w:name="_Toc11865613"/>
      <w:r w:rsidRPr="00567EE7">
        <w:rPr>
          <w:rFonts w:ascii="Arial" w:hAnsi="Arial" w:cs="Arial"/>
          <w:i/>
          <w:sz w:val="24"/>
          <w:szCs w:val="24"/>
        </w:rPr>
        <w:t>Estatutos de repetición</w:t>
      </w:r>
      <w:bookmarkEnd w:id="27"/>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8" w:name="_Toc11865614"/>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8"/>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lastRenderedPageBreak/>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79FF07DE"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r w:rsidRPr="00467E25">
              <w:rPr>
                <w:rFonts w:ascii="Arial" w:hAnsi="Arial" w:cs="Arial"/>
                <w:sz w:val="24"/>
                <w:szCs w:val="24"/>
              </w:rPr>
              <w:t>a es menor que b</w:t>
            </w:r>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9" w:name="_Toc11865615"/>
      <w:r w:rsidRPr="00567EE7">
        <w:t>Capítulo</w:t>
      </w:r>
      <w:r w:rsidR="00567EE7" w:rsidRPr="00567EE7">
        <w:t xml:space="preserve"> VII: </w:t>
      </w:r>
      <w:r w:rsidR="007471FF" w:rsidRPr="00567EE7">
        <w:t>Funciones</w:t>
      </w:r>
      <w:r w:rsidR="00B70995" w:rsidRPr="00567EE7">
        <w:t xml:space="preserve"> y Procedimientos en Nimbus 369</w:t>
      </w:r>
      <w:bookmarkEnd w:id="29"/>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0"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0"/>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lastRenderedPageBreak/>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83903" w14:textId="77777777" w:rsidR="003944C3" w:rsidRDefault="003944C3" w:rsidP="008750C8">
      <w:pPr>
        <w:spacing w:after="0" w:line="240" w:lineRule="auto"/>
      </w:pPr>
      <w:r>
        <w:separator/>
      </w:r>
    </w:p>
  </w:endnote>
  <w:endnote w:type="continuationSeparator" w:id="0">
    <w:p w14:paraId="2C54566F" w14:textId="77777777" w:rsidR="003944C3" w:rsidRDefault="003944C3"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7718DF" w:rsidRDefault="007718DF">
        <w:pPr>
          <w:pStyle w:val="Piedepgina"/>
          <w:jc w:val="right"/>
        </w:pPr>
        <w:r>
          <w:fldChar w:fldCharType="begin"/>
        </w:r>
        <w:r>
          <w:instrText xml:space="preserve"> PAGE   \* MERGEFORMAT </w:instrText>
        </w:r>
        <w:r>
          <w:fldChar w:fldCharType="separate"/>
        </w:r>
        <w:r w:rsidR="00A910C4">
          <w:rPr>
            <w:noProof/>
          </w:rPr>
          <w:t>10</w:t>
        </w:r>
        <w:r>
          <w:rPr>
            <w:noProof/>
          </w:rPr>
          <w:fldChar w:fldCharType="end"/>
        </w:r>
      </w:p>
    </w:sdtContent>
  </w:sdt>
  <w:p w14:paraId="1545B239" w14:textId="77777777" w:rsidR="007718DF" w:rsidRDefault="007718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0C9FC" w14:textId="77777777" w:rsidR="003944C3" w:rsidRDefault="003944C3" w:rsidP="008750C8">
      <w:pPr>
        <w:spacing w:after="0" w:line="240" w:lineRule="auto"/>
      </w:pPr>
      <w:r>
        <w:separator/>
      </w:r>
    </w:p>
  </w:footnote>
  <w:footnote w:type="continuationSeparator" w:id="0">
    <w:p w14:paraId="326D5A36" w14:textId="77777777" w:rsidR="003944C3" w:rsidRDefault="003944C3"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7718DF" w:rsidRDefault="007718DF"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44C3"/>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92155"/>
    <w:rsid w:val="00493917"/>
    <w:rsid w:val="004B7549"/>
    <w:rsid w:val="004B756F"/>
    <w:rsid w:val="004B7CDD"/>
    <w:rsid w:val="004D77C5"/>
    <w:rsid w:val="004F1A9E"/>
    <w:rsid w:val="004F50FB"/>
    <w:rsid w:val="005126AD"/>
    <w:rsid w:val="00545E04"/>
    <w:rsid w:val="00553233"/>
    <w:rsid w:val="005545D8"/>
    <w:rsid w:val="0055644F"/>
    <w:rsid w:val="005649CF"/>
    <w:rsid w:val="00566712"/>
    <w:rsid w:val="00567EE7"/>
    <w:rsid w:val="00577FAD"/>
    <w:rsid w:val="00587D1D"/>
    <w:rsid w:val="00594600"/>
    <w:rsid w:val="005C3A71"/>
    <w:rsid w:val="005C41E1"/>
    <w:rsid w:val="005D25F1"/>
    <w:rsid w:val="005D3052"/>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910C4"/>
    <w:rsid w:val="00AA2890"/>
    <w:rsid w:val="00AB6F57"/>
    <w:rsid w:val="00AD042F"/>
    <w:rsid w:val="00AD1BF0"/>
    <w:rsid w:val="00AD1C64"/>
    <w:rsid w:val="00AD33D9"/>
    <w:rsid w:val="00B10FC5"/>
    <w:rsid w:val="00B11125"/>
    <w:rsid w:val="00B30508"/>
    <w:rsid w:val="00B33E4A"/>
    <w:rsid w:val="00B3531D"/>
    <w:rsid w:val="00B504AC"/>
    <w:rsid w:val="00B673A6"/>
    <w:rsid w:val="00B70995"/>
    <w:rsid w:val="00B73451"/>
    <w:rsid w:val="00B848EA"/>
    <w:rsid w:val="00BB21B7"/>
    <w:rsid w:val="00BB3656"/>
    <w:rsid w:val="00BD6C42"/>
    <w:rsid w:val="00BF5633"/>
    <w:rsid w:val="00C01771"/>
    <w:rsid w:val="00C1413E"/>
    <w:rsid w:val="00C1685A"/>
    <w:rsid w:val="00C334E4"/>
    <w:rsid w:val="00C966E2"/>
    <w:rsid w:val="00CB1788"/>
    <w:rsid w:val="00CC3A5D"/>
    <w:rsid w:val="00CD0A7C"/>
    <w:rsid w:val="00CE2D71"/>
    <w:rsid w:val="00D00F35"/>
    <w:rsid w:val="00D25D89"/>
    <w:rsid w:val="00D60F6D"/>
    <w:rsid w:val="00D6216B"/>
    <w:rsid w:val="00D641DC"/>
    <w:rsid w:val="00D65CEE"/>
    <w:rsid w:val="00DC1118"/>
    <w:rsid w:val="00DC498B"/>
    <w:rsid w:val="00DC6BA0"/>
    <w:rsid w:val="00DC722B"/>
    <w:rsid w:val="00DD2A34"/>
    <w:rsid w:val="00DD7423"/>
    <w:rsid w:val="00DF6FFF"/>
    <w:rsid w:val="00E158C5"/>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772A6"/>
    <w:rsid w:val="00F8484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24AB9-4FD9-42B4-BF9F-FA7C8D68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14</Pages>
  <Words>2412</Words>
  <Characters>13272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61</cp:revision>
  <cp:lastPrinted>2019-05-19T19:52:00Z</cp:lastPrinted>
  <dcterms:created xsi:type="dcterms:W3CDTF">2019-06-13T01:30:00Z</dcterms:created>
  <dcterms:modified xsi:type="dcterms:W3CDTF">2019-06-20T18:42:00Z</dcterms:modified>
</cp:coreProperties>
</file>