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68D6" w14:textId="77777777" w:rsidR="007C3227" w:rsidRDefault="007C3227" w:rsidP="00636D5B">
      <w:pPr>
        <w:rPr>
          <w:rFonts w:ascii="Roboto" w:hAnsi="Roboto"/>
          <w:color w:val="111111"/>
          <w:sz w:val="24"/>
          <w:szCs w:val="24"/>
        </w:rPr>
      </w:pPr>
    </w:p>
    <w:p w14:paraId="11CB97C4" w14:textId="33605A2E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18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(S</w:t>
      </w:r>
      <w:r w:rsidR="00E67083">
        <w:rPr>
          <w:rFonts w:ascii="Roboto" w:hAnsi="Roboto"/>
          <w:color w:val="111111"/>
          <w:sz w:val="24"/>
          <w:szCs w:val="24"/>
        </w:rPr>
        <w:t>uper Project X 3000)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698AEDA4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Alice Johnson</w:t>
      </w:r>
    </w:p>
    <w:p w14:paraId="170F118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123456</w:t>
      </w:r>
    </w:p>
    <w:p w14:paraId="381FD2EA" w14:textId="5579F2E2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alice.johnson@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37EB2C4E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David Lee</w:t>
      </w:r>
    </w:p>
    <w:p w14:paraId="540F893F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789012</w:t>
      </w:r>
    </w:p>
    <w:p w14:paraId="731118B7" w14:textId="09FAECA0" w:rsidR="00636D5B" w:rsidRPr="00550FFA" w:rsidRDefault="00636D5B" w:rsidP="00550F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david.lee@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71EE14B8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Emily Rodriguez</w:t>
      </w:r>
    </w:p>
    <w:p w14:paraId="559DDACB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345678</w:t>
      </w:r>
    </w:p>
    <w:p w14:paraId="23DF72A4" w14:textId="2BF75CF7" w:rsidR="00636D5B" w:rsidRPr="00550FFA" w:rsidRDefault="00636D5B" w:rsidP="00550F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emily.rodriguez@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4E3DCFB3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Michael Patel</w:t>
      </w:r>
    </w:p>
    <w:p w14:paraId="3455E2DD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567890</w:t>
      </w:r>
    </w:p>
    <w:p w14:paraId="5DED1425" w14:textId="0743CCB7" w:rsidR="00636D5B" w:rsidRPr="00550FFA" w:rsidRDefault="00636D5B" w:rsidP="00550F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michael.patel@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6B2AC3CD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Sophia Kim</w:t>
      </w:r>
    </w:p>
    <w:p w14:paraId="62A6930C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234567</w:t>
      </w:r>
    </w:p>
    <w:p w14:paraId="2E0FC563" w14:textId="5A462DA9" w:rsidR="00550FFA" w:rsidRPr="00636D5B" w:rsidRDefault="00636D5B" w:rsidP="00550F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550FFA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550FFA">
        <w:rPr>
          <w:rFonts w:ascii="Roboto" w:hAnsi="Roboto"/>
          <w:color w:val="111111"/>
          <w:sz w:val="24"/>
          <w:szCs w:val="24"/>
        </w:rPr>
        <w:t xml:space="preserve">: </w:t>
      </w:r>
      <w:proofErr w:type="spellStart"/>
      <w:r w:rsidRPr="00550FFA">
        <w:rPr>
          <w:rFonts w:ascii="Roboto" w:hAnsi="Roboto"/>
          <w:color w:val="111111"/>
          <w:sz w:val="24"/>
          <w:szCs w:val="24"/>
        </w:rPr>
        <w:t>sophia.kim</w:t>
      </w:r>
      <w:proofErr w:type="spellEnd"/>
      <w:r w:rsidRPr="00550FFA">
        <w:rPr>
          <w:rFonts w:ascii="Roboto" w:hAnsi="Roboto"/>
          <w:color w:val="111111"/>
          <w:sz w:val="24"/>
          <w:szCs w:val="24"/>
        </w:rPr>
        <w:t>@</w:t>
      </w:r>
      <w:r w:rsidR="00550FFA" w:rsidRPr="00550FFA">
        <w:rPr>
          <w:rFonts w:ascii="Roboto" w:hAnsi="Roboto"/>
          <w:color w:val="111111"/>
          <w:sz w:val="24"/>
          <w:szCs w:val="24"/>
        </w:rPr>
        <w:t xml:space="preserve"> 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3821B1C9" w14:textId="2E144274" w:rsidR="00636D5B" w:rsidRPr="00550FFA" w:rsidRDefault="00636D5B" w:rsidP="006C733F">
      <w:pPr>
        <w:numPr>
          <w:ilvl w:val="0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550FFA">
        <w:rPr>
          <w:rFonts w:ascii="Roboto" w:hAnsi="Roboto"/>
          <w:b/>
          <w:bCs/>
          <w:color w:val="111111"/>
          <w:sz w:val="24"/>
          <w:szCs w:val="24"/>
        </w:rPr>
        <w:t>Daniel Nguyen</w:t>
      </w:r>
    </w:p>
    <w:p w14:paraId="7FAE4B1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901234</w:t>
      </w:r>
    </w:p>
    <w:p w14:paraId="5C84118A" w14:textId="386DD499" w:rsidR="00636D5B" w:rsidRPr="00550FFA" w:rsidRDefault="00636D5B" w:rsidP="00550FFA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proofErr w:type="spellStart"/>
      <w:proofErr w:type="gramStart"/>
      <w:r w:rsidRPr="00636D5B">
        <w:rPr>
          <w:rFonts w:ascii="Roboto" w:hAnsi="Roboto"/>
          <w:color w:val="111111"/>
          <w:sz w:val="24"/>
          <w:szCs w:val="24"/>
        </w:rPr>
        <w:t>daniel.nguyen</w:t>
      </w:r>
      <w:proofErr w:type="spellEnd"/>
      <w:proofErr w:type="gramEnd"/>
      <w:r w:rsidRPr="00636D5B">
        <w:rPr>
          <w:rFonts w:ascii="Roboto" w:hAnsi="Roboto"/>
          <w:color w:val="111111"/>
          <w:sz w:val="24"/>
          <w:szCs w:val="24"/>
        </w:rPr>
        <w:t>@</w:t>
      </w:r>
      <w:r w:rsidR="00550FFA" w:rsidRPr="00550FFA">
        <w:rPr>
          <w:rFonts w:ascii="Roboto" w:hAnsi="Roboto"/>
          <w:color w:val="111111"/>
          <w:sz w:val="24"/>
          <w:szCs w:val="24"/>
        </w:rPr>
        <w:t xml:space="preserve"> </w:t>
      </w:r>
      <w:r w:rsidR="00550FFA">
        <w:rPr>
          <w:rFonts w:ascii="Roboto" w:hAnsi="Roboto"/>
          <w:color w:val="111111"/>
          <w:sz w:val="24"/>
          <w:szCs w:val="24"/>
        </w:rPr>
        <w:t>csulb.edu</w:t>
      </w:r>
    </w:p>
    <w:p w14:paraId="787712C5" w14:textId="77777777" w:rsidR="00363A54" w:rsidRDefault="00363A54">
      <w:pPr>
        <w:rPr>
          <w:color w:val="2E74B5"/>
          <w:sz w:val="26"/>
          <w:szCs w:val="26"/>
        </w:rPr>
      </w:pPr>
      <w:r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readership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92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A16429" w14:paraId="178535FB" w14:textId="77777777" w:rsidTr="0092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16429" w14:paraId="13576155" w14:textId="77777777" w:rsidTr="0092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7CA5A7FD" w:rsidR="00A16429" w:rsidRDefault="009248B8" w:rsidP="00636D5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33</w:t>
            </w:r>
            <w:r w:rsidR="00A16429" w:rsidRPr="00A16429">
              <w:rPr>
                <w:vertAlign w:val="superscript"/>
              </w:rPr>
              <w:t>th</w:t>
            </w:r>
            <w:proofErr w:type="gramEnd"/>
            <w:r w:rsidR="00A16429">
              <w:t xml:space="preserve"> of </w:t>
            </w:r>
            <w:proofErr w:type="spellStart"/>
            <w:r w:rsidR="00A16429">
              <w:t>Augtember</w:t>
            </w:r>
            <w:proofErr w:type="spellEnd"/>
            <w:r w:rsidR="00A16429"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Glossary</w:t>
            </w:r>
          </w:p>
        </w:tc>
      </w:tr>
      <w:tr w:rsidR="00A16429" w14:paraId="310D25B6" w14:textId="77777777" w:rsidTr="0092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0A491271" w:rsidR="00A16429" w:rsidRDefault="009248B8" w:rsidP="00636D5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[Whenever]</w:t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199DB45" w:rsidR="00536CEA" w:rsidRDefault="00F46FD5">
      <w:pPr>
        <w:pStyle w:val="ParagraphTextStyle"/>
      </w:pPr>
      <w:r>
        <w:t>This document serves as a comprehensive guide for the development and comprehension of the software project entitled “Super Project X 3000.”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174F4F69" w:rsidR="00536CEA" w:rsidRDefault="001A4270">
      <w:pPr>
        <w:pStyle w:val="ParagraphTextStyle"/>
      </w:pPr>
      <w:r>
        <w:t>This document is intended for the following stakeholders: project managers, developers, testers, and all other individuals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7C44D6C" w:rsidR="00536CEA" w:rsidRDefault="00D95BAD">
      <w:pPr>
        <w:pStyle w:val="ParagraphTextStyle"/>
      </w:pPr>
      <w:r>
        <w:t>“</w:t>
      </w:r>
      <w:proofErr w:type="spellStart"/>
      <w:r>
        <w:t>ProjectX</w:t>
      </w:r>
      <w:proofErr w:type="spellEnd"/>
      <w:r>
        <w:t>” is a comprehensive web-based inventory management system tailored specifically for small businesses. Its primary functions encompass the seamless tracking of inventory, efficient order management, and the generation of insightful reports.</w:t>
      </w:r>
    </w:p>
    <w:p w14:paraId="0A55845E" w14:textId="77777777" w:rsidR="00D95BAD" w:rsidRDefault="00D95BAD">
      <w:pPr>
        <w:pStyle w:val="ParagraphTextStyle"/>
      </w:pP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67BEAF89" w:rsidR="00536CEA" w:rsidRDefault="00E67083" w:rsidP="00636D5B">
      <w:pPr>
        <w:pStyle w:val="ListParagraph"/>
      </w:pPr>
      <w:r>
        <w:t>(D</w:t>
      </w:r>
      <w:r w:rsidR="00DA4257">
        <w:t xml:space="preserve">efine key terms and acronyms used throughout </w:t>
      </w:r>
      <w:r w:rsidR="007B043D">
        <w:t>your</w:t>
      </w:r>
      <w:r w:rsidR="00DA4257">
        <w:t xml:space="preserve">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</w:t>
      </w:r>
      <w:r w:rsidR="007B043D">
        <w:t>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55F0A0A0" w14:textId="590BDB86" w:rsidR="00636D5B" w:rsidRDefault="00DA4257" w:rsidP="007B043D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22E67F60" w14:textId="77777777" w:rsidR="007C3227" w:rsidRDefault="007C3227">
      <w:pPr>
        <w:pStyle w:val="Heading2"/>
      </w:pPr>
    </w:p>
    <w:p w14:paraId="20956E1F" w14:textId="22AEB1C4" w:rsidR="00536CEA" w:rsidRDefault="00DA4257">
      <w:pPr>
        <w:pStyle w:val="Heading2"/>
      </w:pPr>
      <w:r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192ABE19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 w:rsidR="00A34B6E">
        <w:t xml:space="preserve"> List the components, name the architectural pattern you’ve used and provide a diagram.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574AB118" w:rsidR="00536CEA" w:rsidRDefault="00DA4257" w:rsidP="009248B8">
      <w:pPr>
        <w:pStyle w:val="ParagraphTextStyle"/>
        <w:numPr>
          <w:ilvl w:val="0"/>
          <w:numId w:val="5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 w:rsidP="009248B8">
      <w:pPr>
        <w:pStyle w:val="ParagraphTextStyle"/>
        <w:numPr>
          <w:ilvl w:val="0"/>
          <w:numId w:val="5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 w:rsidP="009248B8">
      <w:pPr>
        <w:pStyle w:val="ParagraphTextStyle"/>
        <w:numPr>
          <w:ilvl w:val="0"/>
          <w:numId w:val="5"/>
        </w:numPr>
      </w:pPr>
      <w:r>
        <w:rPr>
          <w:b/>
          <w:bCs/>
        </w:rPr>
        <w:t>Database</w:t>
      </w:r>
      <w:r>
        <w:t>: MySQL for data storage.</w:t>
      </w:r>
    </w:p>
    <w:p w14:paraId="654A7F82" w14:textId="1B208B5E" w:rsidR="00536CEA" w:rsidRDefault="00DA4257" w:rsidP="009248B8">
      <w:pPr>
        <w:pStyle w:val="ParagraphTextStyle"/>
        <w:numPr>
          <w:ilvl w:val="0"/>
          <w:numId w:val="5"/>
        </w:numPr>
      </w:pPr>
      <w:r>
        <w:rPr>
          <w:b/>
          <w:bCs/>
        </w:rPr>
        <w:t>Authentication</w:t>
      </w:r>
      <w:r>
        <w:t>: OAuth 2.0 for user authentication.</w:t>
      </w:r>
    </w:p>
    <w:p w14:paraId="776F8868" w14:textId="77777777" w:rsidR="00A34B6E" w:rsidRDefault="00A34B6E" w:rsidP="00A34B6E">
      <w:pPr>
        <w:pStyle w:val="ParagraphTextStyle"/>
        <w:ind w:left="720"/>
      </w:pPr>
    </w:p>
    <w:p w14:paraId="486A0483" w14:textId="4E21DE09" w:rsidR="00A34B6E" w:rsidRDefault="00A34B6E" w:rsidP="00A34B6E">
      <w:pPr>
        <w:pStyle w:val="Heading3"/>
      </w:pPr>
      <w:r>
        <w:t>Architectural Pattern</w:t>
      </w:r>
    </w:p>
    <w:p w14:paraId="6AEE725E" w14:textId="0C2DBD4B" w:rsidR="00A34B6E" w:rsidRDefault="00A34B6E" w:rsidP="00A34B6E">
      <w:pPr>
        <w:pStyle w:val="ParagraphTextStyle"/>
      </w:pPr>
      <w:r>
        <w:t xml:space="preserve">We used the Pipe-and-Filter </w:t>
      </w:r>
      <w:r w:rsidR="009248B8">
        <w:t>p</w:t>
      </w:r>
      <w:r>
        <w:t>attern for our system. Below is a diagram that shows how we applied it to our system.</w:t>
      </w:r>
    </w:p>
    <w:p w14:paraId="4D4DF5FC" w14:textId="77777777" w:rsidR="00A34B6E" w:rsidRDefault="00A34B6E" w:rsidP="00A34B6E">
      <w:pPr>
        <w:pStyle w:val="ParagraphTextStyle"/>
      </w:pPr>
    </w:p>
    <w:p w14:paraId="683CDFA7" w14:textId="06CD9357" w:rsidR="00A34B6E" w:rsidRDefault="00A34B6E" w:rsidP="00A34B6E">
      <w:pPr>
        <w:pStyle w:val="ParagraphTextStyle"/>
      </w:pPr>
      <w:r>
        <w:fldChar w:fldCharType="begin"/>
      </w:r>
      <w:r>
        <w:instrText xml:space="preserve"> INCLUDEPICTURE "/Users/daniellink/Library/Group Containers/UBF8T346G9.ms/WebArchiveCopyPasteTempFiles/com.microsoft.Word/jin5-3171288.gif"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BDE21E" wp14:editId="34FB4C82">
            <wp:extent cx="5731510" cy="1742440"/>
            <wp:effectExtent l="0" t="0" r="0" b="0"/>
            <wp:docPr id="1099797226" name="Picture 1" descr="Evaluating the Impact of Possible Dependencies on Architec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the Impact of Possible Dependencies on Architectur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215778" w14:textId="77777777" w:rsidR="00A34B6E" w:rsidRDefault="00A34B6E" w:rsidP="00A34B6E">
      <w:pPr>
        <w:pStyle w:val="ParagraphTextStyle"/>
      </w:pPr>
    </w:p>
    <w:p w14:paraId="4A0B55A3" w14:textId="77777777" w:rsidR="00A34B6E" w:rsidRDefault="00A34B6E" w:rsidP="00A34B6E">
      <w:pPr>
        <w:pStyle w:val="ParagraphTextStyle"/>
      </w:pPr>
    </w:p>
    <w:sectPr w:rsidR="00A34B6E">
      <w:headerReference w:type="default" r:id="rId8"/>
      <w:footerReference w:type="default" r:id="rId9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7FCF1" w14:textId="77777777" w:rsidR="00DA4257" w:rsidRDefault="00DA4257">
      <w:r>
        <w:separator/>
      </w:r>
    </w:p>
  </w:endnote>
  <w:endnote w:type="continuationSeparator" w:id="0">
    <w:p w14:paraId="49BC9B1A" w14:textId="77777777" w:rsidR="00DA4257" w:rsidRDefault="00DA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BB1FD" w14:textId="11BCF1E8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EE56FF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1E103" w14:textId="77777777" w:rsidR="00DA4257" w:rsidRDefault="00DA4257">
      <w:r>
        <w:separator/>
      </w:r>
    </w:p>
  </w:footnote>
  <w:footnote w:type="continuationSeparator" w:id="0">
    <w:p w14:paraId="61805ECE" w14:textId="77777777" w:rsidR="00DA4257" w:rsidRDefault="00DA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41CF" w14:textId="5C014E04" w:rsidR="00636D5B" w:rsidRDefault="00E67083" w:rsidP="00E67083">
    <w:pPr>
      <w:pStyle w:val="HeaderStyle"/>
      <w:jc w:val="center"/>
    </w:pPr>
    <w:r>
      <w:t>Team 18 (</w:t>
    </w:r>
    <w:r w:rsidR="00636D5B">
      <w:t>Super Project X 3000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0DB454CD"/>
    <w:multiLevelType w:val="hybridMultilevel"/>
    <w:tmpl w:val="4DF6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5252"/>
    <w:multiLevelType w:val="hybridMultilevel"/>
    <w:tmpl w:val="A56E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4"/>
    <w:lvlOverride w:ilvl="0">
      <w:startOverride w:val="1"/>
    </w:lvlOverride>
  </w:num>
  <w:num w:numId="2" w16cid:durableId="1118648316">
    <w:abstractNumId w:val="0"/>
  </w:num>
  <w:num w:numId="3" w16cid:durableId="1421370938">
    <w:abstractNumId w:val="3"/>
  </w:num>
  <w:num w:numId="4" w16cid:durableId="1928659504">
    <w:abstractNumId w:val="2"/>
  </w:num>
  <w:num w:numId="5" w16cid:durableId="34317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04B9B"/>
    <w:rsid w:val="000E0FF1"/>
    <w:rsid w:val="0015336F"/>
    <w:rsid w:val="001A4270"/>
    <w:rsid w:val="001B70ED"/>
    <w:rsid w:val="0026375E"/>
    <w:rsid w:val="002C3E82"/>
    <w:rsid w:val="00363A54"/>
    <w:rsid w:val="003F35C6"/>
    <w:rsid w:val="004A1C66"/>
    <w:rsid w:val="00536CEA"/>
    <w:rsid w:val="00550FFA"/>
    <w:rsid w:val="00583A84"/>
    <w:rsid w:val="00636D5B"/>
    <w:rsid w:val="007B043D"/>
    <w:rsid w:val="007C3227"/>
    <w:rsid w:val="007F2ED0"/>
    <w:rsid w:val="009248B8"/>
    <w:rsid w:val="009257B6"/>
    <w:rsid w:val="00A16429"/>
    <w:rsid w:val="00A34B6E"/>
    <w:rsid w:val="00A7505B"/>
    <w:rsid w:val="00A87B50"/>
    <w:rsid w:val="00A950D8"/>
    <w:rsid w:val="00BA3088"/>
    <w:rsid w:val="00BE72A6"/>
    <w:rsid w:val="00C757DE"/>
    <w:rsid w:val="00D95BAD"/>
    <w:rsid w:val="00DA4257"/>
    <w:rsid w:val="00E67083"/>
    <w:rsid w:val="00EE56FF"/>
    <w:rsid w:val="00F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table" w:styleId="GridTable5Dark">
    <w:name w:val="Grid Table 5 Dark"/>
    <w:basedOn w:val="TableNormal"/>
    <w:uiPriority w:val="50"/>
    <w:rsid w:val="009248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Daniel Link</cp:lastModifiedBy>
  <cp:revision>2</cp:revision>
  <dcterms:created xsi:type="dcterms:W3CDTF">2024-11-06T21:12:00Z</dcterms:created>
  <dcterms:modified xsi:type="dcterms:W3CDTF">2024-11-06T21:12:00Z</dcterms:modified>
</cp:coreProperties>
</file>