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9AECF" w14:textId="77777777" w:rsidR="00FC743E" w:rsidRDefault="00FC743E" w:rsidP="00FC743E">
      <w:pPr>
        <w:pStyle w:val="af0"/>
        <w:spacing w:before="67" w:line="360" w:lineRule="auto"/>
        <w:ind w:left="504" w:right="522" w:firstLine="1"/>
        <w:jc w:val="center"/>
      </w:pPr>
      <w:bookmarkStart w:id="0" w:name="_GoBack"/>
      <w:bookmarkEnd w:id="0"/>
      <w:r>
        <w:t>Министерство науки и высшего образования Российской Федерации Федеральное государственное бюджетное образовательное</w:t>
      </w:r>
      <w:r>
        <w:rPr>
          <w:spacing w:val="-37"/>
        </w:rPr>
        <w:t xml:space="preserve"> </w:t>
      </w:r>
      <w:r>
        <w:t>учреждение высшего образования</w:t>
      </w:r>
    </w:p>
    <w:p w14:paraId="2DE43AF4" w14:textId="77777777" w:rsidR="00FC743E" w:rsidRDefault="00FC743E" w:rsidP="00FC743E">
      <w:pPr>
        <w:pStyle w:val="af0"/>
        <w:spacing w:before="3"/>
        <w:rPr>
          <w:sz w:val="42"/>
        </w:rPr>
      </w:pPr>
    </w:p>
    <w:p w14:paraId="27B670DE" w14:textId="77777777" w:rsidR="00FC743E" w:rsidRDefault="00FC743E" w:rsidP="00FC743E">
      <w:pPr>
        <w:pStyle w:val="af0"/>
        <w:spacing w:before="1" w:line="357" w:lineRule="auto"/>
        <w:ind w:left="408" w:right="415"/>
        <w:jc w:val="center"/>
      </w:pPr>
      <w:r>
        <w:t>ТОМСКИЙ ГОСУДАРСТВЕННЫЙ УНИВЕРСИТЕТ СИСТЕМ УПРАВЛЕНИЯ И РАДИОЭЛЕКТРОНИКИ (ТУСУР)</w:t>
      </w:r>
    </w:p>
    <w:p w14:paraId="1D14C067" w14:textId="77777777" w:rsidR="00FC743E" w:rsidRDefault="00FC743E" w:rsidP="00FC743E">
      <w:pPr>
        <w:pStyle w:val="af0"/>
        <w:spacing w:before="7"/>
        <w:rPr>
          <w:sz w:val="42"/>
        </w:rPr>
      </w:pPr>
    </w:p>
    <w:p w14:paraId="4025FB65" w14:textId="77777777" w:rsidR="00FC743E" w:rsidRDefault="00FC743E" w:rsidP="00FC743E">
      <w:pPr>
        <w:pStyle w:val="af0"/>
        <w:ind w:left="408" w:right="431"/>
        <w:jc w:val="center"/>
      </w:pPr>
      <w:r>
        <w:t>Кафедра компьютерных систем в управлении и проектировании (КСУП)</w:t>
      </w:r>
    </w:p>
    <w:p w14:paraId="0C2A3294" w14:textId="77777777" w:rsidR="00FC743E" w:rsidRDefault="00FC743E" w:rsidP="00FC743E">
      <w:pPr>
        <w:pStyle w:val="af0"/>
        <w:rPr>
          <w:sz w:val="30"/>
        </w:rPr>
      </w:pPr>
    </w:p>
    <w:p w14:paraId="49E305EC" w14:textId="77777777" w:rsidR="00FC743E" w:rsidRDefault="00FC743E" w:rsidP="00FC743E">
      <w:pPr>
        <w:pStyle w:val="af0"/>
        <w:spacing w:before="10"/>
        <w:rPr>
          <w:sz w:val="25"/>
        </w:rPr>
      </w:pPr>
    </w:p>
    <w:p w14:paraId="25670461" w14:textId="77777777" w:rsidR="00FC743E" w:rsidRDefault="00FC743E" w:rsidP="00FC743E">
      <w:pPr>
        <w:pStyle w:val="af0"/>
        <w:spacing w:before="1"/>
        <w:ind w:left="408" w:right="414"/>
        <w:jc w:val="center"/>
      </w:pPr>
      <w:r>
        <w:t>ОТЧЕТ</w:t>
      </w:r>
    </w:p>
    <w:p w14:paraId="7C1FC850" w14:textId="5701BCCA" w:rsidR="00FC743E" w:rsidRDefault="00FC743E" w:rsidP="00FC743E">
      <w:pPr>
        <w:pStyle w:val="af0"/>
        <w:spacing w:before="158"/>
        <w:ind w:left="408" w:right="418"/>
        <w:jc w:val="center"/>
      </w:pPr>
      <w:r>
        <w:t>К лабораторной работе №4</w:t>
      </w:r>
    </w:p>
    <w:p w14:paraId="6A54A56A" w14:textId="77777777" w:rsidR="00FC743E" w:rsidRDefault="00FC743E" w:rsidP="00FC743E">
      <w:pPr>
        <w:pStyle w:val="af0"/>
        <w:spacing w:before="163" w:line="362" w:lineRule="auto"/>
        <w:ind w:left="408" w:right="419"/>
        <w:jc w:val="center"/>
      </w:pPr>
      <w:r>
        <w:t>по дисциплине: «Новые технологии в программировании» (</w:t>
      </w:r>
      <w:proofErr w:type="spellStart"/>
      <w:r>
        <w:t>НТвП</w:t>
      </w:r>
      <w:proofErr w:type="spellEnd"/>
      <w:r>
        <w:t>)</w:t>
      </w:r>
    </w:p>
    <w:p w14:paraId="4C5AB331" w14:textId="2ED5F477" w:rsidR="00FC743E" w:rsidRPr="00FC743E" w:rsidRDefault="00FC743E" w:rsidP="00FC743E">
      <w:pPr>
        <w:pStyle w:val="af0"/>
        <w:spacing w:line="362" w:lineRule="auto"/>
        <w:ind w:left="2146" w:right="2152"/>
        <w:jc w:val="center"/>
        <w:rPr>
          <w:u w:val="single"/>
        </w:rPr>
      </w:pPr>
      <w:r>
        <w:t>Тема работы</w:t>
      </w:r>
      <w:r w:rsidRPr="00C555C2">
        <w:t>:</w:t>
      </w:r>
      <w:r>
        <w:t xml:space="preserve"> </w:t>
      </w:r>
      <w:r>
        <w:rPr>
          <w:u w:val="single"/>
        </w:rPr>
        <w:t>Юнит-тестирование.</w:t>
      </w:r>
    </w:p>
    <w:p w14:paraId="4E9936EA" w14:textId="77777777" w:rsidR="00FC743E" w:rsidRDefault="00FC743E" w:rsidP="00FC743E">
      <w:pPr>
        <w:pStyle w:val="af0"/>
        <w:spacing w:line="424" w:lineRule="auto"/>
        <w:ind w:left="7135" w:right="127" w:firstLine="869"/>
        <w:jc w:val="right"/>
      </w:pPr>
      <w:r>
        <w:t>Выполнил: Студент гр.</w:t>
      </w:r>
      <w:r>
        <w:rPr>
          <w:spacing w:val="-10"/>
        </w:rPr>
        <w:t xml:space="preserve"> </w:t>
      </w:r>
      <w:r>
        <w:t>587–2</w:t>
      </w:r>
    </w:p>
    <w:p w14:paraId="66DCA039" w14:textId="77777777" w:rsidR="00FC743E" w:rsidRDefault="00FC743E" w:rsidP="00FC743E">
      <w:pPr>
        <w:pStyle w:val="af0"/>
        <w:tabs>
          <w:tab w:val="left" w:pos="1258"/>
        </w:tabs>
        <w:spacing w:before="238"/>
        <w:ind w:right="127"/>
        <w:jc w:val="right"/>
      </w:pPr>
      <w:r>
        <w:rPr>
          <w:u w:val="single"/>
        </w:rPr>
        <w:tab/>
      </w:r>
      <w:proofErr w:type="gramStart"/>
      <w:r>
        <w:t>_  Адамчук</w:t>
      </w:r>
      <w:proofErr w:type="gramEnd"/>
      <w:r>
        <w:t xml:space="preserve"> И.</w:t>
      </w:r>
      <w:r>
        <w:rPr>
          <w:spacing w:val="-8"/>
        </w:rPr>
        <w:t xml:space="preserve"> А</w:t>
      </w:r>
      <w:r>
        <w:t>.</w:t>
      </w:r>
    </w:p>
    <w:p w14:paraId="38FB9628" w14:textId="77777777" w:rsidR="00FC743E" w:rsidRDefault="00FC743E" w:rsidP="00FC743E">
      <w:pPr>
        <w:pStyle w:val="af0"/>
        <w:spacing w:before="11"/>
        <w:rPr>
          <w:sz w:val="40"/>
        </w:rPr>
      </w:pPr>
    </w:p>
    <w:p w14:paraId="26BC4224" w14:textId="77777777" w:rsidR="00FC743E" w:rsidRDefault="00FC743E" w:rsidP="00FC743E">
      <w:pPr>
        <w:pStyle w:val="af0"/>
        <w:tabs>
          <w:tab w:val="left" w:pos="1607"/>
        </w:tabs>
        <w:ind w:right="124"/>
        <w:jc w:val="right"/>
      </w:pPr>
      <w:r>
        <w:t>«__»</w:t>
      </w:r>
      <w:r>
        <w:rPr>
          <w:spacing w:val="-5"/>
        </w:rPr>
        <w:t xml:space="preserve"> </w:t>
      </w:r>
      <w:r>
        <w:rPr>
          <w:spacing w:val="4"/>
        </w:rPr>
        <w:t>_</w:t>
      </w:r>
      <w:r>
        <w:rPr>
          <w:spacing w:val="4"/>
          <w:u w:val="single"/>
        </w:rPr>
        <w:t xml:space="preserve"> </w:t>
      </w:r>
      <w:r>
        <w:rPr>
          <w:spacing w:val="4"/>
          <w:u w:val="single"/>
        </w:rPr>
        <w:tab/>
      </w:r>
      <w:r>
        <w:t>_ 2020</w:t>
      </w:r>
      <w:r>
        <w:rPr>
          <w:spacing w:val="2"/>
        </w:rPr>
        <w:t xml:space="preserve"> </w:t>
      </w:r>
      <w:r>
        <w:t>г.</w:t>
      </w:r>
    </w:p>
    <w:p w14:paraId="1F422F1B" w14:textId="77777777" w:rsidR="00FC743E" w:rsidRDefault="00FC743E" w:rsidP="00FC743E">
      <w:pPr>
        <w:pStyle w:val="af0"/>
        <w:spacing w:before="249" w:line="424" w:lineRule="auto"/>
        <w:ind w:left="7221" w:right="117" w:firstLine="1267"/>
        <w:jc w:val="right"/>
      </w:pPr>
    </w:p>
    <w:p w14:paraId="4915D1FC" w14:textId="77777777" w:rsidR="00FC743E" w:rsidRDefault="00FC743E" w:rsidP="00FC743E">
      <w:pPr>
        <w:pStyle w:val="af0"/>
        <w:spacing w:before="249" w:line="424" w:lineRule="auto"/>
        <w:ind w:left="7221" w:right="117" w:firstLine="1267"/>
        <w:jc w:val="right"/>
      </w:pPr>
      <w:r>
        <w:t>Принял: Старший научный сотрудник каф.</w:t>
      </w:r>
      <w:r>
        <w:rPr>
          <w:spacing w:val="-6"/>
        </w:rPr>
        <w:t xml:space="preserve"> </w:t>
      </w:r>
      <w:r>
        <w:t>КСУП</w:t>
      </w:r>
    </w:p>
    <w:p w14:paraId="65258CB5" w14:textId="77777777" w:rsidR="00FC743E" w:rsidRDefault="00FC743E" w:rsidP="00FC743E">
      <w:pPr>
        <w:pStyle w:val="af0"/>
        <w:tabs>
          <w:tab w:val="left" w:pos="1317"/>
        </w:tabs>
        <w:spacing w:before="3"/>
        <w:ind w:right="125"/>
        <w:jc w:val="right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Горяинов</w:t>
      </w:r>
      <w:r>
        <w:rPr>
          <w:spacing w:val="-2"/>
        </w:rPr>
        <w:t xml:space="preserve"> А</w:t>
      </w:r>
      <w:r>
        <w:t>.Е.</w:t>
      </w:r>
    </w:p>
    <w:p w14:paraId="6C93E5A0" w14:textId="77777777" w:rsidR="00FC743E" w:rsidRDefault="00FC743E" w:rsidP="00FC743E">
      <w:pPr>
        <w:pStyle w:val="af0"/>
        <w:tabs>
          <w:tab w:val="left" w:pos="417"/>
          <w:tab w:val="left" w:pos="1607"/>
        </w:tabs>
        <w:spacing w:before="245"/>
        <w:ind w:right="124"/>
        <w:jc w:val="right"/>
      </w:pPr>
      <w:proofErr w:type="gramStart"/>
      <w:r>
        <w:rPr>
          <w:spacing w:val="-5"/>
        </w:rPr>
        <w:t>«</w:t>
      </w:r>
      <w:r>
        <w:rPr>
          <w:spacing w:val="-5"/>
          <w:u w:val="single"/>
        </w:rPr>
        <w:t xml:space="preserve"> </w:t>
      </w:r>
      <w:r>
        <w:rPr>
          <w:spacing w:val="-5"/>
          <w:u w:val="single"/>
        </w:rPr>
        <w:tab/>
      </w:r>
      <w:proofErr w:type="gramEnd"/>
      <w:r>
        <w:t>»</w:t>
      </w:r>
      <w:r>
        <w:rPr>
          <w:spacing w:val="-4"/>
        </w:rPr>
        <w:t xml:space="preserve"> </w:t>
      </w:r>
      <w:r>
        <w:rPr>
          <w:spacing w:val="4"/>
        </w:rPr>
        <w:t>_</w:t>
      </w:r>
      <w:r>
        <w:rPr>
          <w:spacing w:val="4"/>
          <w:u w:val="single"/>
        </w:rPr>
        <w:t xml:space="preserve"> </w:t>
      </w:r>
      <w:r>
        <w:rPr>
          <w:spacing w:val="4"/>
          <w:u w:val="single"/>
        </w:rPr>
        <w:tab/>
      </w:r>
      <w:r>
        <w:t>_ 2020</w:t>
      </w:r>
      <w:r>
        <w:rPr>
          <w:spacing w:val="2"/>
        </w:rPr>
        <w:t xml:space="preserve"> </w:t>
      </w:r>
      <w:r>
        <w:t>г.</w:t>
      </w:r>
    </w:p>
    <w:p w14:paraId="71BDF202" w14:textId="77777777" w:rsidR="00FC743E" w:rsidRDefault="00FC743E" w:rsidP="00FC743E">
      <w:pPr>
        <w:pStyle w:val="af0"/>
        <w:spacing w:before="235"/>
        <w:ind w:left="408" w:right="416"/>
        <w:jc w:val="center"/>
      </w:pPr>
    </w:p>
    <w:p w14:paraId="00DD1E38" w14:textId="770E1163" w:rsidR="00FC743E" w:rsidRDefault="00FC743E" w:rsidP="00FC743E">
      <w:pPr>
        <w:pStyle w:val="af0"/>
        <w:spacing w:before="235"/>
        <w:ind w:left="408" w:right="416"/>
        <w:jc w:val="center"/>
      </w:pPr>
      <w:r>
        <w:t>Томск 2020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19417658"/>
        <w:docPartObj>
          <w:docPartGallery w:val="Table of Contents"/>
          <w:docPartUnique/>
        </w:docPartObj>
      </w:sdtPr>
      <w:sdtEndPr/>
      <w:sdtContent>
        <w:p w14:paraId="55A2BAD8" w14:textId="29F5B0DC" w:rsidR="00B85CD7" w:rsidRPr="00264EAA" w:rsidRDefault="00AB0BA9" w:rsidP="00264EAA">
          <w:pPr>
            <w:pStyle w:val="aa"/>
            <w:spacing w:after="240"/>
            <w:jc w:val="center"/>
          </w:pPr>
          <w:r>
            <w:rPr>
              <w:rStyle w:val="10"/>
              <w:rFonts w:ascii="Times New Roman" w:hAnsi="Times New Roman" w:cs="Times New Roman"/>
              <w:color w:val="auto"/>
            </w:rPr>
            <w:t>СОДЕРЖАНИЕ</w:t>
          </w:r>
        </w:p>
        <w:p w14:paraId="5EE6E37B" w14:textId="53992253" w:rsidR="0098159F" w:rsidRDefault="00D11A89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64EAA">
            <w:rPr>
              <w:sz w:val="28"/>
              <w:szCs w:val="28"/>
            </w:rPr>
            <w:fldChar w:fldCharType="begin"/>
          </w:r>
          <w:r w:rsidR="00B85CD7" w:rsidRPr="00264EAA">
            <w:rPr>
              <w:sz w:val="28"/>
              <w:szCs w:val="28"/>
            </w:rPr>
            <w:instrText xml:space="preserve"> TOC \o "1-3" \h \z \u </w:instrText>
          </w:r>
          <w:r w:rsidRPr="00264EAA">
            <w:rPr>
              <w:sz w:val="28"/>
              <w:szCs w:val="28"/>
            </w:rPr>
            <w:fldChar w:fldCharType="separate"/>
          </w:r>
          <w:hyperlink w:anchor="_Toc532947424" w:history="1">
            <w:r w:rsidR="0098159F" w:rsidRPr="0098159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 Введение</w:t>
            </w:r>
            <w:r w:rsidR="0098159F" w:rsidRPr="009815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15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8159F" w:rsidRPr="009815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_Toc532947424 \h </w:instrText>
            </w:r>
            <w:r w:rsidRPr="009815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15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159F" w:rsidRPr="009815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815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793AAB" w14:textId="77777777" w:rsidR="00AB0BA9" w:rsidRPr="00F34127" w:rsidRDefault="00E44BF0" w:rsidP="00AB0BA9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121390" w:history="1">
            <w:r w:rsidR="00AB0BA9" w:rsidRPr="00F3412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1.1 Цель работы</w:t>
            </w:r>
            <w:r w:rsidR="00AB0BA9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0BA9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0BA9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_Toc532121390 \h </w:instrText>
            </w:r>
            <w:r w:rsidR="00AB0BA9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0BA9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0BA9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B0BA9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CC7BB3" w14:textId="77777777" w:rsidR="00AB0BA9" w:rsidRPr="00F34127" w:rsidRDefault="00E44BF0" w:rsidP="00AB0BA9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121391" w:history="1">
            <w:r w:rsidR="00AB0BA9" w:rsidRPr="00F3412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1.2 Задачи</w:t>
            </w:r>
            <w:r w:rsidR="00AB0BA9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0BA9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0BA9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_Toc532121391 \h </w:instrText>
            </w:r>
            <w:r w:rsidR="00AB0BA9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0BA9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0BA9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B0BA9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B1DEEB" w14:textId="1C5200D6" w:rsidR="0098159F" w:rsidRPr="0098159F" w:rsidRDefault="00E44BF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947425" w:history="1">
            <w:r w:rsidR="0098159F" w:rsidRPr="0098159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="00AB0B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Цикломатическая</w:t>
            </w:r>
            <w:r w:rsidR="0098159F" w:rsidRPr="0098159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B0B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сложность</w:t>
            </w:r>
            <w:r w:rsidR="0098159F" w:rsidRPr="0098159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проекта</w:t>
            </w:r>
            <w:r w:rsidR="0098159F" w:rsidRPr="009815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1A89" w:rsidRPr="009815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8159F" w:rsidRPr="009815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_Toc532947425 \h </w:instrText>
            </w:r>
            <w:r w:rsidR="00D11A89" w:rsidRPr="009815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1A89" w:rsidRPr="009815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159F" w:rsidRPr="009815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11A89" w:rsidRPr="009815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032B46" w14:textId="4C1BE853" w:rsidR="0098159F" w:rsidRPr="0098159F" w:rsidRDefault="00E44BF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947427" w:history="1">
            <w:r w:rsidR="00AB0B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98159F" w:rsidRPr="0098159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B0B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Выполнение юнит-тестов</w:t>
            </w:r>
            <w:r w:rsidR="0098159F" w:rsidRPr="0098159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и история коммитов</w:t>
            </w:r>
            <w:r w:rsidR="0098159F" w:rsidRPr="009815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0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029FEE2E" w14:textId="2A271AE7" w:rsidR="0098159F" w:rsidRPr="0098159F" w:rsidRDefault="00E44BF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947428" w:history="1">
            <w:r w:rsidR="0098159F" w:rsidRPr="0098159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98159F" w:rsidRPr="009815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0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4C8114B4" w14:textId="77777777" w:rsidR="00B85CD7" w:rsidRDefault="00D11A89">
          <w:r w:rsidRPr="00264EAA">
            <w:rPr>
              <w:sz w:val="28"/>
              <w:szCs w:val="28"/>
            </w:rPr>
            <w:fldChar w:fldCharType="end"/>
          </w:r>
        </w:p>
      </w:sdtContent>
    </w:sdt>
    <w:p w14:paraId="0F042DDD" w14:textId="77777777" w:rsidR="00B85CD7" w:rsidRDefault="00B85CD7" w:rsidP="00B85C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5DAA549" w14:textId="7B779A31" w:rsidR="00FC7F14" w:rsidRDefault="00802646" w:rsidP="00FC7F14">
      <w:pPr>
        <w:pStyle w:val="1"/>
        <w:spacing w:after="240"/>
        <w:jc w:val="center"/>
        <w:rPr>
          <w:rFonts w:ascii="Times New Roman" w:hAnsi="Times New Roman" w:cs="Times New Roman"/>
          <w:color w:val="auto"/>
        </w:rPr>
      </w:pPr>
      <w:bookmarkStart w:id="1" w:name="_Toc532947424"/>
      <w:r>
        <w:rPr>
          <w:rFonts w:ascii="Times New Roman" w:hAnsi="Times New Roman" w:cs="Times New Roman"/>
          <w:color w:val="auto"/>
        </w:rPr>
        <w:lastRenderedPageBreak/>
        <w:t xml:space="preserve">1 </w:t>
      </w:r>
      <w:bookmarkStart w:id="2" w:name="_Toc532121389"/>
      <w:bookmarkEnd w:id="1"/>
      <w:r w:rsidR="00FC7F14">
        <w:rPr>
          <w:rFonts w:ascii="Times New Roman" w:hAnsi="Times New Roman" w:cs="Times New Roman"/>
          <w:color w:val="auto"/>
        </w:rPr>
        <w:t>Введение</w:t>
      </w:r>
      <w:bookmarkEnd w:id="2"/>
    </w:p>
    <w:p w14:paraId="30039093" w14:textId="77777777" w:rsidR="00FC7F14" w:rsidRPr="006D74D8" w:rsidRDefault="00FC7F14" w:rsidP="00FC7F14">
      <w:pPr>
        <w:pStyle w:val="2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532121390"/>
      <w:r w:rsidRPr="006D74D8">
        <w:rPr>
          <w:rFonts w:ascii="Times New Roman" w:hAnsi="Times New Roman" w:cs="Times New Roman"/>
          <w:color w:val="000000" w:themeColor="text1"/>
          <w:sz w:val="28"/>
          <w:szCs w:val="28"/>
        </w:rPr>
        <w:t>1.1 Цель работы</w:t>
      </w:r>
      <w:bookmarkEnd w:id="3"/>
    </w:p>
    <w:p w14:paraId="13CE33F1" w14:textId="2B9B269A" w:rsidR="00FC7F14" w:rsidRPr="00FC7F14" w:rsidRDefault="00FC7F14" w:rsidP="00FC7F14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7F14">
        <w:rPr>
          <w:rFonts w:ascii="Times New Roman" w:hAnsi="Times New Roman" w:cs="Times New Roman"/>
          <w:sz w:val="28"/>
          <w:szCs w:val="28"/>
        </w:rPr>
        <w:t>В данной работе необходимо изучить организацию тестирования в разработке ПО, и получить умения написания юнит-тестов.</w:t>
      </w:r>
    </w:p>
    <w:p w14:paraId="68AB648A" w14:textId="77777777" w:rsidR="00FC7F14" w:rsidRPr="006D74D8" w:rsidRDefault="00FC7F14" w:rsidP="00FC7F14">
      <w:pPr>
        <w:pStyle w:val="2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532121391"/>
      <w:r w:rsidRPr="006D74D8">
        <w:rPr>
          <w:rFonts w:ascii="Times New Roman" w:hAnsi="Times New Roman" w:cs="Times New Roman"/>
          <w:color w:val="000000" w:themeColor="text1"/>
          <w:sz w:val="28"/>
          <w:szCs w:val="28"/>
        </w:rPr>
        <w:t>1.2 Задачи</w:t>
      </w:r>
      <w:bookmarkEnd w:id="4"/>
    </w:p>
    <w:p w14:paraId="6E07C0D9" w14:textId="77777777" w:rsidR="00A31C2B" w:rsidRPr="00A31C2B" w:rsidRDefault="00A31C2B" w:rsidP="00A31C2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1C2B">
        <w:rPr>
          <w:rFonts w:ascii="Times New Roman" w:hAnsi="Times New Roman" w:cs="Times New Roman"/>
          <w:sz w:val="28"/>
          <w:szCs w:val="28"/>
        </w:rPr>
        <w:t>1. Изучить организацию процесса тестирования в разработке ПО, виды тестирования, сроки их проведения и ответственных исполнителей.</w:t>
      </w:r>
    </w:p>
    <w:p w14:paraId="14AD75B8" w14:textId="77777777" w:rsidR="00A31C2B" w:rsidRDefault="00A31C2B" w:rsidP="00A31C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C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A31C2B">
        <w:rPr>
          <w:rFonts w:ascii="Times New Roman" w:hAnsi="Times New Roman" w:cs="Times New Roman"/>
          <w:sz w:val="28"/>
          <w:szCs w:val="28"/>
        </w:rPr>
        <w:t xml:space="preserve">2. Изучить основные атрибуты и классы библиотеки </w:t>
      </w:r>
      <w:proofErr w:type="spellStart"/>
      <w:r w:rsidRPr="00A31C2B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Pr="00A31C2B">
        <w:rPr>
          <w:rFonts w:ascii="Times New Roman" w:hAnsi="Times New Roman" w:cs="Times New Roman"/>
          <w:sz w:val="28"/>
          <w:szCs w:val="28"/>
        </w:rPr>
        <w:t xml:space="preserve"> для написания юнит-тестов. </w:t>
      </w:r>
    </w:p>
    <w:p w14:paraId="015A45BC" w14:textId="21690CDE" w:rsidR="00A31C2B" w:rsidRPr="00A31C2B" w:rsidRDefault="00A31C2B" w:rsidP="00A31C2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1C2B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1C2B">
        <w:rPr>
          <w:rFonts w:ascii="Times New Roman" w:hAnsi="Times New Roman" w:cs="Times New Roman"/>
          <w:sz w:val="28"/>
          <w:szCs w:val="28"/>
        </w:rPr>
        <w:t xml:space="preserve">Научиться рассчитывать цикломатическую сложность методов, классов и проектов, оценивать степень покрытия кода тестами. </w:t>
      </w:r>
    </w:p>
    <w:p w14:paraId="65D3FEA7" w14:textId="2EE42488" w:rsidR="008F3261" w:rsidRDefault="00A31C2B" w:rsidP="00A31C2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1C2B">
        <w:rPr>
          <w:rFonts w:ascii="Times New Roman" w:hAnsi="Times New Roman" w:cs="Times New Roman"/>
          <w:sz w:val="28"/>
          <w:szCs w:val="28"/>
        </w:rPr>
        <w:t xml:space="preserve">4. Написать юнит-тесты для классов логики приложения с использованием библиотеки </w:t>
      </w:r>
      <w:proofErr w:type="spellStart"/>
      <w:r w:rsidRPr="00A31C2B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Pr="00A31C2B">
        <w:rPr>
          <w:rFonts w:ascii="Times New Roman" w:hAnsi="Times New Roman" w:cs="Times New Roman"/>
          <w:sz w:val="28"/>
          <w:szCs w:val="28"/>
        </w:rPr>
        <w:t xml:space="preserve">. </w:t>
      </w:r>
      <w:r w:rsidR="008F3261">
        <w:rPr>
          <w:rFonts w:ascii="Times New Roman" w:hAnsi="Times New Roman" w:cs="Times New Roman"/>
          <w:sz w:val="28"/>
          <w:szCs w:val="28"/>
        </w:rPr>
        <w:br w:type="page"/>
      </w:r>
    </w:p>
    <w:p w14:paraId="10DD27EF" w14:textId="731FD7FD" w:rsidR="009C66C7" w:rsidRPr="0098159F" w:rsidRDefault="00D45639" w:rsidP="0098159F">
      <w:pPr>
        <w:pStyle w:val="1"/>
        <w:spacing w:after="240"/>
        <w:jc w:val="center"/>
        <w:rPr>
          <w:rFonts w:ascii="Times New Roman" w:hAnsi="Times New Roman" w:cs="Times New Roman"/>
          <w:color w:val="auto"/>
        </w:rPr>
      </w:pPr>
      <w:bookmarkStart w:id="5" w:name="_Toc532947425"/>
      <w:r w:rsidRPr="0098159F">
        <w:rPr>
          <w:rFonts w:ascii="Times New Roman" w:hAnsi="Times New Roman" w:cs="Times New Roman"/>
          <w:color w:val="auto"/>
        </w:rPr>
        <w:lastRenderedPageBreak/>
        <w:t xml:space="preserve">2 </w:t>
      </w:r>
      <w:r w:rsidR="00857358">
        <w:rPr>
          <w:rFonts w:ascii="Times New Roman" w:hAnsi="Times New Roman" w:cs="Times New Roman"/>
          <w:color w:val="auto"/>
        </w:rPr>
        <w:t>Цикломатическая</w:t>
      </w:r>
      <w:r w:rsidR="00636E21" w:rsidRPr="0098159F">
        <w:rPr>
          <w:rFonts w:ascii="Times New Roman" w:hAnsi="Times New Roman" w:cs="Times New Roman"/>
          <w:color w:val="auto"/>
        </w:rPr>
        <w:t xml:space="preserve"> сложност</w:t>
      </w:r>
      <w:r w:rsidR="00857358">
        <w:rPr>
          <w:rFonts w:ascii="Times New Roman" w:hAnsi="Times New Roman" w:cs="Times New Roman"/>
          <w:color w:val="auto"/>
        </w:rPr>
        <w:t>ь</w:t>
      </w:r>
      <w:r w:rsidR="00636E21" w:rsidRPr="0098159F">
        <w:rPr>
          <w:rFonts w:ascii="Times New Roman" w:hAnsi="Times New Roman" w:cs="Times New Roman"/>
          <w:color w:val="auto"/>
        </w:rPr>
        <w:t xml:space="preserve"> проекта</w:t>
      </w:r>
      <w:bookmarkEnd w:id="5"/>
    </w:p>
    <w:p w14:paraId="0F51B872" w14:textId="77777777" w:rsidR="00636E21" w:rsidRDefault="00636E21" w:rsidP="0098159F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Цикломатической сложностью называют количество линейно независимых алгоритмических </w:t>
      </w:r>
      <w:r w:rsidR="00074871">
        <w:rPr>
          <w:rFonts w:ascii="Times New Roman" w:hAnsi="Times New Roman" w:cs="Times New Roman"/>
          <w:sz w:val="28"/>
          <w:szCs w:val="28"/>
        </w:rPr>
        <w:t>маршрутов</w:t>
      </w:r>
      <w:r>
        <w:rPr>
          <w:rFonts w:ascii="Times New Roman" w:hAnsi="Times New Roman" w:cs="Times New Roman"/>
          <w:sz w:val="28"/>
          <w:szCs w:val="28"/>
        </w:rPr>
        <w:t xml:space="preserve"> через программный код. Расчет цикломатической сложности позволяет определить все требуемые тесты (тестовые случаи) для того или иного класса. </w:t>
      </w:r>
      <w:r w:rsidR="00074871">
        <w:rPr>
          <w:rFonts w:ascii="Times New Roman" w:hAnsi="Times New Roman" w:cs="Times New Roman"/>
          <w:sz w:val="28"/>
          <w:szCs w:val="28"/>
        </w:rPr>
        <w:t xml:space="preserve">Она зависит от ветвлений алгоритма, </w:t>
      </w:r>
      <w:r w:rsidR="00D45639">
        <w:rPr>
          <w:rFonts w:ascii="Times New Roman" w:hAnsi="Times New Roman" w:cs="Times New Roman"/>
          <w:sz w:val="28"/>
          <w:szCs w:val="28"/>
        </w:rPr>
        <w:t xml:space="preserve">содержащихся в нем </w:t>
      </w:r>
      <w:r w:rsidR="00074871">
        <w:rPr>
          <w:rFonts w:ascii="Times New Roman" w:hAnsi="Times New Roman" w:cs="Times New Roman"/>
          <w:sz w:val="28"/>
          <w:szCs w:val="28"/>
        </w:rPr>
        <w:t>циклов и операторов перехода.</w:t>
      </w:r>
      <w:r w:rsidR="00D45639">
        <w:rPr>
          <w:rFonts w:ascii="Times New Roman" w:hAnsi="Times New Roman" w:cs="Times New Roman"/>
          <w:sz w:val="28"/>
          <w:szCs w:val="28"/>
        </w:rPr>
        <w:t xml:space="preserve"> Также на цикломатическую сложность влияют вызовы других методов.</w:t>
      </w:r>
    </w:p>
    <w:p w14:paraId="4D1D9EDE" w14:textId="77777777" w:rsidR="00D45639" w:rsidRDefault="00D45639" w:rsidP="0007487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приложения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NotesApp</w:t>
      </w:r>
      <w:proofErr w:type="spellEnd"/>
      <w:r w:rsidRPr="00D456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выполнить тестирование двух классов логики. Их цикломатическая сложность</w:t>
      </w:r>
      <w:r w:rsidR="00686EC6">
        <w:rPr>
          <w:rFonts w:ascii="Times New Roman" w:hAnsi="Times New Roman" w:cs="Times New Roman"/>
          <w:sz w:val="28"/>
          <w:szCs w:val="28"/>
        </w:rPr>
        <w:t xml:space="preserve"> определяется как сумма сложностей каждого метода соответствующего класса. Далее по сложностям классов рассчитывается цикломатическая сложность всего проекта, которая может быть представлена в виде дерева следующим образом:</w:t>
      </w:r>
    </w:p>
    <w:p w14:paraId="04647FFF" w14:textId="18E34502" w:rsidR="002315B9" w:rsidRPr="002315B9" w:rsidRDefault="002315B9" w:rsidP="002315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315B9">
        <w:rPr>
          <w:rFonts w:ascii="Times New Roman" w:hAnsi="Times New Roman" w:cs="Times New Roman"/>
          <w:sz w:val="28"/>
          <w:szCs w:val="28"/>
        </w:rPr>
        <w:t xml:space="preserve">Проект </w:t>
      </w:r>
      <w:proofErr w:type="spellStart"/>
      <w:r w:rsidRPr="002315B9">
        <w:rPr>
          <w:rFonts w:ascii="Times New Roman" w:hAnsi="Times New Roman" w:cs="Times New Roman"/>
          <w:sz w:val="28"/>
          <w:szCs w:val="28"/>
          <w:lang w:val="en-US"/>
        </w:rPr>
        <w:t>NoteApp</w:t>
      </w:r>
      <w:proofErr w:type="spellEnd"/>
      <w:r w:rsidRPr="002315B9">
        <w:rPr>
          <w:rFonts w:ascii="Times New Roman" w:hAnsi="Times New Roman" w:cs="Times New Roman"/>
          <w:sz w:val="28"/>
          <w:szCs w:val="28"/>
        </w:rPr>
        <w:tab/>
      </w:r>
      <w:r w:rsidRPr="002315B9">
        <w:rPr>
          <w:rFonts w:ascii="Times New Roman" w:hAnsi="Times New Roman" w:cs="Times New Roman"/>
          <w:sz w:val="28"/>
          <w:szCs w:val="28"/>
        </w:rPr>
        <w:tab/>
        <w:t>(цикл. сложность проекта = 2</w:t>
      </w:r>
      <w:r w:rsidR="00154FFE" w:rsidRPr="00154FFE">
        <w:rPr>
          <w:rFonts w:ascii="Times New Roman" w:hAnsi="Times New Roman" w:cs="Times New Roman"/>
          <w:sz w:val="28"/>
          <w:szCs w:val="28"/>
        </w:rPr>
        <w:t>8</w:t>
      </w:r>
      <w:r w:rsidRPr="002315B9">
        <w:rPr>
          <w:rFonts w:ascii="Times New Roman" w:hAnsi="Times New Roman" w:cs="Times New Roman"/>
          <w:sz w:val="28"/>
          <w:szCs w:val="28"/>
        </w:rPr>
        <w:t>)</w:t>
      </w:r>
    </w:p>
    <w:p w14:paraId="1E8F08D8" w14:textId="3C227B65" w:rsidR="002315B9" w:rsidRPr="002315B9" w:rsidRDefault="002315B9" w:rsidP="002315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315B9">
        <w:rPr>
          <w:rFonts w:ascii="Times New Roman" w:hAnsi="Times New Roman" w:cs="Times New Roman"/>
          <w:sz w:val="28"/>
          <w:szCs w:val="28"/>
        </w:rPr>
        <w:tab/>
        <w:t xml:space="preserve">1. Класс </w:t>
      </w:r>
      <w:r w:rsidRPr="002315B9">
        <w:rPr>
          <w:rFonts w:ascii="Times New Roman" w:hAnsi="Times New Roman" w:cs="Times New Roman"/>
          <w:sz w:val="28"/>
          <w:szCs w:val="28"/>
          <w:lang w:val="en-US"/>
        </w:rPr>
        <w:t>Note</w:t>
      </w:r>
      <w:r w:rsidRPr="002315B9">
        <w:rPr>
          <w:rFonts w:ascii="Times New Roman" w:hAnsi="Times New Roman" w:cs="Times New Roman"/>
          <w:sz w:val="28"/>
          <w:szCs w:val="28"/>
        </w:rPr>
        <w:tab/>
      </w:r>
      <w:r w:rsidRPr="002315B9">
        <w:rPr>
          <w:rFonts w:ascii="Times New Roman" w:hAnsi="Times New Roman" w:cs="Times New Roman"/>
          <w:sz w:val="28"/>
          <w:szCs w:val="28"/>
        </w:rPr>
        <w:tab/>
      </w:r>
      <w:r w:rsidRPr="002315B9">
        <w:rPr>
          <w:rFonts w:ascii="Times New Roman" w:hAnsi="Times New Roman" w:cs="Times New Roman"/>
          <w:sz w:val="28"/>
          <w:szCs w:val="28"/>
        </w:rPr>
        <w:tab/>
        <w:t>(цикл. сложность класса = 2</w:t>
      </w:r>
      <w:r w:rsidR="00EA482B">
        <w:rPr>
          <w:rFonts w:ascii="Times New Roman" w:hAnsi="Times New Roman" w:cs="Times New Roman"/>
          <w:sz w:val="28"/>
          <w:szCs w:val="28"/>
        </w:rPr>
        <w:t>2</w:t>
      </w:r>
      <w:r w:rsidRPr="002315B9">
        <w:rPr>
          <w:rFonts w:ascii="Times New Roman" w:hAnsi="Times New Roman" w:cs="Times New Roman"/>
          <w:sz w:val="28"/>
          <w:szCs w:val="28"/>
        </w:rPr>
        <w:t>)</w:t>
      </w:r>
    </w:p>
    <w:p w14:paraId="70530A93" w14:textId="77777777" w:rsidR="002315B9" w:rsidRPr="002315B9" w:rsidRDefault="002315B9" w:rsidP="002315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315B9">
        <w:rPr>
          <w:rFonts w:ascii="Times New Roman" w:hAnsi="Times New Roman" w:cs="Times New Roman"/>
          <w:sz w:val="28"/>
          <w:szCs w:val="28"/>
        </w:rPr>
        <w:tab/>
      </w:r>
      <w:r w:rsidRPr="002315B9">
        <w:rPr>
          <w:rFonts w:ascii="Times New Roman" w:hAnsi="Times New Roman" w:cs="Times New Roman"/>
          <w:sz w:val="28"/>
          <w:szCs w:val="28"/>
        </w:rPr>
        <w:tab/>
        <w:t xml:space="preserve">Конструктор </w:t>
      </w:r>
      <w:proofErr w:type="gramStart"/>
      <w:r w:rsidRPr="002315B9">
        <w:rPr>
          <w:rFonts w:ascii="Times New Roman" w:hAnsi="Times New Roman" w:cs="Times New Roman"/>
          <w:sz w:val="28"/>
          <w:szCs w:val="28"/>
          <w:lang w:val="en-US"/>
        </w:rPr>
        <w:t>Note</w:t>
      </w:r>
      <w:r w:rsidRPr="002315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15B9">
        <w:rPr>
          <w:rFonts w:ascii="Times New Roman" w:hAnsi="Times New Roman" w:cs="Times New Roman"/>
          <w:sz w:val="28"/>
          <w:szCs w:val="28"/>
        </w:rPr>
        <w:t>)</w:t>
      </w:r>
      <w:r w:rsidRPr="002315B9">
        <w:rPr>
          <w:rFonts w:ascii="Times New Roman" w:hAnsi="Times New Roman" w:cs="Times New Roman"/>
          <w:sz w:val="28"/>
          <w:szCs w:val="28"/>
        </w:rPr>
        <w:tab/>
      </w:r>
      <w:r w:rsidRPr="002315B9">
        <w:rPr>
          <w:rFonts w:ascii="Times New Roman" w:hAnsi="Times New Roman" w:cs="Times New Roman"/>
          <w:sz w:val="28"/>
          <w:szCs w:val="28"/>
        </w:rPr>
        <w:tab/>
        <w:t>(цикл. сложность = 4)</w:t>
      </w:r>
    </w:p>
    <w:p w14:paraId="3CC9ADE0" w14:textId="77777777" w:rsidR="002315B9" w:rsidRPr="002315B9" w:rsidRDefault="002315B9" w:rsidP="002315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315B9">
        <w:rPr>
          <w:rFonts w:ascii="Times New Roman" w:hAnsi="Times New Roman" w:cs="Times New Roman"/>
          <w:sz w:val="28"/>
          <w:szCs w:val="28"/>
        </w:rPr>
        <w:tab/>
      </w:r>
      <w:r w:rsidRPr="002315B9">
        <w:rPr>
          <w:rFonts w:ascii="Times New Roman" w:hAnsi="Times New Roman" w:cs="Times New Roman"/>
          <w:sz w:val="28"/>
          <w:szCs w:val="28"/>
        </w:rPr>
        <w:tab/>
        <w:t xml:space="preserve">Метод </w:t>
      </w:r>
      <w:r w:rsidRPr="002315B9"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2315B9">
        <w:rPr>
          <w:rFonts w:ascii="Times New Roman" w:hAnsi="Times New Roman" w:cs="Times New Roman"/>
          <w:sz w:val="28"/>
          <w:szCs w:val="28"/>
        </w:rPr>
        <w:t xml:space="preserve"> ()</w:t>
      </w:r>
      <w:r w:rsidRPr="002315B9">
        <w:rPr>
          <w:rFonts w:ascii="Times New Roman" w:hAnsi="Times New Roman" w:cs="Times New Roman"/>
          <w:sz w:val="28"/>
          <w:szCs w:val="28"/>
        </w:rPr>
        <w:tab/>
      </w:r>
      <w:r w:rsidRPr="002315B9">
        <w:rPr>
          <w:rFonts w:ascii="Times New Roman" w:hAnsi="Times New Roman" w:cs="Times New Roman"/>
          <w:sz w:val="28"/>
          <w:szCs w:val="28"/>
        </w:rPr>
        <w:tab/>
      </w:r>
      <w:r w:rsidRPr="002315B9">
        <w:rPr>
          <w:rFonts w:ascii="Times New Roman" w:hAnsi="Times New Roman" w:cs="Times New Roman"/>
          <w:sz w:val="28"/>
          <w:szCs w:val="28"/>
        </w:rPr>
        <w:tab/>
        <w:t>(цикл. сложность = 6)</w:t>
      </w:r>
    </w:p>
    <w:p w14:paraId="2020499C" w14:textId="20855E60" w:rsidR="002315B9" w:rsidRPr="002315B9" w:rsidRDefault="002315B9" w:rsidP="002315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315B9">
        <w:rPr>
          <w:rFonts w:ascii="Times New Roman" w:hAnsi="Times New Roman" w:cs="Times New Roman"/>
          <w:sz w:val="28"/>
          <w:szCs w:val="28"/>
        </w:rPr>
        <w:tab/>
      </w:r>
      <w:r w:rsidRPr="002315B9">
        <w:rPr>
          <w:rFonts w:ascii="Times New Roman" w:hAnsi="Times New Roman" w:cs="Times New Roman"/>
          <w:sz w:val="28"/>
          <w:szCs w:val="28"/>
        </w:rPr>
        <w:tab/>
        <w:t xml:space="preserve">Свойства </w:t>
      </w:r>
      <w:r w:rsidR="0086644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315B9">
        <w:rPr>
          <w:rFonts w:ascii="Times New Roman" w:hAnsi="Times New Roman" w:cs="Times New Roman"/>
          <w:sz w:val="28"/>
          <w:szCs w:val="28"/>
        </w:rPr>
        <w:tab/>
      </w:r>
      <w:r w:rsidRPr="002315B9">
        <w:rPr>
          <w:rFonts w:ascii="Times New Roman" w:hAnsi="Times New Roman" w:cs="Times New Roman"/>
          <w:sz w:val="28"/>
          <w:szCs w:val="28"/>
        </w:rPr>
        <w:tab/>
      </w:r>
      <w:r w:rsidRPr="002315B9">
        <w:rPr>
          <w:rFonts w:ascii="Times New Roman" w:hAnsi="Times New Roman" w:cs="Times New Roman"/>
          <w:sz w:val="28"/>
          <w:szCs w:val="28"/>
        </w:rPr>
        <w:tab/>
        <w:t xml:space="preserve">(цикл. сложность = </w:t>
      </w:r>
      <w:r w:rsidR="0086644A">
        <w:rPr>
          <w:rFonts w:ascii="Times New Roman" w:hAnsi="Times New Roman" w:cs="Times New Roman"/>
          <w:sz w:val="28"/>
          <w:szCs w:val="28"/>
        </w:rPr>
        <w:t>4</w:t>
      </w:r>
      <w:r w:rsidRPr="002315B9">
        <w:rPr>
          <w:rFonts w:ascii="Times New Roman" w:hAnsi="Times New Roman" w:cs="Times New Roman"/>
          <w:sz w:val="28"/>
          <w:szCs w:val="28"/>
        </w:rPr>
        <w:t>)</w:t>
      </w:r>
    </w:p>
    <w:p w14:paraId="11B4BA58" w14:textId="77777777" w:rsidR="002315B9" w:rsidRPr="002315B9" w:rsidRDefault="002315B9" w:rsidP="002315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315B9">
        <w:rPr>
          <w:rFonts w:ascii="Times New Roman" w:hAnsi="Times New Roman" w:cs="Times New Roman"/>
          <w:sz w:val="28"/>
          <w:szCs w:val="28"/>
        </w:rPr>
        <w:tab/>
      </w:r>
      <w:r w:rsidRPr="002315B9">
        <w:rPr>
          <w:rFonts w:ascii="Times New Roman" w:hAnsi="Times New Roman" w:cs="Times New Roman"/>
          <w:sz w:val="28"/>
          <w:szCs w:val="28"/>
        </w:rPr>
        <w:tab/>
        <w:t xml:space="preserve">Свойства </w:t>
      </w:r>
      <w:r w:rsidRPr="002315B9"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2315B9">
        <w:rPr>
          <w:rFonts w:ascii="Times New Roman" w:hAnsi="Times New Roman" w:cs="Times New Roman"/>
          <w:sz w:val="28"/>
          <w:szCs w:val="28"/>
        </w:rPr>
        <w:tab/>
      </w:r>
      <w:r w:rsidRPr="002315B9">
        <w:rPr>
          <w:rFonts w:ascii="Times New Roman" w:hAnsi="Times New Roman" w:cs="Times New Roman"/>
          <w:sz w:val="28"/>
          <w:szCs w:val="28"/>
        </w:rPr>
        <w:tab/>
        <w:t>(цикл. сложность = 2)</w:t>
      </w:r>
    </w:p>
    <w:p w14:paraId="5D5D7F2F" w14:textId="77777777" w:rsidR="002315B9" w:rsidRPr="002315B9" w:rsidRDefault="002315B9" w:rsidP="002315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315B9">
        <w:rPr>
          <w:rFonts w:ascii="Times New Roman" w:hAnsi="Times New Roman" w:cs="Times New Roman"/>
          <w:sz w:val="28"/>
          <w:szCs w:val="28"/>
        </w:rPr>
        <w:tab/>
      </w:r>
      <w:r w:rsidRPr="002315B9">
        <w:rPr>
          <w:rFonts w:ascii="Times New Roman" w:hAnsi="Times New Roman" w:cs="Times New Roman"/>
          <w:sz w:val="28"/>
          <w:szCs w:val="28"/>
        </w:rPr>
        <w:tab/>
        <w:t xml:space="preserve">Свойства </w:t>
      </w:r>
      <w:r w:rsidRPr="002315B9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315B9">
        <w:rPr>
          <w:rFonts w:ascii="Times New Roman" w:hAnsi="Times New Roman" w:cs="Times New Roman"/>
          <w:sz w:val="28"/>
          <w:szCs w:val="28"/>
        </w:rPr>
        <w:tab/>
      </w:r>
      <w:r w:rsidRPr="002315B9">
        <w:rPr>
          <w:rFonts w:ascii="Times New Roman" w:hAnsi="Times New Roman" w:cs="Times New Roman"/>
          <w:sz w:val="28"/>
          <w:szCs w:val="28"/>
        </w:rPr>
        <w:tab/>
      </w:r>
      <w:r w:rsidRPr="002315B9">
        <w:rPr>
          <w:rFonts w:ascii="Times New Roman" w:hAnsi="Times New Roman" w:cs="Times New Roman"/>
          <w:sz w:val="28"/>
          <w:szCs w:val="28"/>
        </w:rPr>
        <w:tab/>
        <w:t>(цикл. сложность = 2)</w:t>
      </w:r>
    </w:p>
    <w:p w14:paraId="66E51746" w14:textId="45604B41" w:rsidR="002315B9" w:rsidRPr="002315B9" w:rsidRDefault="002315B9" w:rsidP="002315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315B9">
        <w:rPr>
          <w:rFonts w:ascii="Times New Roman" w:hAnsi="Times New Roman" w:cs="Times New Roman"/>
          <w:sz w:val="28"/>
          <w:szCs w:val="28"/>
        </w:rPr>
        <w:tab/>
      </w:r>
      <w:r w:rsidRPr="002315B9">
        <w:rPr>
          <w:rFonts w:ascii="Times New Roman" w:hAnsi="Times New Roman" w:cs="Times New Roman"/>
          <w:sz w:val="28"/>
          <w:szCs w:val="28"/>
        </w:rPr>
        <w:tab/>
        <w:t xml:space="preserve">Свойство </w:t>
      </w:r>
      <w:proofErr w:type="spellStart"/>
      <w:r w:rsidR="0086644A">
        <w:rPr>
          <w:rFonts w:ascii="Times New Roman" w:hAnsi="Times New Roman" w:cs="Times New Roman"/>
          <w:sz w:val="28"/>
          <w:szCs w:val="28"/>
          <w:lang w:val="en-US"/>
        </w:rPr>
        <w:t>TimeOfCreation</w:t>
      </w:r>
      <w:proofErr w:type="spellEnd"/>
      <w:r w:rsidRPr="002315B9">
        <w:rPr>
          <w:rFonts w:ascii="Times New Roman" w:hAnsi="Times New Roman" w:cs="Times New Roman"/>
          <w:sz w:val="28"/>
          <w:szCs w:val="28"/>
        </w:rPr>
        <w:tab/>
        <w:t>(цикл. сложность = 2)</w:t>
      </w:r>
    </w:p>
    <w:p w14:paraId="7DBAB32A" w14:textId="2FDD3D56" w:rsidR="002315B9" w:rsidRPr="002315B9" w:rsidRDefault="002315B9" w:rsidP="002315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315B9">
        <w:rPr>
          <w:rFonts w:ascii="Times New Roman" w:hAnsi="Times New Roman" w:cs="Times New Roman"/>
          <w:sz w:val="28"/>
          <w:szCs w:val="28"/>
        </w:rPr>
        <w:tab/>
      </w:r>
      <w:r w:rsidRPr="002315B9">
        <w:rPr>
          <w:rFonts w:ascii="Times New Roman" w:hAnsi="Times New Roman" w:cs="Times New Roman"/>
          <w:sz w:val="28"/>
          <w:szCs w:val="28"/>
        </w:rPr>
        <w:tab/>
        <w:t xml:space="preserve">Свойства </w:t>
      </w:r>
      <w:proofErr w:type="spellStart"/>
      <w:r w:rsidR="0086644A">
        <w:rPr>
          <w:rFonts w:ascii="Times New Roman" w:hAnsi="Times New Roman" w:cs="Times New Roman"/>
          <w:sz w:val="28"/>
          <w:szCs w:val="28"/>
          <w:lang w:val="en-US"/>
        </w:rPr>
        <w:t>TimeOfEdit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 w:rsidR="0086644A">
        <w:rPr>
          <w:rFonts w:ascii="Times New Roman" w:hAnsi="Times New Roman" w:cs="Times New Roman"/>
          <w:sz w:val="28"/>
          <w:szCs w:val="28"/>
        </w:rPr>
        <w:tab/>
      </w:r>
      <w:r w:rsidRPr="002315B9">
        <w:rPr>
          <w:rFonts w:ascii="Times New Roman" w:hAnsi="Times New Roman" w:cs="Times New Roman"/>
          <w:sz w:val="28"/>
          <w:szCs w:val="28"/>
        </w:rPr>
        <w:t>(цикл. сложность = 2)</w:t>
      </w:r>
    </w:p>
    <w:p w14:paraId="7E78512F" w14:textId="08785D4C" w:rsidR="002315B9" w:rsidRPr="002315B9" w:rsidRDefault="002315B9" w:rsidP="002315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315B9">
        <w:rPr>
          <w:rFonts w:ascii="Times New Roman" w:hAnsi="Times New Roman" w:cs="Times New Roman"/>
          <w:sz w:val="28"/>
          <w:szCs w:val="28"/>
        </w:rPr>
        <w:tab/>
        <w:t xml:space="preserve">2. Класс </w:t>
      </w:r>
      <w:proofErr w:type="spellStart"/>
      <w:r w:rsidRPr="002315B9">
        <w:rPr>
          <w:rFonts w:ascii="Times New Roman" w:hAnsi="Times New Roman" w:cs="Times New Roman"/>
          <w:sz w:val="28"/>
          <w:szCs w:val="28"/>
          <w:lang w:val="en-US"/>
        </w:rPr>
        <w:t>ProjectMana</w:t>
      </w:r>
      <w:r w:rsidR="00EA482B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315B9">
        <w:rPr>
          <w:rFonts w:ascii="Times New Roman" w:hAnsi="Times New Roman" w:cs="Times New Roman"/>
          <w:sz w:val="28"/>
          <w:szCs w:val="28"/>
          <w:lang w:val="en-US"/>
        </w:rPr>
        <w:t>er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 w:rsidRPr="002315B9">
        <w:rPr>
          <w:rFonts w:ascii="Times New Roman" w:hAnsi="Times New Roman" w:cs="Times New Roman"/>
          <w:sz w:val="28"/>
          <w:szCs w:val="28"/>
        </w:rPr>
        <w:tab/>
        <w:t>(цикл. сложность класса = 6)</w:t>
      </w:r>
    </w:p>
    <w:p w14:paraId="78912132" w14:textId="72BF13EA" w:rsidR="002315B9" w:rsidRPr="00EA482B" w:rsidRDefault="002315B9" w:rsidP="002315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315B9">
        <w:rPr>
          <w:rFonts w:ascii="Times New Roman" w:hAnsi="Times New Roman" w:cs="Times New Roman"/>
          <w:sz w:val="28"/>
          <w:szCs w:val="28"/>
        </w:rPr>
        <w:tab/>
      </w:r>
      <w:r w:rsidRPr="002315B9">
        <w:rPr>
          <w:rFonts w:ascii="Times New Roman" w:hAnsi="Times New Roman" w:cs="Times New Roman"/>
          <w:sz w:val="28"/>
          <w:szCs w:val="28"/>
        </w:rPr>
        <w:tab/>
        <w:t>Метод</w:t>
      </w:r>
      <w:r w:rsidRPr="00E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A482B">
        <w:rPr>
          <w:rFonts w:ascii="Times New Roman" w:hAnsi="Times New Roman" w:cs="Times New Roman"/>
          <w:sz w:val="28"/>
          <w:szCs w:val="28"/>
          <w:lang w:val="en-US"/>
        </w:rPr>
        <w:t>SaveToFile</w:t>
      </w:r>
      <w:proofErr w:type="spellEnd"/>
      <w:r w:rsidRPr="00EA48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15B9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EA482B">
        <w:rPr>
          <w:rFonts w:ascii="Times New Roman" w:hAnsi="Times New Roman" w:cs="Times New Roman"/>
          <w:sz w:val="28"/>
          <w:szCs w:val="28"/>
        </w:rPr>
        <w:t>)</w:t>
      </w:r>
      <w:r w:rsidRPr="00EA482B">
        <w:rPr>
          <w:rFonts w:ascii="Times New Roman" w:hAnsi="Times New Roman" w:cs="Times New Roman"/>
          <w:sz w:val="28"/>
          <w:szCs w:val="28"/>
        </w:rPr>
        <w:tab/>
        <w:t>(</w:t>
      </w:r>
      <w:r w:rsidRPr="002315B9">
        <w:rPr>
          <w:rFonts w:ascii="Times New Roman" w:hAnsi="Times New Roman" w:cs="Times New Roman"/>
          <w:sz w:val="28"/>
          <w:szCs w:val="28"/>
        </w:rPr>
        <w:t>цикл</w:t>
      </w:r>
      <w:r w:rsidRPr="00EA482B">
        <w:rPr>
          <w:rFonts w:ascii="Times New Roman" w:hAnsi="Times New Roman" w:cs="Times New Roman"/>
          <w:sz w:val="28"/>
          <w:szCs w:val="28"/>
        </w:rPr>
        <w:t xml:space="preserve">. </w:t>
      </w:r>
      <w:r w:rsidRPr="002315B9">
        <w:rPr>
          <w:rFonts w:ascii="Times New Roman" w:hAnsi="Times New Roman" w:cs="Times New Roman"/>
          <w:sz w:val="28"/>
          <w:szCs w:val="28"/>
        </w:rPr>
        <w:t>сложность</w:t>
      </w:r>
      <w:r w:rsidRPr="00EA482B">
        <w:rPr>
          <w:rFonts w:ascii="Times New Roman" w:hAnsi="Times New Roman" w:cs="Times New Roman"/>
          <w:sz w:val="28"/>
          <w:szCs w:val="28"/>
        </w:rPr>
        <w:t xml:space="preserve"> = 2)</w:t>
      </w:r>
    </w:p>
    <w:p w14:paraId="72B3681B" w14:textId="217EBF3F" w:rsidR="00686EC6" w:rsidRPr="002315B9" w:rsidRDefault="002315B9" w:rsidP="002315B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482B">
        <w:rPr>
          <w:rFonts w:ascii="Times New Roman" w:hAnsi="Times New Roman" w:cs="Times New Roman"/>
          <w:sz w:val="28"/>
          <w:szCs w:val="28"/>
        </w:rPr>
        <w:tab/>
      </w:r>
      <w:r w:rsidRPr="00EA482B">
        <w:rPr>
          <w:rFonts w:ascii="Times New Roman" w:hAnsi="Times New Roman" w:cs="Times New Roman"/>
          <w:sz w:val="28"/>
          <w:szCs w:val="28"/>
        </w:rPr>
        <w:tab/>
      </w:r>
      <w:r w:rsidRPr="002315B9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="00EA482B">
        <w:rPr>
          <w:rFonts w:ascii="Times New Roman" w:hAnsi="Times New Roman" w:cs="Times New Roman"/>
          <w:sz w:val="28"/>
          <w:szCs w:val="28"/>
          <w:lang w:val="en-US"/>
        </w:rPr>
        <w:t>LoadFromFile</w:t>
      </w:r>
      <w:proofErr w:type="spellEnd"/>
      <w:r w:rsidRPr="002315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15B9">
        <w:rPr>
          <w:rFonts w:ascii="Times New Roman" w:hAnsi="Times New Roman" w:cs="Times New Roman"/>
          <w:sz w:val="28"/>
          <w:szCs w:val="28"/>
        </w:rPr>
        <w:t>)</w:t>
      </w:r>
      <w:r w:rsidRPr="002315B9">
        <w:rPr>
          <w:rFonts w:ascii="Times New Roman" w:hAnsi="Times New Roman" w:cs="Times New Roman"/>
          <w:sz w:val="28"/>
          <w:szCs w:val="28"/>
        </w:rPr>
        <w:tab/>
      </w:r>
      <w:r w:rsidRPr="002315B9">
        <w:rPr>
          <w:rFonts w:ascii="Times New Roman" w:hAnsi="Times New Roman" w:cs="Times New Roman"/>
          <w:sz w:val="28"/>
          <w:szCs w:val="28"/>
        </w:rPr>
        <w:tab/>
        <w:t xml:space="preserve">(цикл. сложность = </w:t>
      </w:r>
      <w:r w:rsidR="00EA482B" w:rsidRPr="00857358">
        <w:rPr>
          <w:rFonts w:ascii="Times New Roman" w:hAnsi="Times New Roman" w:cs="Times New Roman"/>
          <w:sz w:val="28"/>
          <w:szCs w:val="28"/>
        </w:rPr>
        <w:t>4</w:t>
      </w:r>
      <w:r w:rsidRPr="002315B9">
        <w:rPr>
          <w:rFonts w:ascii="Times New Roman" w:hAnsi="Times New Roman" w:cs="Times New Roman"/>
          <w:sz w:val="28"/>
          <w:szCs w:val="28"/>
        </w:rPr>
        <w:t>)</w:t>
      </w:r>
    </w:p>
    <w:p w14:paraId="134C4199" w14:textId="74B4D7D4" w:rsidR="00D47460" w:rsidRPr="00AB0F18" w:rsidRDefault="00AB0F18" w:rsidP="00AB0F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количество написанных юнит-тестов в проекте = 1</w:t>
      </w:r>
      <w:r w:rsidR="00FA5FE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Покрытие кода 100%.</w:t>
      </w:r>
    </w:p>
    <w:p w14:paraId="047D42F4" w14:textId="134F422B" w:rsidR="001B4837" w:rsidRPr="0098159F" w:rsidRDefault="00857358" w:rsidP="0098159F">
      <w:pPr>
        <w:pStyle w:val="1"/>
        <w:spacing w:after="240"/>
        <w:jc w:val="center"/>
        <w:rPr>
          <w:rFonts w:ascii="Times New Roman" w:hAnsi="Times New Roman" w:cs="Times New Roman"/>
          <w:color w:val="auto"/>
        </w:rPr>
      </w:pPr>
      <w:bookmarkStart w:id="6" w:name="_Toc532947427"/>
      <w:r>
        <w:rPr>
          <w:rFonts w:ascii="Times New Roman" w:hAnsi="Times New Roman" w:cs="Times New Roman"/>
          <w:color w:val="auto"/>
        </w:rPr>
        <w:lastRenderedPageBreak/>
        <w:t>3</w:t>
      </w:r>
      <w:r w:rsidR="004E33F7" w:rsidRPr="0098159F">
        <w:rPr>
          <w:rFonts w:ascii="Times New Roman" w:hAnsi="Times New Roman" w:cs="Times New Roman"/>
          <w:color w:val="auto"/>
        </w:rPr>
        <w:t xml:space="preserve"> </w:t>
      </w:r>
      <w:r w:rsidR="00AB0BA9">
        <w:rPr>
          <w:rFonts w:ascii="Times New Roman" w:hAnsi="Times New Roman" w:cs="Times New Roman"/>
          <w:color w:val="auto"/>
        </w:rPr>
        <w:t>В</w:t>
      </w:r>
      <w:r w:rsidR="004E33F7" w:rsidRPr="0098159F">
        <w:rPr>
          <w:rFonts w:ascii="Times New Roman" w:hAnsi="Times New Roman" w:cs="Times New Roman"/>
          <w:color w:val="auto"/>
        </w:rPr>
        <w:t>ыполнени</w:t>
      </w:r>
      <w:r w:rsidR="00AB0BA9">
        <w:rPr>
          <w:rFonts w:ascii="Times New Roman" w:hAnsi="Times New Roman" w:cs="Times New Roman"/>
          <w:color w:val="auto"/>
        </w:rPr>
        <w:t>е</w:t>
      </w:r>
      <w:r w:rsidR="004E33F7" w:rsidRPr="0098159F">
        <w:rPr>
          <w:rFonts w:ascii="Times New Roman" w:hAnsi="Times New Roman" w:cs="Times New Roman"/>
          <w:color w:val="auto"/>
        </w:rPr>
        <w:t xml:space="preserve"> </w:t>
      </w:r>
      <w:r w:rsidR="00AB0BA9">
        <w:rPr>
          <w:rFonts w:ascii="Times New Roman" w:hAnsi="Times New Roman" w:cs="Times New Roman"/>
          <w:color w:val="auto"/>
        </w:rPr>
        <w:t>юнит-</w:t>
      </w:r>
      <w:r w:rsidR="004E33F7" w:rsidRPr="0098159F">
        <w:rPr>
          <w:rFonts w:ascii="Times New Roman" w:hAnsi="Times New Roman" w:cs="Times New Roman"/>
          <w:color w:val="auto"/>
        </w:rPr>
        <w:t>тестов и история коммитов</w:t>
      </w:r>
      <w:bookmarkEnd w:id="6"/>
    </w:p>
    <w:p w14:paraId="547E338D" w14:textId="2D1045C7" w:rsidR="001B4837" w:rsidRPr="00796C7E" w:rsidRDefault="004E33F7" w:rsidP="0098159F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проверки и отладки программы бывает необходимо знать время выполнения автоматических проверок. Пакеты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позволяют наблюдать не только статус тестов</w:t>
      </w:r>
      <w:r w:rsidR="00796C7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и время, затраченное на их выполнение. </w:t>
      </w:r>
      <w:r w:rsidR="00796C7E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337B73">
        <w:rPr>
          <w:rFonts w:ascii="Times New Roman" w:hAnsi="Times New Roman" w:cs="Times New Roman"/>
          <w:sz w:val="28"/>
          <w:szCs w:val="28"/>
        </w:rPr>
        <w:t>3</w:t>
      </w:r>
      <w:r w:rsidR="00796C7E">
        <w:rPr>
          <w:rFonts w:ascii="Times New Roman" w:hAnsi="Times New Roman" w:cs="Times New Roman"/>
          <w:sz w:val="28"/>
          <w:szCs w:val="28"/>
        </w:rPr>
        <w:t>.1 представлена информация о проведении тестов</w:t>
      </w:r>
      <w:r w:rsidR="00FA5FE2">
        <w:rPr>
          <w:rFonts w:ascii="Times New Roman" w:hAnsi="Times New Roman" w:cs="Times New Roman"/>
          <w:sz w:val="28"/>
          <w:szCs w:val="28"/>
        </w:rPr>
        <w:t>.</w:t>
      </w:r>
    </w:p>
    <w:p w14:paraId="088C88CF" w14:textId="2F9685EF" w:rsidR="00796C7E" w:rsidRPr="00796C7E" w:rsidRDefault="00FA5FE2" w:rsidP="00796C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9CEC01" wp14:editId="6B16B575">
            <wp:extent cx="5219700" cy="3238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25D9" w14:textId="112C4028" w:rsidR="001B4837" w:rsidRPr="00796C7E" w:rsidRDefault="00796C7E" w:rsidP="00796C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37B7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 – </w:t>
      </w:r>
      <w:r w:rsidR="00FA5FE2">
        <w:rPr>
          <w:rFonts w:ascii="Times New Roman" w:hAnsi="Times New Roman" w:cs="Times New Roman"/>
          <w:sz w:val="28"/>
          <w:szCs w:val="28"/>
        </w:rPr>
        <w:t>Результат выполнения юнит-тестов.</w:t>
      </w:r>
    </w:p>
    <w:p w14:paraId="628C7829" w14:textId="4EEB4623" w:rsidR="001B4837" w:rsidRDefault="001B4837" w:rsidP="00D474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2EE9E15" w14:textId="59B998A3" w:rsidR="00537149" w:rsidRDefault="00537149" w:rsidP="00537149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F66F0D" wp14:editId="170F2B1A">
            <wp:extent cx="3952875" cy="981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9216" w14:textId="76DFC5DE" w:rsidR="00537149" w:rsidRDefault="00537149" w:rsidP="00537149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Покрытие кода юнит-тестами.</w:t>
      </w:r>
    </w:p>
    <w:p w14:paraId="42D449B6" w14:textId="2D0E116F" w:rsidR="00796C7E" w:rsidRDefault="00F90DD3" w:rsidP="00796C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59AE15" wp14:editId="1F78279C">
            <wp:extent cx="3609975" cy="4762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9A68" w14:textId="77777777" w:rsidR="00F90DD3" w:rsidRDefault="00F90DD3" w:rsidP="00796C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1C93CC" w14:textId="10244846" w:rsidR="0098159F" w:rsidRDefault="0098159F" w:rsidP="00796C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37B7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53714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История коммитов разработки проекта тестов</w:t>
      </w:r>
    </w:p>
    <w:p w14:paraId="5654E637" w14:textId="36F8E464" w:rsidR="00700A17" w:rsidRDefault="00700A17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br w:type="page"/>
      </w:r>
    </w:p>
    <w:p w14:paraId="1CA75A4D" w14:textId="77777777" w:rsidR="00700A17" w:rsidRDefault="00700A17" w:rsidP="00700A17">
      <w:pPr>
        <w:pStyle w:val="1"/>
        <w:spacing w:after="240"/>
        <w:jc w:val="center"/>
        <w:rPr>
          <w:rFonts w:ascii="Times New Roman" w:hAnsi="Times New Roman" w:cs="Times New Roman"/>
          <w:color w:val="auto"/>
        </w:rPr>
      </w:pPr>
      <w:r w:rsidRPr="0098159F">
        <w:rPr>
          <w:rFonts w:ascii="Times New Roman" w:hAnsi="Times New Roman" w:cs="Times New Roman"/>
          <w:color w:val="auto"/>
        </w:rPr>
        <w:lastRenderedPageBreak/>
        <w:t>Заключение</w:t>
      </w:r>
    </w:p>
    <w:p w14:paraId="055EB08A" w14:textId="1447FEF8" w:rsidR="00F46A60" w:rsidRPr="003500A2" w:rsidRDefault="00700A17" w:rsidP="00793F2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Проведенное юнит-тестирование показало корректность работы логики проекта разрабатываемого приложения. Необходимые тесты были организованы с помощью библиотеки тестирования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использованием инструментов, соответствующих логике работы тестируемых модулей. Результаты обработаны и представлены в требуемой форме.</w:t>
      </w:r>
    </w:p>
    <w:sectPr w:rsidR="00F46A60" w:rsidRPr="003500A2" w:rsidSect="008F0985">
      <w:headerReference w:type="default" r:id="rId11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87848" w14:textId="77777777" w:rsidR="00E44BF0" w:rsidRDefault="00E44BF0" w:rsidP="008F0985">
      <w:pPr>
        <w:spacing w:after="0" w:line="240" w:lineRule="auto"/>
      </w:pPr>
      <w:r>
        <w:separator/>
      </w:r>
    </w:p>
  </w:endnote>
  <w:endnote w:type="continuationSeparator" w:id="0">
    <w:p w14:paraId="6BF6D380" w14:textId="77777777" w:rsidR="00E44BF0" w:rsidRDefault="00E44BF0" w:rsidP="008F0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263C9" w14:textId="77777777" w:rsidR="00E44BF0" w:rsidRDefault="00E44BF0" w:rsidP="008F0985">
      <w:pPr>
        <w:spacing w:after="0" w:line="240" w:lineRule="auto"/>
      </w:pPr>
      <w:r>
        <w:separator/>
      </w:r>
    </w:p>
  </w:footnote>
  <w:footnote w:type="continuationSeparator" w:id="0">
    <w:p w14:paraId="52CE540F" w14:textId="77777777" w:rsidR="00E44BF0" w:rsidRDefault="00E44BF0" w:rsidP="008F0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9417657"/>
      <w:docPartObj>
        <w:docPartGallery w:val="Page Numbers (Top of Page)"/>
        <w:docPartUnique/>
      </w:docPartObj>
    </w:sdtPr>
    <w:sdtEndPr/>
    <w:sdtContent>
      <w:p w14:paraId="68653D8C" w14:textId="77777777" w:rsidR="004E33F7" w:rsidRDefault="000C5A75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6A6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EF723D7" w14:textId="77777777" w:rsidR="004E33F7" w:rsidRDefault="004E33F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22C"/>
    <w:multiLevelType w:val="hybridMultilevel"/>
    <w:tmpl w:val="CF94098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AB95EFA"/>
    <w:multiLevelType w:val="hybridMultilevel"/>
    <w:tmpl w:val="EF5EA15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2181880"/>
    <w:multiLevelType w:val="hybridMultilevel"/>
    <w:tmpl w:val="18C2227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4DCD7E27"/>
    <w:multiLevelType w:val="hybridMultilevel"/>
    <w:tmpl w:val="CA2C99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4F17773B"/>
    <w:multiLevelType w:val="hybridMultilevel"/>
    <w:tmpl w:val="E6CA9930"/>
    <w:lvl w:ilvl="0" w:tplc="9E78F9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AB02F0B"/>
    <w:multiLevelType w:val="hybridMultilevel"/>
    <w:tmpl w:val="2D1A921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69"/>
    <w:rsid w:val="00000296"/>
    <w:rsid w:val="0003594C"/>
    <w:rsid w:val="00074871"/>
    <w:rsid w:val="000828F0"/>
    <w:rsid w:val="000C3BE0"/>
    <w:rsid w:val="000C5A75"/>
    <w:rsid w:val="00121858"/>
    <w:rsid w:val="00154FFE"/>
    <w:rsid w:val="001639C4"/>
    <w:rsid w:val="00196EE7"/>
    <w:rsid w:val="001B4837"/>
    <w:rsid w:val="002315B9"/>
    <w:rsid w:val="00264EAA"/>
    <w:rsid w:val="00280759"/>
    <w:rsid w:val="00293349"/>
    <w:rsid w:val="00294197"/>
    <w:rsid w:val="002B7D6E"/>
    <w:rsid w:val="002D144F"/>
    <w:rsid w:val="002E28AE"/>
    <w:rsid w:val="003022CB"/>
    <w:rsid w:val="003073BA"/>
    <w:rsid w:val="003178A3"/>
    <w:rsid w:val="00325446"/>
    <w:rsid w:val="00335EF9"/>
    <w:rsid w:val="00337B73"/>
    <w:rsid w:val="003500A2"/>
    <w:rsid w:val="00363469"/>
    <w:rsid w:val="00374C79"/>
    <w:rsid w:val="00393085"/>
    <w:rsid w:val="00396946"/>
    <w:rsid w:val="003A7405"/>
    <w:rsid w:val="003C4DC9"/>
    <w:rsid w:val="003D68AE"/>
    <w:rsid w:val="003E2AE7"/>
    <w:rsid w:val="004412BF"/>
    <w:rsid w:val="00456050"/>
    <w:rsid w:val="004740F2"/>
    <w:rsid w:val="00494E44"/>
    <w:rsid w:val="004C411C"/>
    <w:rsid w:val="004E33F7"/>
    <w:rsid w:val="00515EC4"/>
    <w:rsid w:val="00527B0A"/>
    <w:rsid w:val="00537149"/>
    <w:rsid w:val="00542BBB"/>
    <w:rsid w:val="00552B2A"/>
    <w:rsid w:val="00556213"/>
    <w:rsid w:val="0056604C"/>
    <w:rsid w:val="0056709F"/>
    <w:rsid w:val="005738A3"/>
    <w:rsid w:val="0059398B"/>
    <w:rsid w:val="005A6381"/>
    <w:rsid w:val="005F579A"/>
    <w:rsid w:val="00621921"/>
    <w:rsid w:val="00636E21"/>
    <w:rsid w:val="00642809"/>
    <w:rsid w:val="00642F47"/>
    <w:rsid w:val="006502B4"/>
    <w:rsid w:val="006756C7"/>
    <w:rsid w:val="00681B67"/>
    <w:rsid w:val="00686EC6"/>
    <w:rsid w:val="00691DA8"/>
    <w:rsid w:val="0069308C"/>
    <w:rsid w:val="006B0052"/>
    <w:rsid w:val="006D74D8"/>
    <w:rsid w:val="006F352D"/>
    <w:rsid w:val="00700A17"/>
    <w:rsid w:val="00744881"/>
    <w:rsid w:val="00793F2F"/>
    <w:rsid w:val="00796C7E"/>
    <w:rsid w:val="007A23BA"/>
    <w:rsid w:val="007F47CC"/>
    <w:rsid w:val="00802545"/>
    <w:rsid w:val="00802646"/>
    <w:rsid w:val="00857358"/>
    <w:rsid w:val="0086157A"/>
    <w:rsid w:val="00861944"/>
    <w:rsid w:val="0086644A"/>
    <w:rsid w:val="00873BE8"/>
    <w:rsid w:val="008A0C9F"/>
    <w:rsid w:val="008C51F7"/>
    <w:rsid w:val="008F0985"/>
    <w:rsid w:val="008F3261"/>
    <w:rsid w:val="008F690A"/>
    <w:rsid w:val="00900806"/>
    <w:rsid w:val="00925BE6"/>
    <w:rsid w:val="00952D01"/>
    <w:rsid w:val="0097263D"/>
    <w:rsid w:val="00976FE9"/>
    <w:rsid w:val="0098159F"/>
    <w:rsid w:val="00982C1F"/>
    <w:rsid w:val="009A022F"/>
    <w:rsid w:val="009C66C7"/>
    <w:rsid w:val="009D6C8A"/>
    <w:rsid w:val="00A31C2B"/>
    <w:rsid w:val="00A573A3"/>
    <w:rsid w:val="00AB0BA9"/>
    <w:rsid w:val="00AB0F18"/>
    <w:rsid w:val="00AF726F"/>
    <w:rsid w:val="00B04D0A"/>
    <w:rsid w:val="00B10813"/>
    <w:rsid w:val="00B1404C"/>
    <w:rsid w:val="00B426C1"/>
    <w:rsid w:val="00B61E75"/>
    <w:rsid w:val="00B85CD7"/>
    <w:rsid w:val="00B975B3"/>
    <w:rsid w:val="00BA70E4"/>
    <w:rsid w:val="00C01775"/>
    <w:rsid w:val="00C21ACC"/>
    <w:rsid w:val="00C250FB"/>
    <w:rsid w:val="00C262F1"/>
    <w:rsid w:val="00C742EF"/>
    <w:rsid w:val="00C807EF"/>
    <w:rsid w:val="00CC7092"/>
    <w:rsid w:val="00CF5F64"/>
    <w:rsid w:val="00D11A89"/>
    <w:rsid w:val="00D179FD"/>
    <w:rsid w:val="00D21730"/>
    <w:rsid w:val="00D45639"/>
    <w:rsid w:val="00D46903"/>
    <w:rsid w:val="00D47460"/>
    <w:rsid w:val="00D672A0"/>
    <w:rsid w:val="00DA0970"/>
    <w:rsid w:val="00DA0ECC"/>
    <w:rsid w:val="00DD24DB"/>
    <w:rsid w:val="00DF660D"/>
    <w:rsid w:val="00E15823"/>
    <w:rsid w:val="00E2371B"/>
    <w:rsid w:val="00E4094D"/>
    <w:rsid w:val="00E4168D"/>
    <w:rsid w:val="00E44BF0"/>
    <w:rsid w:val="00E76FBA"/>
    <w:rsid w:val="00E77C17"/>
    <w:rsid w:val="00EA482B"/>
    <w:rsid w:val="00EA557E"/>
    <w:rsid w:val="00EF6E3F"/>
    <w:rsid w:val="00F02792"/>
    <w:rsid w:val="00F261BA"/>
    <w:rsid w:val="00F41A84"/>
    <w:rsid w:val="00F433D3"/>
    <w:rsid w:val="00F442D8"/>
    <w:rsid w:val="00F46A60"/>
    <w:rsid w:val="00F470F2"/>
    <w:rsid w:val="00F5387C"/>
    <w:rsid w:val="00F538E0"/>
    <w:rsid w:val="00F63276"/>
    <w:rsid w:val="00F90DD3"/>
    <w:rsid w:val="00F93E76"/>
    <w:rsid w:val="00FA5FE2"/>
    <w:rsid w:val="00FC743E"/>
    <w:rsid w:val="00FC7F14"/>
    <w:rsid w:val="00FF2951"/>
    <w:rsid w:val="00F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8A9BB"/>
  <w15:docId w15:val="{42F2873C-C8AC-49A6-BD1A-A087AB6D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63469"/>
  </w:style>
  <w:style w:type="paragraph" w:styleId="1">
    <w:name w:val="heading 1"/>
    <w:basedOn w:val="a"/>
    <w:next w:val="a"/>
    <w:link w:val="10"/>
    <w:uiPriority w:val="9"/>
    <w:qFormat/>
    <w:rsid w:val="00B85C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85C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85C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72A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A638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F0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F0985"/>
  </w:style>
  <w:style w:type="paragraph" w:styleId="a8">
    <w:name w:val="footer"/>
    <w:basedOn w:val="a"/>
    <w:link w:val="a9"/>
    <w:uiPriority w:val="99"/>
    <w:semiHidden/>
    <w:unhideWhenUsed/>
    <w:rsid w:val="008F0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8F0985"/>
  </w:style>
  <w:style w:type="character" w:customStyle="1" w:styleId="10">
    <w:name w:val="Заголовок 1 Знак"/>
    <w:basedOn w:val="a0"/>
    <w:link w:val="1"/>
    <w:uiPriority w:val="9"/>
    <w:rsid w:val="00B85C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B85CD7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B85C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85C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Title"/>
    <w:basedOn w:val="a"/>
    <w:next w:val="a"/>
    <w:link w:val="ac"/>
    <w:uiPriority w:val="10"/>
    <w:qFormat/>
    <w:rsid w:val="00B85C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B85C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11">
    <w:name w:val="toc 1"/>
    <w:basedOn w:val="a"/>
    <w:next w:val="a"/>
    <w:autoRedefine/>
    <w:uiPriority w:val="39"/>
    <w:unhideWhenUsed/>
    <w:rsid w:val="00B85CD7"/>
    <w:pPr>
      <w:spacing w:after="100"/>
    </w:pPr>
  </w:style>
  <w:style w:type="character" w:styleId="ad">
    <w:name w:val="Hyperlink"/>
    <w:basedOn w:val="a0"/>
    <w:uiPriority w:val="99"/>
    <w:unhideWhenUsed/>
    <w:rsid w:val="00B85CD7"/>
    <w:rPr>
      <w:color w:val="0000FF" w:themeColor="hyperlink"/>
      <w:u w:val="single"/>
    </w:rPr>
  </w:style>
  <w:style w:type="paragraph" w:styleId="ae">
    <w:name w:val="Subtitle"/>
    <w:basedOn w:val="a"/>
    <w:next w:val="a"/>
    <w:link w:val="af"/>
    <w:uiPriority w:val="11"/>
    <w:qFormat/>
    <w:rsid w:val="006F35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6F35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6D74D8"/>
    <w:pPr>
      <w:spacing w:after="100"/>
      <w:ind w:left="220"/>
    </w:pPr>
  </w:style>
  <w:style w:type="paragraph" w:styleId="af0">
    <w:name w:val="Body Text"/>
    <w:basedOn w:val="a"/>
    <w:link w:val="af1"/>
    <w:uiPriority w:val="1"/>
    <w:qFormat/>
    <w:rsid w:val="00FC74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1">
    <w:name w:val="Основной текст Знак"/>
    <w:basedOn w:val="a0"/>
    <w:link w:val="af0"/>
    <w:uiPriority w:val="1"/>
    <w:rsid w:val="00FC743E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42D9C7-4EE6-4BF1-A9CC-258AD27BD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Адамчук</dc:creator>
  <cp:keywords/>
  <dc:description/>
  <cp:lastModifiedBy>Илья Адамчук</cp:lastModifiedBy>
  <cp:revision>2</cp:revision>
  <dcterms:created xsi:type="dcterms:W3CDTF">2020-12-25T11:26:00Z</dcterms:created>
  <dcterms:modified xsi:type="dcterms:W3CDTF">2020-12-25T11:26:00Z</dcterms:modified>
</cp:coreProperties>
</file>