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3045EF" w:rsidRPr="003128F0" w:rsidRDefault="00C3461E" w:rsidP="003045EF">
      <w:pPr>
        <w:pStyle w:val="14240"/>
        <w:spacing w:before="0"/>
        <w:rPr>
          <w:szCs w:val="28"/>
        </w:rPr>
      </w:pPr>
      <w:r w:rsidRPr="00C3461E">
        <w:rPr>
          <w:szCs w:val="28"/>
        </w:rPr>
        <w:t>Защита приложения от несанкционированного запуска и копирования</w:t>
      </w:r>
    </w:p>
    <w:p w:rsidR="00730000" w:rsidRPr="00DC68D5" w:rsidRDefault="00730000" w:rsidP="00730000">
      <w:pPr>
        <w:jc w:val="center"/>
        <w:rPr>
          <w:b/>
          <w:sz w:val="28"/>
        </w:rPr>
      </w:pPr>
    </w:p>
    <w:p w:rsidR="00730000" w:rsidRPr="00DC68D5" w:rsidRDefault="00730000" w:rsidP="00730000">
      <w:pPr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730000" w:rsidRPr="00DC68D5" w:rsidRDefault="00730000" w:rsidP="00730000">
      <w:pPr>
        <w:jc w:val="center"/>
        <w:rPr>
          <w:sz w:val="28"/>
        </w:rPr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706078" w:rsidRDefault="00730000" w:rsidP="00730000">
      <w:pPr>
        <w:pStyle w:val="TPPubdate"/>
        <w:spacing w:before="0" w:after="0"/>
        <w:rPr>
          <w:sz w:val="28"/>
          <w:szCs w:val="28"/>
        </w:rPr>
      </w:pPr>
      <w:r w:rsidRPr="009D3400">
        <w:rPr>
          <w:sz w:val="28"/>
          <w:szCs w:val="28"/>
        </w:rPr>
        <w:t>201</w:t>
      </w:r>
      <w:r w:rsidR="00706078">
        <w:rPr>
          <w:sz w:val="28"/>
          <w:szCs w:val="28"/>
        </w:rPr>
        <w:t>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206182895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A835CC" w:rsidRPr="00A835CC" w:rsidRDefault="00A835CC" w:rsidP="00A835CC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A835CC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A835CC" w:rsidRPr="00A835CC" w:rsidRDefault="00A835C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r w:rsidRPr="00A835CC">
            <w:rPr>
              <w:sz w:val="24"/>
              <w:szCs w:val="24"/>
            </w:rPr>
            <w:fldChar w:fldCharType="begin"/>
          </w:r>
          <w:r w:rsidRPr="00A835CC">
            <w:rPr>
              <w:sz w:val="24"/>
              <w:szCs w:val="24"/>
            </w:rPr>
            <w:instrText xml:space="preserve"> TOC \o "1-3" \h \z \u </w:instrText>
          </w:r>
          <w:r w:rsidRPr="00A835CC">
            <w:rPr>
              <w:sz w:val="24"/>
              <w:szCs w:val="24"/>
            </w:rPr>
            <w:fldChar w:fldCharType="separate"/>
          </w:r>
          <w:hyperlink w:anchor="_Toc484889146" w:history="1">
            <w:r w:rsidRPr="00A835CC">
              <w:rPr>
                <w:rStyle w:val="a9"/>
                <w:noProof/>
                <w:sz w:val="24"/>
                <w:szCs w:val="24"/>
              </w:rPr>
              <w:t>1.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A835CC">
              <w:rPr>
                <w:rStyle w:val="a9"/>
                <w:noProof/>
                <w:sz w:val="24"/>
                <w:szCs w:val="24"/>
              </w:rPr>
              <w:t>Объект испытаний</w:t>
            </w:r>
            <w:r w:rsidRPr="00A835CC">
              <w:rPr>
                <w:noProof/>
                <w:webHidden/>
                <w:sz w:val="24"/>
                <w:szCs w:val="24"/>
              </w:rPr>
              <w:tab/>
            </w:r>
            <w:r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35CC">
              <w:rPr>
                <w:noProof/>
                <w:webHidden/>
                <w:sz w:val="24"/>
                <w:szCs w:val="24"/>
              </w:rPr>
              <w:instrText xml:space="preserve"> PAGEREF _Toc484889146 \h </w:instrText>
            </w:r>
            <w:r w:rsidRPr="00A835CC">
              <w:rPr>
                <w:noProof/>
                <w:webHidden/>
                <w:sz w:val="24"/>
                <w:szCs w:val="24"/>
              </w:rPr>
            </w:r>
            <w:r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6C0C8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7" w:history="1">
            <w:r w:rsidR="00A835CC" w:rsidRPr="00A835CC">
              <w:rPr>
                <w:rStyle w:val="a9"/>
                <w:noProof/>
                <w:sz w:val="24"/>
                <w:szCs w:val="24"/>
              </w:rPr>
              <w:t>2. Цель испытаний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_Toc484889147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6C0C8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8" w:history="1">
            <w:r w:rsidR="00A835CC" w:rsidRPr="00A835CC">
              <w:rPr>
                <w:rStyle w:val="a9"/>
                <w:noProof/>
                <w:sz w:val="24"/>
                <w:szCs w:val="24"/>
              </w:rPr>
              <w:t>3. Требования к программе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_Toc484889148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6C0C8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9" w:history="1">
            <w:r w:rsidR="00A835CC" w:rsidRPr="00A835CC">
              <w:rPr>
                <w:rStyle w:val="a9"/>
                <w:noProof/>
                <w:sz w:val="24"/>
                <w:szCs w:val="24"/>
              </w:rPr>
              <w:t>4. Требования к программной документации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_Toc484889149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6C0C8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50" w:history="1">
            <w:r w:rsidR="00A835CC" w:rsidRPr="00A835CC">
              <w:rPr>
                <w:rStyle w:val="a9"/>
                <w:noProof/>
                <w:sz w:val="24"/>
                <w:szCs w:val="24"/>
              </w:rPr>
              <w:t>5. Методы испытаний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_Toc484889150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6C0C8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51" w:history="1">
            <w:r w:rsidR="00A835CC" w:rsidRPr="00A835CC">
              <w:rPr>
                <w:rStyle w:val="a9"/>
                <w:noProof/>
                <w:sz w:val="24"/>
                <w:szCs w:val="24"/>
              </w:rPr>
              <w:t>Приложение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_Toc484889151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4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Default="00A835CC">
          <w:r w:rsidRPr="00A835C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835CC" w:rsidRDefault="00A835CC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730000" w:rsidRPr="00A835CC" w:rsidRDefault="00730000" w:rsidP="00A835CC">
      <w:pPr>
        <w:pStyle w:val="1"/>
        <w:numPr>
          <w:ilvl w:val="0"/>
          <w:numId w:val="17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1" w:name="_Toc484889146"/>
      <w:r w:rsidRPr="00A835CC">
        <w:rPr>
          <w:rFonts w:ascii="Times New Roman" w:hAnsi="Times New Roman" w:cs="Times New Roman"/>
          <w:color w:val="auto"/>
        </w:rPr>
        <w:lastRenderedPageBreak/>
        <w:t>О</w:t>
      </w:r>
      <w:r w:rsidR="006D2F2E" w:rsidRPr="00A835CC">
        <w:rPr>
          <w:rFonts w:ascii="Times New Roman" w:hAnsi="Times New Roman" w:cs="Times New Roman"/>
          <w:color w:val="auto"/>
        </w:rPr>
        <w:t>бъект испытаний</w:t>
      </w:r>
      <w:bookmarkEnd w:id="1"/>
    </w:p>
    <w:p w:rsidR="00730000" w:rsidRDefault="00730000" w:rsidP="00A835CC">
      <w:pPr>
        <w:ind w:firstLine="567"/>
        <w:jc w:val="both"/>
        <w:rPr>
          <w:sz w:val="24"/>
          <w:szCs w:val="24"/>
        </w:rPr>
      </w:pPr>
      <w:r w:rsidRPr="006D2F2E">
        <w:rPr>
          <w:sz w:val="24"/>
          <w:szCs w:val="24"/>
        </w:rPr>
        <w:t xml:space="preserve">Объектом испытаний является </w:t>
      </w:r>
      <w:r w:rsidR="00C3461E">
        <w:rPr>
          <w:sz w:val="24"/>
          <w:szCs w:val="24"/>
        </w:rPr>
        <w:t>п</w:t>
      </w:r>
      <w:r w:rsidR="00C3461E" w:rsidRPr="00C3461E">
        <w:rPr>
          <w:sz w:val="24"/>
          <w:szCs w:val="24"/>
        </w:rPr>
        <w:t>рограммное обеспечение «Защита приложения от несанкционированного запуска и копирования»</w:t>
      </w:r>
      <w:r w:rsidR="00C3461E">
        <w:rPr>
          <w:sz w:val="24"/>
          <w:szCs w:val="24"/>
        </w:rPr>
        <w:t>,</w:t>
      </w:r>
      <w:r w:rsidR="00C3461E" w:rsidRPr="00C3461E">
        <w:rPr>
          <w:sz w:val="24"/>
          <w:szCs w:val="24"/>
        </w:rPr>
        <w:t xml:space="preserve"> </w:t>
      </w:r>
      <w:r w:rsidR="00C3461E">
        <w:rPr>
          <w:sz w:val="24"/>
          <w:szCs w:val="24"/>
        </w:rPr>
        <w:t>состоящая</w:t>
      </w:r>
      <w:r w:rsidR="00C3461E" w:rsidRPr="00C3461E">
        <w:rPr>
          <w:sz w:val="24"/>
          <w:szCs w:val="24"/>
        </w:rPr>
        <w:t xml:space="preserve"> из двух программ</w:t>
      </w:r>
      <w:r w:rsidR="00C3461E">
        <w:rPr>
          <w:sz w:val="24"/>
          <w:szCs w:val="24"/>
        </w:rPr>
        <w:t>:</w:t>
      </w:r>
      <w:r w:rsidR="00C3461E" w:rsidRPr="00C3461E">
        <w:rPr>
          <w:sz w:val="24"/>
          <w:szCs w:val="24"/>
        </w:rPr>
        <w:t xml:space="preserve"> «Прикладная программа» и «Сервер аутентификации». В прикладную программу встроена система защиты, которая, используя сервер аутентификации, разрешает или запрещает запуск основной программы. Программное обеспечение написано на C++, для его работы необходимо сетевое подключение</w:t>
      </w:r>
      <w:r w:rsidR="00C3461E">
        <w:rPr>
          <w:sz w:val="24"/>
          <w:szCs w:val="24"/>
        </w:rPr>
        <w:t>.</w:t>
      </w:r>
    </w:p>
    <w:p w:rsidR="006D2F2E" w:rsidRPr="006D2F2E" w:rsidRDefault="006D2F2E" w:rsidP="00A835CC">
      <w:pPr>
        <w:ind w:firstLine="567"/>
        <w:jc w:val="both"/>
        <w:rPr>
          <w:sz w:val="24"/>
          <w:szCs w:val="24"/>
        </w:rPr>
      </w:pPr>
    </w:p>
    <w:p w:rsidR="006D2F2E" w:rsidRPr="00A835CC" w:rsidRDefault="006D2F2E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484889147"/>
      <w:r w:rsidRPr="00A835CC">
        <w:rPr>
          <w:rFonts w:ascii="Times New Roman" w:hAnsi="Times New Roman" w:cs="Times New Roman"/>
          <w:color w:val="auto"/>
        </w:rPr>
        <w:t>2. Цель испытаний</w:t>
      </w:r>
      <w:bookmarkEnd w:id="2"/>
    </w:p>
    <w:p w:rsidR="00730000" w:rsidRPr="00C3461E" w:rsidRDefault="006D2F2E" w:rsidP="00C3461E">
      <w:pPr>
        <w:pStyle w:val="ae"/>
      </w:pPr>
      <w:r w:rsidRPr="00C3461E">
        <w:t>Целью испытаний является проверка корректности функционирования программного обеспечения, и проверка реализации заявленных в техническом задании функциональных требований, предъявляемых к данному программному обеспечению.</w:t>
      </w:r>
    </w:p>
    <w:p w:rsidR="00730000" w:rsidRPr="006D2F2E" w:rsidRDefault="00730000" w:rsidP="00A835CC">
      <w:pPr>
        <w:rPr>
          <w:sz w:val="24"/>
          <w:szCs w:val="24"/>
        </w:rPr>
      </w:pPr>
    </w:p>
    <w:p w:rsidR="006D2F2E" w:rsidRPr="00A835CC" w:rsidRDefault="006D2F2E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3" w:name="_Toc484889148"/>
      <w:r w:rsidRPr="00A835CC">
        <w:rPr>
          <w:rFonts w:ascii="Times New Roman" w:hAnsi="Times New Roman" w:cs="Times New Roman"/>
          <w:color w:val="auto"/>
        </w:rPr>
        <w:t>3. Требования к программе</w:t>
      </w:r>
      <w:bookmarkEnd w:id="3"/>
    </w:p>
    <w:p w:rsidR="00986444" w:rsidRDefault="006D2F2E" w:rsidP="00A835C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Программное обеспечение </w:t>
      </w:r>
      <w:r w:rsidR="00C3461E">
        <w:rPr>
          <w:sz w:val="24"/>
          <w:szCs w:val="24"/>
        </w:rPr>
        <w:t>«Сервер аутентификации»</w:t>
      </w:r>
      <w:r w:rsidR="004C74EA">
        <w:rPr>
          <w:sz w:val="24"/>
          <w:szCs w:val="24"/>
        </w:rPr>
        <w:t xml:space="preserve"> </w:t>
      </w:r>
      <w:r w:rsidRPr="006D2F2E">
        <w:rPr>
          <w:sz w:val="24"/>
          <w:szCs w:val="24"/>
        </w:rPr>
        <w:t>должно осуществлять</w:t>
      </w:r>
      <w:r w:rsidR="00986444">
        <w:rPr>
          <w:sz w:val="24"/>
          <w:szCs w:val="24"/>
        </w:rPr>
        <w:t xml:space="preserve"> </w:t>
      </w:r>
      <w:r w:rsidR="00C3461E">
        <w:rPr>
          <w:sz w:val="24"/>
          <w:szCs w:val="24"/>
        </w:rPr>
        <w:t>следующие функции</w:t>
      </w:r>
      <w:r w:rsidR="00986444" w:rsidRPr="00986444">
        <w:rPr>
          <w:sz w:val="24"/>
          <w:szCs w:val="24"/>
        </w:rPr>
        <w:t>:</w:t>
      </w:r>
    </w:p>
    <w:p w:rsidR="00C3461E" w:rsidRPr="00C3461E" w:rsidRDefault="00C3461E" w:rsidP="00C3461E">
      <w:pPr>
        <w:pStyle w:val="ae"/>
        <w:numPr>
          <w:ilvl w:val="0"/>
          <w:numId w:val="21"/>
        </w:numPr>
      </w:pPr>
      <w:r>
        <w:t>Отвечать на запросы сетевых клиентов</w:t>
      </w:r>
      <w:r w:rsidRPr="00C3461E">
        <w:t>;</w:t>
      </w:r>
    </w:p>
    <w:p w:rsidR="00C3461E" w:rsidRDefault="00C3461E" w:rsidP="00C3461E">
      <w:pPr>
        <w:pStyle w:val="ae"/>
        <w:numPr>
          <w:ilvl w:val="0"/>
          <w:numId w:val="21"/>
        </w:numPr>
      </w:pPr>
      <w:r>
        <w:t>Проверять корректность полученных от клиентов данных;</w:t>
      </w:r>
    </w:p>
    <w:p w:rsidR="00C3461E" w:rsidRDefault="00C3461E" w:rsidP="00C3461E">
      <w:pPr>
        <w:pStyle w:val="ae"/>
        <w:numPr>
          <w:ilvl w:val="0"/>
          <w:numId w:val="21"/>
        </w:numPr>
      </w:pPr>
      <w:r>
        <w:t>Параллельно обрабатывать несколько клиентов</w:t>
      </w:r>
    </w:p>
    <w:p w:rsidR="00C3461E" w:rsidRDefault="00C3461E" w:rsidP="00C3461E">
      <w:pPr>
        <w:pStyle w:val="ae"/>
        <w:numPr>
          <w:ilvl w:val="0"/>
          <w:numId w:val="21"/>
        </w:numPr>
      </w:pPr>
      <w:r>
        <w:t>Воспринимать команды администратора сервера</w:t>
      </w:r>
    </w:p>
    <w:p w:rsidR="00C3461E" w:rsidRDefault="00C3461E" w:rsidP="00C3461E">
      <w:pPr>
        <w:pStyle w:val="ae"/>
      </w:pPr>
      <w:r w:rsidRPr="00C3461E">
        <w:t>Программное обеспечение «Сервер аутентификации» должно осуществлять следующие функции:</w:t>
      </w:r>
    </w:p>
    <w:p w:rsidR="00C3461E" w:rsidRDefault="00C3461E" w:rsidP="00C3461E">
      <w:pPr>
        <w:pStyle w:val="ae"/>
        <w:numPr>
          <w:ilvl w:val="0"/>
          <w:numId w:val="22"/>
        </w:numPr>
      </w:pPr>
      <w:r>
        <w:t>Запускать целевую программу</w:t>
      </w:r>
    </w:p>
    <w:p w:rsidR="00C3461E" w:rsidRDefault="00C3461E" w:rsidP="00C3461E">
      <w:pPr>
        <w:pStyle w:val="ae"/>
        <w:numPr>
          <w:ilvl w:val="0"/>
          <w:numId w:val="22"/>
        </w:numPr>
      </w:pPr>
      <w:r>
        <w:t>При первом запуске запрашивать лицензионный ключ и проверять его корректность</w:t>
      </w:r>
    </w:p>
    <w:p w:rsidR="00C3461E" w:rsidRPr="00986444" w:rsidRDefault="00C3461E" w:rsidP="00C3461E">
      <w:pPr>
        <w:pStyle w:val="ae"/>
        <w:numPr>
          <w:ilvl w:val="0"/>
          <w:numId w:val="22"/>
        </w:numPr>
      </w:pPr>
      <w:r>
        <w:t>При повторном запуске проверять</w:t>
      </w:r>
      <w:r w:rsidR="00F74609">
        <w:t xml:space="preserve"> соответствие лицензионного ключа параметрам системы</w:t>
      </w:r>
    </w:p>
    <w:p w:rsidR="00730000" w:rsidRPr="006D2F2E" w:rsidRDefault="006D2F2E" w:rsidP="00A835CC">
      <w:pPr>
        <w:ind w:firstLine="708"/>
        <w:jc w:val="both"/>
        <w:rPr>
          <w:sz w:val="24"/>
          <w:szCs w:val="24"/>
        </w:rPr>
      </w:pPr>
      <w:r w:rsidRPr="006D2F2E">
        <w:rPr>
          <w:sz w:val="24"/>
          <w:szCs w:val="24"/>
        </w:rPr>
        <w:t>Методы проверки приведенных выше требований описаны в данном документе.</w:t>
      </w:r>
    </w:p>
    <w:p w:rsidR="00730000" w:rsidRPr="006D2F2E" w:rsidRDefault="00730000" w:rsidP="00A835CC">
      <w:pPr>
        <w:rPr>
          <w:sz w:val="24"/>
          <w:szCs w:val="24"/>
        </w:rPr>
      </w:pPr>
    </w:p>
    <w:p w:rsidR="004C74EA" w:rsidRPr="00A835CC" w:rsidRDefault="004C74EA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" w:name="_Toc484889149"/>
      <w:r w:rsidRPr="00A835CC">
        <w:rPr>
          <w:rFonts w:ascii="Times New Roman" w:hAnsi="Times New Roman" w:cs="Times New Roman"/>
          <w:color w:val="auto"/>
        </w:rPr>
        <w:t>4. Требования к программной документации</w:t>
      </w:r>
      <w:bookmarkEnd w:id="4"/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Для проведения программы испытаний необходимы следующие документы на программное обеспечение</w:t>
      </w:r>
      <w:r>
        <w:rPr>
          <w:sz w:val="24"/>
          <w:szCs w:val="24"/>
        </w:rPr>
        <w:t xml:space="preserve"> </w:t>
      </w:r>
      <w:r w:rsidR="00F74609">
        <w:rPr>
          <w:sz w:val="24"/>
          <w:szCs w:val="24"/>
        </w:rPr>
        <w:t>«</w:t>
      </w:r>
      <w:r w:rsidR="00F74609" w:rsidRPr="00F74609">
        <w:rPr>
          <w:sz w:val="24"/>
          <w:szCs w:val="24"/>
        </w:rPr>
        <w:t>Защита приложения от несанкционированного запуска и копирования</w:t>
      </w:r>
      <w:r w:rsidR="00F74609">
        <w:rPr>
          <w:sz w:val="24"/>
          <w:szCs w:val="24"/>
        </w:rPr>
        <w:t>»</w:t>
      </w:r>
      <w:r w:rsidRPr="004C74EA">
        <w:rPr>
          <w:sz w:val="24"/>
          <w:szCs w:val="24"/>
        </w:rPr>
        <w:t>: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Техническое задание;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Текст программы;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Руко</w:t>
      </w:r>
      <w:r>
        <w:rPr>
          <w:sz w:val="24"/>
          <w:szCs w:val="24"/>
        </w:rPr>
        <w:t>водство системного программиста</w:t>
      </w:r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техническом задании описываются функ</w:t>
      </w:r>
      <w:r>
        <w:rPr>
          <w:sz w:val="24"/>
          <w:szCs w:val="24"/>
        </w:rPr>
        <w:t xml:space="preserve">циональные </w:t>
      </w:r>
      <w:r w:rsidR="00F74609">
        <w:rPr>
          <w:sz w:val="24"/>
          <w:szCs w:val="24"/>
        </w:rPr>
        <w:t>требования, которые</w:t>
      </w:r>
      <w:r>
        <w:rPr>
          <w:sz w:val="24"/>
          <w:szCs w:val="24"/>
        </w:rPr>
        <w:t xml:space="preserve"> </w:t>
      </w:r>
      <w:r w:rsidRPr="004C74EA">
        <w:rPr>
          <w:sz w:val="24"/>
          <w:szCs w:val="24"/>
        </w:rPr>
        <w:t>реализовывает исследуемое программное обеспечение и требуемые параметры операционной среды.</w:t>
      </w:r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тексте программы приводится символическая запись программного обеспечения на исходном языке, которая поясняет реализацию функциональных требований.</w:t>
      </w:r>
    </w:p>
    <w:p w:rsid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руководстве системного программиста описаны способы инсталляции и деинсталляции исследуемого программного обеспечения.</w:t>
      </w:r>
      <w:r>
        <w:rPr>
          <w:sz w:val="24"/>
          <w:szCs w:val="24"/>
        </w:rPr>
        <w:t xml:space="preserve"> </w:t>
      </w:r>
    </w:p>
    <w:p w:rsidR="004C74EA" w:rsidRDefault="004C74EA" w:rsidP="00A835CC">
      <w:pPr>
        <w:ind w:firstLine="708"/>
        <w:jc w:val="both"/>
        <w:rPr>
          <w:sz w:val="24"/>
          <w:szCs w:val="24"/>
        </w:rPr>
      </w:pPr>
    </w:p>
    <w:p w:rsidR="00730000" w:rsidRPr="00A835CC" w:rsidRDefault="004C74EA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5" w:name="_Toc484889150"/>
      <w:r w:rsidRPr="00A835CC">
        <w:rPr>
          <w:rFonts w:ascii="Times New Roman" w:hAnsi="Times New Roman" w:cs="Times New Roman"/>
          <w:color w:val="auto"/>
        </w:rPr>
        <w:t>5. Методы испытаний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625"/>
        <w:gridCol w:w="4571"/>
        <w:gridCol w:w="3374"/>
      </w:tblGrid>
      <w:tr w:rsidR="00730000" w:rsidRPr="006D2F2E" w:rsidTr="004C74EA">
        <w:trPr>
          <w:tblHeader/>
        </w:trPr>
        <w:tc>
          <w:tcPr>
            <w:tcW w:w="849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№ метода</w:t>
            </w:r>
          </w:p>
        </w:tc>
        <w:tc>
          <w:tcPr>
            <w:tcW w:w="2388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Порядок выполнения</w:t>
            </w:r>
          </w:p>
        </w:tc>
        <w:tc>
          <w:tcPr>
            <w:tcW w:w="1763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Положительный результат проверки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1.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Проверка возможности компиляции исходных кодов</w:t>
            </w:r>
            <w:r w:rsidR="00FF6369">
              <w:rPr>
                <w:szCs w:val="24"/>
              </w:rPr>
              <w:t>.</w:t>
            </w: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730000" w:rsidP="00F74609">
            <w:pPr>
              <w:pStyle w:val="ItemizedList"/>
              <w:numPr>
                <w:ilvl w:val="0"/>
                <w:numId w:val="0"/>
              </w:numPr>
              <w:spacing w:before="0"/>
              <w:jc w:val="left"/>
            </w:pPr>
            <w:r w:rsidRPr="006D2F2E">
              <w:t>В р</w:t>
            </w:r>
            <w:r w:rsidR="00F74609">
              <w:t>езультате компиляции имеем</w:t>
            </w:r>
            <w:r w:rsidRPr="006D2F2E">
              <w:t xml:space="preserve"> .</w:t>
            </w:r>
            <w:r w:rsidR="00F74609">
              <w:rPr>
                <w:lang w:val="en-US"/>
              </w:rPr>
              <w:t>exe</w:t>
            </w:r>
            <w:r w:rsidRPr="006D2F2E">
              <w:t xml:space="preserve"> файл</w:t>
            </w:r>
            <w:r w:rsidR="00F74609" w:rsidRPr="00F74609">
              <w:t>ы</w:t>
            </w:r>
            <w:r w:rsidRPr="006D2F2E">
              <w:t>.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 xml:space="preserve">2.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>Проверка удаления программы</w:t>
            </w:r>
            <w:r w:rsidR="00FF6369">
              <w:rPr>
                <w:szCs w:val="24"/>
              </w:rPr>
              <w:t>.</w:t>
            </w:r>
          </w:p>
          <w:p w:rsidR="00730000" w:rsidRPr="00F74609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tabletext"/>
            </w:pPr>
            <w:r w:rsidRPr="006D2F2E">
              <w:lastRenderedPageBreak/>
              <w:t xml:space="preserve">В результате не должно </w:t>
            </w:r>
            <w:r w:rsidRPr="006D2F2E">
              <w:lastRenderedPageBreak/>
              <w:t>оставаться скомпилированных файлов, временных файлов и каталогов</w:t>
            </w:r>
            <w:r w:rsidR="00FF6369">
              <w:t>.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lastRenderedPageBreak/>
              <w:t xml:space="preserve">3.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F63B93" w:rsidRDefault="00730000" w:rsidP="00F74609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</w:t>
            </w:r>
            <w:r w:rsidR="00F74609">
              <w:rPr>
                <w:szCs w:val="24"/>
              </w:rPr>
              <w:t>корректности ответов сервера на запросы прикладной программы</w:t>
            </w:r>
            <w:r w:rsidR="00F63B93">
              <w:rPr>
                <w:szCs w:val="24"/>
              </w:rPr>
              <w:t xml:space="preserve"> с новым, корректным лицензионным ключом</w:t>
            </w:r>
            <w:r w:rsidR="00FF6369"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F74609" w:rsidP="00F63B93">
            <w:pPr>
              <w:pStyle w:val="tabletext"/>
            </w:pPr>
            <w:r>
              <w:t>В результате за</w:t>
            </w:r>
            <w:r w:rsidR="00F63B93">
              <w:t>проса прикладная программа получает корректный ключ аутентификации, а в базе данных сервера, сохраняются новые данные о системе клиента</w:t>
            </w:r>
            <w:r w:rsidR="00FF6369">
              <w:t>. (Рис. 1)</w:t>
            </w:r>
          </w:p>
        </w:tc>
      </w:tr>
      <w:tr w:rsidR="00F63B93" w:rsidRPr="006D2F2E" w:rsidTr="004C74EA">
        <w:tc>
          <w:tcPr>
            <w:tcW w:w="849" w:type="pct"/>
            <w:shd w:val="clear" w:color="auto" w:fill="FFFFFF" w:themeFill="background1"/>
          </w:tcPr>
          <w:p w:rsidR="00F63B93" w:rsidRPr="006D2F2E" w:rsidRDefault="00F63B93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88" w:type="pct"/>
            <w:shd w:val="clear" w:color="auto" w:fill="FFFFFF" w:themeFill="background1"/>
          </w:tcPr>
          <w:p w:rsidR="00F63B93" w:rsidRPr="006D2F2E" w:rsidRDefault="00F63B93" w:rsidP="00F63B93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</w:t>
            </w:r>
            <w:r>
              <w:rPr>
                <w:szCs w:val="24"/>
              </w:rPr>
              <w:t xml:space="preserve">корректности ответов сервера на запросы прикладной программы с не корректным лицензионным ключом. </w:t>
            </w:r>
          </w:p>
        </w:tc>
        <w:tc>
          <w:tcPr>
            <w:tcW w:w="1763" w:type="pct"/>
            <w:shd w:val="clear" w:color="auto" w:fill="FFFFFF" w:themeFill="background1"/>
          </w:tcPr>
          <w:p w:rsidR="00F63B93" w:rsidRDefault="00F63B93" w:rsidP="00A835CC">
            <w:pPr>
              <w:pStyle w:val="tabletext"/>
            </w:pPr>
            <w:r>
              <w:t>В результате запроса прикладная программа получает сообщение об ошибке и корректно завершает работу</w:t>
            </w:r>
            <w:r w:rsidR="00FF6369">
              <w:t>. (Рис. 2)</w:t>
            </w:r>
          </w:p>
        </w:tc>
      </w:tr>
      <w:tr w:rsidR="00C752D5" w:rsidRPr="006D2F2E" w:rsidTr="004C74EA">
        <w:tc>
          <w:tcPr>
            <w:tcW w:w="849" w:type="pct"/>
            <w:shd w:val="clear" w:color="auto" w:fill="FFFFFF" w:themeFill="background1"/>
          </w:tcPr>
          <w:p w:rsidR="00C752D5" w:rsidRDefault="00C752D5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88" w:type="pct"/>
            <w:shd w:val="clear" w:color="auto" w:fill="FFFFFF" w:themeFill="background1"/>
          </w:tcPr>
          <w:p w:rsidR="00C752D5" w:rsidRPr="006D2F2E" w:rsidRDefault="00C752D5" w:rsidP="00C752D5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</w:t>
            </w:r>
            <w:r>
              <w:rPr>
                <w:szCs w:val="24"/>
              </w:rPr>
              <w:t>корректности ответов сервера на запросы прикладной программы с корректным лицензионным ключом, но не верными параметрами системы.</w:t>
            </w:r>
          </w:p>
        </w:tc>
        <w:tc>
          <w:tcPr>
            <w:tcW w:w="1763" w:type="pct"/>
            <w:shd w:val="clear" w:color="auto" w:fill="FFFFFF" w:themeFill="background1"/>
          </w:tcPr>
          <w:p w:rsidR="00C752D5" w:rsidRDefault="00C752D5" w:rsidP="00FF6369">
            <w:pPr>
              <w:pStyle w:val="tabletext"/>
            </w:pPr>
            <w:r>
              <w:t>В результате запроса прикладная программа получает сообщение об ошибке и корректно завершает работу</w:t>
            </w:r>
            <w:r w:rsidR="00FF6369">
              <w:t xml:space="preserve"> (Рис. 2)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C752D5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730000" w:rsidRPr="006D2F2E">
              <w:rPr>
                <w:szCs w:val="24"/>
              </w:rPr>
              <w:t xml:space="preserve">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3A51F3" w:rsidP="00F7460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работоспособности </w:t>
            </w:r>
            <w:r w:rsidR="00F74609">
              <w:rPr>
                <w:szCs w:val="24"/>
              </w:rPr>
              <w:t>командной строки сервера аутентификации</w:t>
            </w:r>
            <w:r w:rsidR="00FF6369"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730000" w:rsidRPr="00F74609" w:rsidRDefault="00F74609" w:rsidP="00F74609">
            <w:pPr>
              <w:pStyle w:val="tabletext"/>
              <w:rPr>
                <w:b/>
              </w:rPr>
            </w:pPr>
            <w:r>
              <w:t>В результате ввода команды «exit» сервер аутентификации корректно закрывается</w:t>
            </w:r>
            <w:r w:rsidR="00FF6369">
              <w:t>. (Рис. 3)</w:t>
            </w:r>
          </w:p>
        </w:tc>
      </w:tr>
      <w:tr w:rsidR="00F63B93" w:rsidRPr="006D2F2E" w:rsidTr="004C74EA">
        <w:tc>
          <w:tcPr>
            <w:tcW w:w="849" w:type="pct"/>
            <w:shd w:val="clear" w:color="auto" w:fill="FFFFFF" w:themeFill="background1"/>
          </w:tcPr>
          <w:p w:rsidR="00F63B93" w:rsidRPr="006D2F2E" w:rsidRDefault="00C752D5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388" w:type="pct"/>
            <w:shd w:val="clear" w:color="auto" w:fill="FFFFFF" w:themeFill="background1"/>
          </w:tcPr>
          <w:p w:rsidR="00F63B93" w:rsidRPr="006D2F2E" w:rsidRDefault="00C752D5" w:rsidP="00F7460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Проверка корректного завершения прикладной программы при</w:t>
            </w:r>
            <w:r w:rsidR="00FF6369">
              <w:rPr>
                <w:szCs w:val="24"/>
              </w:rPr>
              <w:t xml:space="preserve"> первом запуске и</w:t>
            </w:r>
            <w:r>
              <w:rPr>
                <w:szCs w:val="24"/>
              </w:rPr>
              <w:t xml:space="preserve"> отсутствии подключения к серверу</w:t>
            </w:r>
            <w:r w:rsidR="00FF6369"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F63B93" w:rsidRDefault="00C752D5" w:rsidP="00C752D5">
            <w:pPr>
              <w:pStyle w:val="tabletext"/>
            </w:pPr>
            <w:r>
              <w:t>При отключенном сервере аутентификации прикладная программа завершается с выдачей сообщения об ошибке.</w:t>
            </w:r>
            <w:r w:rsidR="001F4B17">
              <w:t xml:space="preserve"> (Рис. 4)</w:t>
            </w:r>
          </w:p>
        </w:tc>
      </w:tr>
      <w:tr w:rsidR="00FF6369" w:rsidRPr="006D2F2E" w:rsidTr="004C74EA">
        <w:tc>
          <w:tcPr>
            <w:tcW w:w="849" w:type="pct"/>
            <w:shd w:val="clear" w:color="auto" w:fill="FFFFFF" w:themeFill="background1"/>
          </w:tcPr>
          <w:p w:rsidR="00FF6369" w:rsidRDefault="00FF6369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388" w:type="pct"/>
            <w:shd w:val="clear" w:color="auto" w:fill="FFFFFF" w:themeFill="background1"/>
          </w:tcPr>
          <w:p w:rsidR="00FF6369" w:rsidRDefault="00FF6369" w:rsidP="00FF636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FF6369">
              <w:rPr>
                <w:szCs w:val="24"/>
              </w:rPr>
              <w:t xml:space="preserve">Проверка корректного </w:t>
            </w:r>
            <w:r>
              <w:rPr>
                <w:szCs w:val="24"/>
              </w:rPr>
              <w:t>выполнения</w:t>
            </w:r>
            <w:r w:rsidRPr="00FF6369">
              <w:rPr>
                <w:szCs w:val="24"/>
              </w:rPr>
              <w:t xml:space="preserve"> прикладной программы при </w:t>
            </w:r>
            <w:r>
              <w:rPr>
                <w:szCs w:val="24"/>
              </w:rPr>
              <w:t>повторном</w:t>
            </w:r>
            <w:r w:rsidRPr="00FF6369">
              <w:rPr>
                <w:szCs w:val="24"/>
              </w:rPr>
              <w:t xml:space="preserve"> запуске и отсутствии подключения к серверу</w:t>
            </w:r>
            <w:r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FF6369" w:rsidRDefault="00FF6369" w:rsidP="00FF6369">
            <w:pPr>
              <w:pStyle w:val="tabletext"/>
            </w:pPr>
            <w:r>
              <w:t>Прикладная программа выполняет целевую программу, опираясь на ключ аутентификации, полученный ранее.</w:t>
            </w:r>
          </w:p>
        </w:tc>
      </w:tr>
    </w:tbl>
    <w:p w:rsidR="00730000" w:rsidRPr="006D2F2E" w:rsidRDefault="00730000" w:rsidP="00A835CC">
      <w:pPr>
        <w:rPr>
          <w:sz w:val="24"/>
          <w:szCs w:val="24"/>
        </w:rPr>
      </w:pPr>
    </w:p>
    <w:p w:rsidR="003A51F3" w:rsidRPr="001743E4" w:rsidRDefault="00730000" w:rsidP="001743E4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484889151"/>
      <w:r w:rsidRPr="001743E4">
        <w:rPr>
          <w:rFonts w:ascii="Times New Roman" w:hAnsi="Times New Roman" w:cs="Times New Roman"/>
          <w:color w:val="000000" w:themeColor="text1"/>
        </w:rPr>
        <w:t>П</w:t>
      </w:r>
      <w:r w:rsidR="00A835CC" w:rsidRPr="001743E4">
        <w:rPr>
          <w:rFonts w:ascii="Times New Roman" w:hAnsi="Times New Roman" w:cs="Times New Roman"/>
          <w:color w:val="000000" w:themeColor="text1"/>
        </w:rPr>
        <w:t>риложение</w:t>
      </w:r>
      <w:bookmarkEnd w:id="6"/>
    </w:p>
    <w:p w:rsidR="003758CE" w:rsidRPr="003758CE" w:rsidRDefault="00FF6369" w:rsidP="003758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8163" cy="2397915"/>
            <wp:effectExtent l="0" t="0" r="8255" b="2540"/>
            <wp:docPr id="6" name="Рисунок 6" descr="D:\University\Master2\OS\Kursovik\отчетность\документация\scrTest\wrongKeyAnd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Master2\OS\Kursovik\отчетность\документация\scrTest\wrongKeyAndH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32" cy="24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9" w:rsidRDefault="003758CE" w:rsidP="003758CE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lastRenderedPageBreak/>
        <w:t xml:space="preserve">Рис. </w:t>
      </w:r>
      <w:r w:rsidR="00FF6369">
        <w:rPr>
          <w:sz w:val="24"/>
          <w:szCs w:val="24"/>
        </w:rPr>
        <w:t>1</w:t>
      </w:r>
      <w:r w:rsidRPr="003758CE">
        <w:rPr>
          <w:sz w:val="24"/>
          <w:szCs w:val="24"/>
        </w:rPr>
        <w:t xml:space="preserve">. </w:t>
      </w:r>
      <w:r w:rsidR="00FF6369">
        <w:rPr>
          <w:sz w:val="24"/>
          <w:szCs w:val="24"/>
        </w:rPr>
        <w:t>Метод испытания 3</w:t>
      </w:r>
    </w:p>
    <w:p w:rsidR="00FF6369" w:rsidRDefault="00FF6369" w:rsidP="003758CE">
      <w:pPr>
        <w:jc w:val="center"/>
        <w:rPr>
          <w:sz w:val="24"/>
          <w:szCs w:val="24"/>
        </w:rPr>
      </w:pPr>
    </w:p>
    <w:p w:rsidR="00FF6369" w:rsidRDefault="00FF6369" w:rsidP="003758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1959" cy="2430616"/>
            <wp:effectExtent l="0" t="0" r="1905" b="8255"/>
            <wp:docPr id="5" name="Рисунок 5" descr="D:\University\Master2\OS\Kursovik\отчетность\документация\scrTest\wrongKeyAnd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Master2\OS\Kursovik\отчетность\документация\scrTest\wrongKeyAndH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02" cy="24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9" w:rsidRDefault="00FF6369" w:rsidP="00FF6369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2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4 и 5</w:t>
      </w:r>
    </w:p>
    <w:p w:rsidR="00FF6369" w:rsidRDefault="00FF6369" w:rsidP="00FF6369">
      <w:pPr>
        <w:jc w:val="center"/>
        <w:rPr>
          <w:sz w:val="24"/>
          <w:szCs w:val="24"/>
        </w:rPr>
      </w:pPr>
    </w:p>
    <w:p w:rsidR="00FF6369" w:rsidRDefault="00FF6369" w:rsidP="00FF63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9CAE30" wp14:editId="50D37174">
            <wp:extent cx="4645014" cy="2339162"/>
            <wp:effectExtent l="0" t="0" r="3810" b="4445"/>
            <wp:docPr id="7" name="Рисунок 7" descr="D:\University\Master2\OS\Kursovik\отчетность\документация\scrTest\exi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Master2\OS\Kursovik\отчетность\документация\scrTest\exit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44" cy="23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9" w:rsidRDefault="00FF6369" w:rsidP="00FF6369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6</w:t>
      </w:r>
    </w:p>
    <w:p w:rsidR="00FF6369" w:rsidRDefault="00FF6369" w:rsidP="00FF6369">
      <w:pPr>
        <w:jc w:val="center"/>
        <w:rPr>
          <w:sz w:val="24"/>
          <w:szCs w:val="24"/>
        </w:rPr>
      </w:pPr>
    </w:p>
    <w:p w:rsidR="001F4B17" w:rsidRDefault="001F4B17" w:rsidP="00FF63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8163" cy="2406427"/>
            <wp:effectExtent l="0" t="0" r="8255" b="0"/>
            <wp:docPr id="8" name="Рисунок 8" descr="D:\University\Master2\OS\Kursovik\отчетность\документация\scrTest\no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Master2\OS\Kursovik\отчетность\документация\scrTest\noser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58" cy="24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17" w:rsidRDefault="001F4B17" w:rsidP="001F4B17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7</w:t>
      </w:r>
    </w:p>
    <w:p w:rsidR="001F4B17" w:rsidRDefault="001F4B17" w:rsidP="00FF6369">
      <w:pPr>
        <w:jc w:val="center"/>
        <w:rPr>
          <w:sz w:val="24"/>
          <w:szCs w:val="24"/>
        </w:rPr>
      </w:pPr>
    </w:p>
    <w:p w:rsidR="001F4B17" w:rsidRDefault="001F4B17" w:rsidP="001F4B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A67E2E" wp14:editId="73438107">
            <wp:extent cx="4587820" cy="2285808"/>
            <wp:effectExtent l="0" t="0" r="3810" b="635"/>
            <wp:docPr id="10" name="Рисунок 10" descr="D:\University\Master2\OS\Kursovik\отчетность\документация\scrTest\sevedLicn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ty\Master2\OS\Kursovik\отчетность\документация\scrTest\sevedLicne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24" cy="22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17" w:rsidRDefault="001F4B17" w:rsidP="001F4B17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8</w:t>
      </w:r>
    </w:p>
    <w:p w:rsidR="001F4B17" w:rsidRDefault="001F4B17" w:rsidP="00FF6369">
      <w:pPr>
        <w:jc w:val="center"/>
        <w:rPr>
          <w:sz w:val="24"/>
          <w:szCs w:val="24"/>
        </w:rPr>
      </w:pPr>
    </w:p>
    <w:p w:rsidR="00FF6369" w:rsidRDefault="00FF6369" w:rsidP="003758CE">
      <w:pPr>
        <w:jc w:val="center"/>
        <w:rPr>
          <w:sz w:val="24"/>
          <w:szCs w:val="24"/>
        </w:rPr>
      </w:pPr>
    </w:p>
    <w:p w:rsidR="00FF6369" w:rsidRPr="003758CE" w:rsidRDefault="00FF6369" w:rsidP="003758CE">
      <w:pPr>
        <w:jc w:val="center"/>
        <w:rPr>
          <w:sz w:val="24"/>
          <w:szCs w:val="24"/>
        </w:rPr>
      </w:pPr>
    </w:p>
    <w:p w:rsidR="00852865" w:rsidRPr="006D2F2E" w:rsidRDefault="00852865" w:rsidP="003758CE">
      <w:pPr>
        <w:ind w:firstLine="708"/>
        <w:jc w:val="both"/>
        <w:rPr>
          <w:sz w:val="24"/>
          <w:szCs w:val="24"/>
        </w:rPr>
      </w:pPr>
    </w:p>
    <w:sectPr w:rsidR="00852865" w:rsidRPr="006D2F2E" w:rsidSect="00965822">
      <w:headerReference w:type="default" r:id="rId12"/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C8E" w:rsidRDefault="006C0C8E">
      <w:r>
        <w:separator/>
      </w:r>
    </w:p>
  </w:endnote>
  <w:endnote w:type="continuationSeparator" w:id="0">
    <w:p w:rsidR="006C0C8E" w:rsidRDefault="006C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464346"/>
      <w:docPartObj>
        <w:docPartGallery w:val="Page Numbers (Bottom of Page)"/>
        <w:docPartUnique/>
      </w:docPartObj>
    </w:sdtPr>
    <w:sdtEndPr/>
    <w:sdtContent>
      <w:p w:rsidR="00C61AD4" w:rsidRDefault="00C61AD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A5D">
          <w:rPr>
            <w:noProof/>
          </w:rPr>
          <w:t>2</w:t>
        </w:r>
        <w:r>
          <w:fldChar w:fldCharType="end"/>
        </w:r>
      </w:p>
    </w:sdtContent>
  </w:sdt>
  <w:p w:rsidR="00C61AD4" w:rsidRDefault="00C61A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C8E" w:rsidRDefault="006C0C8E">
      <w:r>
        <w:separator/>
      </w:r>
    </w:p>
  </w:footnote>
  <w:footnote w:type="continuationSeparator" w:id="0">
    <w:p w:rsidR="006C0C8E" w:rsidRDefault="006C0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E1D" w:rsidRDefault="006C0C8E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" w15:restartNumberingAfterBreak="0">
    <w:nsid w:val="27FD4AD9"/>
    <w:multiLevelType w:val="hybridMultilevel"/>
    <w:tmpl w:val="9F202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5E77"/>
    <w:multiLevelType w:val="hybridMultilevel"/>
    <w:tmpl w:val="FC6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D866F0"/>
    <w:multiLevelType w:val="hybridMultilevel"/>
    <w:tmpl w:val="63E6E6AC"/>
    <w:lvl w:ilvl="0" w:tplc="0419000F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 w15:restartNumberingAfterBreak="0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D6FD1"/>
    <w:multiLevelType w:val="hybridMultilevel"/>
    <w:tmpl w:val="C6A2CE6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4848400C"/>
    <w:multiLevelType w:val="hybridMultilevel"/>
    <w:tmpl w:val="8A9E6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27328B"/>
    <w:multiLevelType w:val="hybridMultilevel"/>
    <w:tmpl w:val="D86E8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0939BF"/>
    <w:multiLevelType w:val="hybridMultilevel"/>
    <w:tmpl w:val="35903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1807DA6"/>
    <w:multiLevelType w:val="hybridMultilevel"/>
    <w:tmpl w:val="39D64F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327C29"/>
    <w:multiLevelType w:val="hybridMultilevel"/>
    <w:tmpl w:val="2DD81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1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4"/>
  </w:num>
  <w:num w:numId="12">
    <w:abstractNumId w:val="16"/>
  </w:num>
  <w:num w:numId="13">
    <w:abstractNumId w:val="17"/>
  </w:num>
  <w:num w:numId="14">
    <w:abstractNumId w:val="8"/>
  </w:num>
  <w:num w:numId="15">
    <w:abstractNumId w:val="9"/>
  </w:num>
  <w:num w:numId="16">
    <w:abstractNumId w:val="13"/>
  </w:num>
  <w:num w:numId="17">
    <w:abstractNumId w:val="1"/>
  </w:num>
  <w:num w:numId="18">
    <w:abstractNumId w:val="15"/>
  </w:num>
  <w:num w:numId="19">
    <w:abstractNumId w:val="2"/>
  </w:num>
  <w:num w:numId="20">
    <w:abstractNumId w:val="20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00"/>
    <w:rsid w:val="000755C9"/>
    <w:rsid w:val="001743E4"/>
    <w:rsid w:val="001F4B17"/>
    <w:rsid w:val="003045EF"/>
    <w:rsid w:val="0035096D"/>
    <w:rsid w:val="003758CE"/>
    <w:rsid w:val="003A51F3"/>
    <w:rsid w:val="004C74EA"/>
    <w:rsid w:val="006C0C8E"/>
    <w:rsid w:val="006D2F2E"/>
    <w:rsid w:val="00706078"/>
    <w:rsid w:val="00730000"/>
    <w:rsid w:val="00852865"/>
    <w:rsid w:val="008610A3"/>
    <w:rsid w:val="00961385"/>
    <w:rsid w:val="00965822"/>
    <w:rsid w:val="00986444"/>
    <w:rsid w:val="00A835CC"/>
    <w:rsid w:val="00B63877"/>
    <w:rsid w:val="00C3461E"/>
    <w:rsid w:val="00C61AD4"/>
    <w:rsid w:val="00C752D5"/>
    <w:rsid w:val="00CE1731"/>
    <w:rsid w:val="00D67D47"/>
    <w:rsid w:val="00D955E8"/>
    <w:rsid w:val="00DF4295"/>
    <w:rsid w:val="00E22239"/>
    <w:rsid w:val="00EA2A5D"/>
    <w:rsid w:val="00F25EB9"/>
    <w:rsid w:val="00F63B93"/>
    <w:rsid w:val="00F74609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692B18-16F9-41D0-9049-28701BA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73000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730000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730000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730000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730000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730000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730000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730000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73000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30000"/>
    <w:pPr>
      <w:ind w:left="720"/>
      <w:contextualSpacing/>
    </w:pPr>
  </w:style>
  <w:style w:type="paragraph" w:customStyle="1" w:styleId="ItemizedList">
    <w:name w:val="ItemizedList"/>
    <w:basedOn w:val="a"/>
    <w:link w:val="ItemizedList0"/>
    <w:rsid w:val="00730000"/>
    <w:pPr>
      <w:numPr>
        <w:numId w:val="4"/>
      </w:numPr>
      <w:spacing w:before="120"/>
      <w:jc w:val="both"/>
    </w:pPr>
    <w:rPr>
      <w:sz w:val="24"/>
      <w:szCs w:val="24"/>
    </w:rPr>
  </w:style>
  <w:style w:type="paragraph" w:customStyle="1" w:styleId="Orderedlist">
    <w:name w:val="Orderedlist"/>
    <w:basedOn w:val="ItemizedList"/>
    <w:link w:val="Orderedlist0"/>
    <w:rsid w:val="00730000"/>
    <w:pPr>
      <w:numPr>
        <w:numId w:val="5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730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7300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text">
    <w:name w:val="tabletext"/>
    <w:basedOn w:val="a"/>
    <w:rsid w:val="00730000"/>
    <w:rPr>
      <w:sz w:val="24"/>
      <w:szCs w:val="24"/>
    </w:rPr>
  </w:style>
  <w:style w:type="paragraph" w:customStyle="1" w:styleId="TableTitle">
    <w:name w:val="TableTitle"/>
    <w:basedOn w:val="a"/>
    <w:rsid w:val="00730000"/>
    <w:pPr>
      <w:keepNext/>
      <w:jc w:val="center"/>
    </w:pPr>
    <w:rPr>
      <w:b/>
      <w:sz w:val="24"/>
    </w:rPr>
  </w:style>
  <w:style w:type="paragraph" w:styleId="a4">
    <w:name w:val="header"/>
    <w:basedOn w:val="a"/>
    <w:link w:val="a5"/>
    <w:uiPriority w:val="99"/>
    <w:unhideWhenUsed/>
    <w:rsid w:val="00730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0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86444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7">
    <w:name w:val="Основной текст Знак"/>
    <w:basedOn w:val="a0"/>
    <w:link w:val="a6"/>
    <w:rsid w:val="0098644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835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A835C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5CC"/>
    <w:pPr>
      <w:spacing w:after="100"/>
    </w:pPr>
  </w:style>
  <w:style w:type="character" w:styleId="a9">
    <w:name w:val="Hyperlink"/>
    <w:basedOn w:val="a0"/>
    <w:uiPriority w:val="99"/>
    <w:unhideWhenUsed/>
    <w:rsid w:val="00A835C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5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5CC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"/>
    <w:link w:val="ad"/>
    <w:uiPriority w:val="99"/>
    <w:unhideWhenUsed/>
    <w:rsid w:val="00C61A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61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C3461E"/>
    <w:pPr>
      <w:ind w:firstLine="708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FCA28-0140-4F03-96DF-BED17E10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Saboteur</cp:lastModifiedBy>
  <cp:revision>23</cp:revision>
  <dcterms:created xsi:type="dcterms:W3CDTF">2016-06-01T23:29:00Z</dcterms:created>
  <dcterms:modified xsi:type="dcterms:W3CDTF">2017-06-12T21:27:00Z</dcterms:modified>
</cp:coreProperties>
</file>