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7V — Moderation &amp; Abuse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Reports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player_reports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report_id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reporter_id uuid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target_user_id uuid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category text not null check (category in ('CHAT','MARKET','PVP','ECONOMY','OTHER')),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ref_table text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ref_id uuid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evidence_json jsonb not null default '{}'::jsonb,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status text not null check (status in ('OPEN','REVIEWED','ACTIONED','DISMISSED')),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reviewed_at timestamptz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reviewer_id uuid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if not exists idx_reports_status_time on player_reports(status, created_at desc);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Penalties (scoped)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if not exists moderation_actions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action_id uuid primary key default gen_random_uuid(),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scope text not null check (scope in ('CHAT','MARKET','PVP','ACCOUNT')),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action_type text not null check (action_type in ('MUTE','LOCK','WARNING','SUSPENSION','BAN')),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reason text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starts_at timestamptz not null default now(),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ends_at timestamptz null, -- null = permanent (BAN only)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ref_report_id uuid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created_by uuid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revoked_at timestamptz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revoked_by uuid null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index if not exists idx_actions_user_scope on moderation_actions(user_id, scope, created_at desc);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Convenience view: active 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or replace view active_moderation_actions 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moderation_actions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revoked_at is null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and (ends_at is null or ends_at &gt; now());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RLS: server-only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player_reports enable row level security;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alter table moderation_actions enable row level security;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policy deny_all_reports on player_reports for all using (false) with check (false);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policy deny_all_actions on moderation_actions for all using (false) with check (false);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