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8P — Settlement Banks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Settlement Bank Policy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if not exists settlement_bank_policy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policy_id uuid primary key default gen_random_uuid(),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scope text not null check (scope in ('CITY','VILLAGE')),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city_id uuid null references world_cities(city_id) on delete cascade,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village_id uuid null references world_villages(village_id) on delete cascade,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deposit_tax_pct numeric not null default 0,      -- e.g. 2.5 = 2.5%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withdraw_tax_pct numeric not null default 0,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base_capacity int not null default 100,          -- total "slots" or weight units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capacity_level int not null default 0,           -- upgraded by city/village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capacity_per_level int not null default 25,      -- +25 capacity per level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constraint ck_policy_scope_fk check 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(scope='CITY' and city_id is not null and village_id is null) or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(scope='VILLAGE' and village_id is not null and city_id is null)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constraint uq_policy_unique unique(scope, city_id, village_id)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Bank Accounts (player x settlement)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create table if not exists bank_accounts 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account_id uuid primary key default gen_random_uuid(),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scope text not null check (scope in ('CITY','VILLAGE')),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city_id uuid null references world_cities(city_id) on delete cascade,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village_id uuid null references world_villages(village_id) on delete cascade,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capacity_override int null, -- if player has estate vault boosts etc later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constraint ck_acct_scope_fk check 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(scope='CITY' and city_id is not null and village_id is null) 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(scope='VILLAGE' and village_id is not null and city_id is null)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constraint uq_bank_account unique(user_id, scope, city_id, village_id)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index if not exists idx_bank_accounts_user on bank_accounts(user_id);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 Bank Balances (stacked assets)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 table if not exists bank_balances (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account_id uuid not null references bank_accounts(account_id) on delete cascade,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asset_type text not null check (asset_type in ('RESOURCE','ITEM','GOLD')),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asset_key text not null,  -- for GOLD use asset_key='GOLD'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amount_num numeric not null default 0,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primary key (account_id, asset_type, asset_key)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 Bank Transactions (audit)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create table if not exists bank_transactions 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tx_id uuid primary key default gen_random_uuid(),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account_id uuid not null references bank_accounts(account_id) on delete cascade,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direction text not null check (direction in ('DEPOSIT','WITHDRAW','ADJUST','FEE')),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asset_type text not null check (asset_type in ('RESOURCE','ITEM','GOLD')),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asset_key text not null,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amount_num numeric not null,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fee_num numeric not null default 0,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memo text null,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index if not exists idx_bank_tx_user on bank_transactions(user_id, created_at desc);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RLS deny-all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alter table settlement_bank_policy enable row level security;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alter table bank_accounts enable row level security;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alter table bank_balances enable row level security;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alter table bank_transactions enable row level security;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create policy deny_all_settlement_bank_policy on settlement_bank_policy for all using (false) with check (false);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policy deny_all_bank_accounts on bank_accounts for all using (false) with check (false);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create policy deny_all_bank_balances on bank_balances for all using (false) with check (false);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create policy deny_all_bank_transactions on bank_transactions for all using (false) with check (false);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