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585" w:rsidRDefault="00AF5585">
      <w:pPr>
        <w:pStyle w:val="Title"/>
      </w:pPr>
    </w:p>
    <w:p w:rsidR="00AF5585" w:rsidRDefault="00AF5585">
      <w:pPr>
        <w:pStyle w:val="Title"/>
      </w:pPr>
    </w:p>
    <w:p w:rsidR="00A56992" w:rsidRPr="00FD59FA" w:rsidRDefault="00315085">
      <w:pPr>
        <w:pStyle w:val="Title"/>
        <w:rPr>
          <w:b/>
        </w:rPr>
      </w:pPr>
      <w:r>
        <w:rPr>
          <w:b/>
        </w:rPr>
        <w:t>MSCF Programming Prep</w:t>
      </w:r>
    </w:p>
    <w:p w:rsidR="00A56992" w:rsidRPr="00FD59FA" w:rsidRDefault="00A56992">
      <w:pPr>
        <w:jc w:val="center"/>
        <w:rPr>
          <w:b/>
          <w:sz w:val="32"/>
        </w:rPr>
      </w:pPr>
      <w:r w:rsidRPr="00FD59FA">
        <w:rPr>
          <w:b/>
          <w:sz w:val="32"/>
        </w:rPr>
        <w:t>Homework 1</w:t>
      </w:r>
    </w:p>
    <w:p w:rsidR="00FD59FA" w:rsidRDefault="00FD59FA">
      <w:pPr>
        <w:jc w:val="center"/>
        <w:rPr>
          <w:sz w:val="32"/>
        </w:rPr>
      </w:pPr>
    </w:p>
    <w:p w:rsidR="00FD59FA" w:rsidRPr="00FD59FA" w:rsidRDefault="002E2364">
      <w:pPr>
        <w:jc w:val="center"/>
        <w:rPr>
          <w:b/>
          <w:i/>
          <w:sz w:val="32"/>
        </w:rPr>
      </w:pPr>
      <w:r w:rsidRPr="00FD59FA">
        <w:rPr>
          <w:b/>
          <w:i/>
          <w:sz w:val="32"/>
        </w:rPr>
        <w:t xml:space="preserve">Due </w:t>
      </w:r>
      <w:r w:rsidR="00FD59FA">
        <w:rPr>
          <w:b/>
          <w:i/>
          <w:sz w:val="32"/>
        </w:rPr>
        <w:t xml:space="preserve">At </w:t>
      </w:r>
      <w:r w:rsidR="00315085">
        <w:rPr>
          <w:b/>
          <w:i/>
          <w:sz w:val="32"/>
        </w:rPr>
        <w:t>1</w:t>
      </w:r>
      <w:r w:rsidR="005A7997">
        <w:rPr>
          <w:b/>
          <w:i/>
          <w:sz w:val="32"/>
        </w:rPr>
        <w:t>1</w:t>
      </w:r>
      <w:r w:rsidR="00FD59FA">
        <w:rPr>
          <w:b/>
          <w:i/>
          <w:sz w:val="32"/>
        </w:rPr>
        <w:t>:</w:t>
      </w:r>
      <w:r w:rsidR="005A7997">
        <w:rPr>
          <w:b/>
          <w:i/>
          <w:sz w:val="32"/>
        </w:rPr>
        <w:t>59 p</w:t>
      </w:r>
      <w:r w:rsidR="00FD59FA">
        <w:rPr>
          <w:b/>
          <w:i/>
          <w:sz w:val="32"/>
        </w:rPr>
        <w:t xml:space="preserve">m </w:t>
      </w:r>
      <w:r w:rsidR="00315085">
        <w:rPr>
          <w:b/>
          <w:i/>
          <w:sz w:val="32"/>
        </w:rPr>
        <w:t>Mon</w:t>
      </w:r>
      <w:r w:rsidR="00224A1E">
        <w:rPr>
          <w:b/>
          <w:i/>
          <w:sz w:val="32"/>
        </w:rPr>
        <w:t>day</w:t>
      </w:r>
      <w:r w:rsidR="00FD59FA">
        <w:rPr>
          <w:b/>
          <w:i/>
          <w:sz w:val="32"/>
        </w:rPr>
        <w:t xml:space="preserve">, </w:t>
      </w:r>
      <w:r w:rsidR="00315085">
        <w:rPr>
          <w:b/>
          <w:i/>
          <w:sz w:val="32"/>
        </w:rPr>
        <w:t>Aug</w:t>
      </w:r>
      <w:r w:rsidR="00FD59FA">
        <w:rPr>
          <w:b/>
          <w:i/>
          <w:sz w:val="32"/>
        </w:rPr>
        <w:t xml:space="preserve">. </w:t>
      </w:r>
      <w:r w:rsidR="005A7997">
        <w:rPr>
          <w:b/>
          <w:i/>
          <w:sz w:val="32"/>
        </w:rPr>
        <w:t>6</w:t>
      </w:r>
      <w:r w:rsidR="00725E44">
        <w:rPr>
          <w:b/>
          <w:i/>
          <w:sz w:val="32"/>
        </w:rPr>
        <w:t>, 2018</w:t>
      </w:r>
      <w:bookmarkStart w:id="0" w:name="_GoBack"/>
      <w:bookmarkEnd w:id="0"/>
    </w:p>
    <w:p w:rsidR="002E2364" w:rsidRPr="00FD59FA" w:rsidRDefault="002E2364">
      <w:pPr>
        <w:jc w:val="center"/>
        <w:rPr>
          <w:b/>
          <w:i/>
          <w:sz w:val="32"/>
        </w:rPr>
      </w:pPr>
    </w:p>
    <w:p w:rsidR="00A56992" w:rsidRDefault="00A56992"/>
    <w:p w:rsidR="00494884" w:rsidRDefault="00B54F0F" w:rsidP="00494884">
      <w:pPr>
        <w:numPr>
          <w:ilvl w:val="0"/>
          <w:numId w:val="5"/>
        </w:numPr>
      </w:pPr>
      <w:r>
        <w:t xml:space="preserve"> </w:t>
      </w:r>
      <w:r w:rsidR="00A56992">
        <w:t>(</w:t>
      </w:r>
      <w:r w:rsidR="00E61FF3">
        <w:t>7</w:t>
      </w:r>
      <w:r w:rsidR="00A56992">
        <w:t xml:space="preserve">0 points) </w:t>
      </w:r>
      <w:r w:rsidR="00EA17A3">
        <w:t>Commodity futures and option contracts of many kinds are traded on NYMEX, owned by CME Group.  Each evening of each trading day, sometime between about 6:00 pm and 8:00 pm</w:t>
      </w:r>
      <w:r w:rsidR="00316CC3">
        <w:t xml:space="preserve"> Central Time, a SPAN (Standard Portfolio Analysis of Risk) file is posted to </w:t>
      </w:r>
      <w:hyperlink r:id="rId5" w:history="1">
        <w:r w:rsidR="00316CC3" w:rsidRPr="004079AA">
          <w:rPr>
            <w:rStyle w:val="Hyperlink"/>
          </w:rPr>
          <w:t>ftp://ftp.cmegroup.com/pub/span/data/cme</w:t>
        </w:r>
      </w:hyperlink>
      <w:r w:rsidR="00316CC3">
        <w:t xml:space="preserve"> containing information about the day’s trading.  For a given day, the name of this file is cme.</w:t>
      </w:r>
      <w:r w:rsidR="00316CC3" w:rsidRPr="00316CC3">
        <w:rPr>
          <w:i/>
        </w:rPr>
        <w:t>YYYYMMDD</w:t>
      </w:r>
      <w:r w:rsidR="00C06AE6">
        <w:t xml:space="preserve">.c.pa2.zip, where </w:t>
      </w:r>
      <w:r w:rsidR="00C06AE6" w:rsidRPr="00C06AE6">
        <w:rPr>
          <w:i/>
        </w:rPr>
        <w:t>YYYYMMDDD</w:t>
      </w:r>
      <w:r w:rsidR="00C06AE6">
        <w:t xml:space="preserve"> is the 8-</w:t>
      </w:r>
      <w:r w:rsidR="001562D8">
        <w:t>digit</w:t>
      </w:r>
      <w:r w:rsidR="00C06AE6">
        <w:t xml:space="preserve"> year, month, and day of the file.  Files for months prior to the current month are moved into the </w:t>
      </w:r>
      <w:hyperlink r:id="rId6" w:history="1">
        <w:r w:rsidR="00C06AE6" w:rsidRPr="004079AA">
          <w:rPr>
            <w:rStyle w:val="Hyperlink"/>
          </w:rPr>
          <w:t>/pub/span/data/</w:t>
        </w:r>
        <w:proofErr w:type="spellStart"/>
        <w:r w:rsidR="00C06AE6" w:rsidRPr="004079AA">
          <w:rPr>
            <w:rStyle w:val="Hyperlink"/>
          </w:rPr>
          <w:t>cme</w:t>
        </w:r>
        <w:proofErr w:type="spellEnd"/>
        <w:r w:rsidR="00C06AE6" w:rsidRPr="004079AA">
          <w:rPr>
            <w:rStyle w:val="Hyperlink"/>
          </w:rPr>
          <w:t>/201</w:t>
        </w:r>
      </w:hyperlink>
      <w:r w:rsidR="005A7997">
        <w:rPr>
          <w:rStyle w:val="Hyperlink"/>
        </w:rPr>
        <w:t>8</w:t>
      </w:r>
      <w:r w:rsidR="00C06AE6">
        <w:t xml:space="preserve"> subdirectory.</w:t>
      </w:r>
    </w:p>
    <w:p w:rsidR="00494884" w:rsidRDefault="00494884" w:rsidP="00494884">
      <w:pPr>
        <w:ind w:left="720"/>
      </w:pPr>
    </w:p>
    <w:p w:rsidR="00E162A1" w:rsidRDefault="00CB4106" w:rsidP="00494884">
      <w:pPr>
        <w:ind w:left="720"/>
      </w:pPr>
      <w:r>
        <w:t>D</w:t>
      </w:r>
      <w:r w:rsidR="00C06AE6">
        <w:t xml:space="preserve">ownload the zipped SPAN file for </w:t>
      </w:r>
      <w:r w:rsidR="005A7997">
        <w:t>Fri</w:t>
      </w:r>
      <w:r w:rsidR="00C06AE6">
        <w:t xml:space="preserve">day, </w:t>
      </w:r>
      <w:r w:rsidR="00315085">
        <w:t>July</w:t>
      </w:r>
      <w:r w:rsidR="00C06AE6">
        <w:t xml:space="preserve"> </w:t>
      </w:r>
      <w:r w:rsidR="005A7997">
        <w:t>27</w:t>
      </w:r>
      <w:r w:rsidR="00C06AE6">
        <w:t>, 201</w:t>
      </w:r>
      <w:r w:rsidR="005A7997">
        <w:t>8</w:t>
      </w:r>
      <w:r w:rsidR="00C06AE6">
        <w:t>, cme.201</w:t>
      </w:r>
      <w:r w:rsidR="005A7997">
        <w:t>8</w:t>
      </w:r>
      <w:r w:rsidR="00C06AE6">
        <w:t>0</w:t>
      </w:r>
      <w:r w:rsidR="00315085">
        <w:t>7</w:t>
      </w:r>
      <w:r w:rsidR="005A7997">
        <w:t>27</w:t>
      </w:r>
      <w:r w:rsidR="00C06AE6">
        <w:t>.c.pa2.zip.  Unzip, then display th</w:t>
      </w:r>
      <w:r w:rsidR="001562D8">
        <w:t>is</w:t>
      </w:r>
      <w:r w:rsidR="00C06AE6">
        <w:t xml:space="preserve"> SPAN file.  You will see that it is an enormous text file with its own unique format,</w:t>
      </w:r>
      <w:r w:rsidR="00E719A9">
        <w:t xml:space="preserve"> unfortunately</w:t>
      </w:r>
      <w:r w:rsidR="00C06AE6">
        <w:t xml:space="preserve"> </w:t>
      </w:r>
      <w:r w:rsidR="00C06AE6" w:rsidRPr="00494884">
        <w:rPr>
          <w:i/>
        </w:rPr>
        <w:t>not</w:t>
      </w:r>
      <w:r w:rsidR="00C06AE6">
        <w:t xml:space="preserve"> something simple and convenient like CSV or XML or JSON.</w:t>
      </w:r>
    </w:p>
    <w:p w:rsidR="00494884" w:rsidRDefault="00494884" w:rsidP="00C06AE6">
      <w:pPr>
        <w:ind w:left="720"/>
      </w:pPr>
    </w:p>
    <w:p w:rsidR="00494884" w:rsidRDefault="00494884" w:rsidP="00C06AE6">
      <w:pPr>
        <w:ind w:left="720"/>
      </w:pPr>
      <w:r>
        <w:t xml:space="preserve">The </w:t>
      </w:r>
      <w:r w:rsidRPr="00494884">
        <w:rPr>
          <w:i/>
        </w:rPr>
        <w:t>settlement prices</w:t>
      </w:r>
      <w:r>
        <w:t xml:space="preserve"> contained in the SPAN file are used to </w:t>
      </w:r>
      <w:r w:rsidRPr="00494884">
        <w:rPr>
          <w:i/>
        </w:rPr>
        <w:t>mark to market</w:t>
      </w:r>
      <w:r>
        <w:t xml:space="preserve"> each trader’s account, so that gains/losses can be credited/debited each day to reduce the risk of counterparty default.  Your job is to extract these settlement prices, as well as contract expiration dates (last trading dates), for two of the most heavily traded energy contracts: West Texas Intermediate (WTI) Crude Oil, and Henry Hub Natural Gas.</w:t>
      </w:r>
    </w:p>
    <w:p w:rsidR="00F07753" w:rsidRDefault="00F07753" w:rsidP="00C06AE6">
      <w:pPr>
        <w:ind w:left="720"/>
      </w:pPr>
    </w:p>
    <w:p w:rsidR="00CB4106" w:rsidRDefault="00F07753" w:rsidP="00C06AE6">
      <w:pPr>
        <w:ind w:left="720"/>
      </w:pPr>
      <w:r>
        <w:t xml:space="preserve">To learn about WTI Crude Oil futures contract details, check out: </w:t>
      </w:r>
      <w:hyperlink r:id="rId7" w:history="1">
        <w:r w:rsidRPr="004079AA">
          <w:rPr>
            <w:rStyle w:val="Hyperlink"/>
          </w:rPr>
          <w:t>http://www.cmegroup.com/trading/energy/crude-oil/light-sweet-crude_contract_specifications.html</w:t>
        </w:r>
      </w:hyperlink>
      <w:r>
        <w:t xml:space="preserve">  </w:t>
      </w:r>
    </w:p>
    <w:p w:rsidR="00CB4106" w:rsidRDefault="00CB4106" w:rsidP="00C06AE6">
      <w:pPr>
        <w:ind w:left="720"/>
      </w:pPr>
    </w:p>
    <w:p w:rsidR="00CB4106" w:rsidRDefault="00583A10" w:rsidP="00C06AE6">
      <w:pPr>
        <w:ind w:left="720"/>
      </w:pPr>
      <w:r>
        <w:rPr>
          <w:noProof/>
        </w:rPr>
        <w:lastRenderedPageBreak/>
        <mc:AlternateContent>
          <mc:Choice Requires="wps">
            <w:drawing>
              <wp:anchor distT="0" distB="0" distL="114300" distR="114300" simplePos="0" relativeHeight="251663360" behindDoc="0" locked="0" layoutInCell="1" allowOverlap="1" wp14:anchorId="3183A48C" wp14:editId="224C6627">
                <wp:simplePos x="0" y="0"/>
                <wp:positionH relativeFrom="column">
                  <wp:posOffset>1303020</wp:posOffset>
                </wp:positionH>
                <wp:positionV relativeFrom="paragraph">
                  <wp:posOffset>4975860</wp:posOffset>
                </wp:positionV>
                <wp:extent cx="845820" cy="2362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949A2" id="Rectangle 4" o:spid="_x0000_s1026" style="position:absolute;margin-left:102.6pt;margin-top:391.8pt;width:66.6pt;height: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" filled="f" strokecolor="red" strokeweight="1.5pt"/>
            </w:pict>
          </mc:Fallback>
        </mc:AlternateContent>
      </w:r>
      <w:r w:rsidR="00CB4106">
        <w:rPr>
          <w:noProof/>
        </w:rPr>
        <mc:AlternateContent>
          <mc:Choice Requires="wps">
            <w:drawing>
              <wp:anchor distT="0" distB="0" distL="114300" distR="114300" simplePos="0" relativeHeight="251665408" behindDoc="0" locked="0" layoutInCell="1" allowOverlap="1" wp14:anchorId="621A9D2E" wp14:editId="320CD63D">
                <wp:simplePos x="0" y="0"/>
                <wp:positionH relativeFrom="column">
                  <wp:posOffset>3558540</wp:posOffset>
                </wp:positionH>
                <wp:positionV relativeFrom="paragraph">
                  <wp:posOffset>1104900</wp:posOffset>
                </wp:positionV>
                <wp:extent cx="2202180" cy="2362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220218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42D8D1" id="Rectangle 5" o:spid="_x0000_s1026" style="position:absolute;margin-left:280.2pt;margin-top:87pt;width:173.4pt;height:1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" filled="f" strokecolor="red" strokeweight="1.5pt"/>
            </w:pict>
          </mc:Fallback>
        </mc:AlternateContent>
      </w:r>
      <w:r w:rsidR="00CB4106">
        <w:rPr>
          <w:noProof/>
        </w:rPr>
        <mc:AlternateContent>
          <mc:Choice Requires="wps">
            <w:drawing>
              <wp:anchor distT="0" distB="0" distL="114300" distR="114300" simplePos="0" relativeHeight="251661312" behindDoc="0" locked="0" layoutInCell="1" allowOverlap="1" wp14:anchorId="4D86FB04" wp14:editId="4E58A8A9">
                <wp:simplePos x="0" y="0"/>
                <wp:positionH relativeFrom="column">
                  <wp:posOffset>1432560</wp:posOffset>
                </wp:positionH>
                <wp:positionV relativeFrom="paragraph">
                  <wp:posOffset>1988820</wp:posOffset>
                </wp:positionV>
                <wp:extent cx="845820" cy="2362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77554" id="Rectangle 3" o:spid="_x0000_s1026" style="position:absolute;margin-left:112.8pt;margin-top:156.6pt;width:66.6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" filled="f" strokecolor="red" strokeweight="1.5pt"/>
            </w:pict>
          </mc:Fallback>
        </mc:AlternateContent>
      </w:r>
      <w:r w:rsidR="00CB4106">
        <w:rPr>
          <w:noProof/>
        </w:rPr>
        <mc:AlternateContent>
          <mc:Choice Requires="wps">
            <w:drawing>
              <wp:anchor distT="0" distB="0" distL="114300" distR="114300" simplePos="0" relativeHeight="251659264" behindDoc="0" locked="0" layoutInCell="1" allowOverlap="1" wp14:anchorId="5C2FB0B0" wp14:editId="2C9A4042">
                <wp:simplePos x="0" y="0"/>
                <wp:positionH relativeFrom="column">
                  <wp:posOffset>594360</wp:posOffset>
                </wp:positionH>
                <wp:positionV relativeFrom="paragraph">
                  <wp:posOffset>1988820</wp:posOffset>
                </wp:positionV>
                <wp:extent cx="845820" cy="2362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20F9F" id="Rectangle 2" o:spid="_x0000_s1026" style="position:absolute;margin-left:46.8pt;margin-top:156.6pt;width:66.6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" filled="f" strokecolor="red" strokeweight="1.5pt"/>
            </w:pict>
          </mc:Fallback>
        </mc:AlternateContent>
      </w:r>
      <w:r w:rsidR="00CB4106">
        <w:rPr>
          <w:noProof/>
        </w:rPr>
        <w:drawing>
          <wp:inline distT="0" distB="0" distL="0" distR="0" wp14:anchorId="03D6B46F" wp14:editId="247821A9">
            <wp:extent cx="5379720" cy="58801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3613" t="13397" r="37744" b="7865"/>
                    <a:stretch/>
                  </pic:blipFill>
                  <pic:spPr bwMode="auto">
                    <a:xfrm>
                      <a:off x="0" y="0"/>
                      <a:ext cx="5387104" cy="5888228"/>
                    </a:xfrm>
                    <a:prstGeom prst="rect">
                      <a:avLst/>
                    </a:prstGeom>
                    <a:ln>
                      <a:noFill/>
                    </a:ln>
                    <a:extLst>
                      <a:ext uri="{53640926-AAD7-44D8-BBD7-CCE9431645EC}">
                        <a14:shadowObscured xmlns:a14="http://schemas.microsoft.com/office/drawing/2010/main"/>
                      </a:ext>
                    </a:extLst>
                  </pic:spPr>
                </pic:pic>
              </a:graphicData>
            </a:graphic>
          </wp:inline>
        </w:drawing>
      </w:r>
    </w:p>
    <w:p w:rsidR="00CB4106" w:rsidRDefault="00CB4106" w:rsidP="00C06AE6">
      <w:pPr>
        <w:ind w:left="720"/>
      </w:pPr>
    </w:p>
    <w:p w:rsidR="00F07753" w:rsidRDefault="00F07753" w:rsidP="00C06AE6">
      <w:pPr>
        <w:ind w:left="720"/>
      </w:pPr>
      <w:r>
        <w:t xml:space="preserve">Notice that the CME </w:t>
      </w:r>
      <w:proofErr w:type="spellStart"/>
      <w:r>
        <w:t>Globex</w:t>
      </w:r>
      <w:proofErr w:type="spellEnd"/>
      <w:r>
        <w:t xml:space="preserve"> Product Code is CL; you will need this for scanning the SPAN file.  Using other tabs at the top of this page, you can see current quotes, recent settlements, volume, etc.  If you click the Options button, just to the right of the Futures button near the upper left, you will see information about</w:t>
      </w:r>
      <w:r w:rsidR="00E61FF3">
        <w:t xml:space="preserve"> options contracts based on the underlying futures contracts.  There are about two dozen different types of option</w:t>
      </w:r>
      <w:r w:rsidR="00CB4106">
        <w:t xml:space="preserve"> contract</w:t>
      </w:r>
      <w:r w:rsidR="00E61FF3">
        <w:t>s</w:t>
      </w:r>
      <w:r w:rsidR="00CB4106">
        <w:t xml:space="preserve"> for this underlying</w:t>
      </w:r>
      <w:r w:rsidR="00E61FF3">
        <w:t xml:space="preserve">; we are interested in the American Options.  When you look at the contract specifications, you will discover that </w:t>
      </w:r>
      <w:r w:rsidR="00CB4106">
        <w:t>its</w:t>
      </w:r>
      <w:r w:rsidR="00E61FF3">
        <w:t xml:space="preserve"> Product Code is LO.</w:t>
      </w:r>
    </w:p>
    <w:p w:rsidR="00E61FF3" w:rsidRDefault="00E61FF3" w:rsidP="00C06AE6">
      <w:pPr>
        <w:ind w:left="720"/>
      </w:pPr>
    </w:p>
    <w:p w:rsidR="00E61FF3" w:rsidRDefault="00E61FF3" w:rsidP="00C06AE6">
      <w:pPr>
        <w:ind w:left="720"/>
      </w:pPr>
      <w:r>
        <w:t xml:space="preserve">In the View </w:t>
      </w:r>
      <w:r w:rsidR="00CB4106">
        <w:t>Anther Product</w:t>
      </w:r>
      <w:r>
        <w:t xml:space="preserve"> menu</w:t>
      </w:r>
      <w:r w:rsidR="00CB4106">
        <w:t xml:space="preserve"> at upper right</w:t>
      </w:r>
      <w:r>
        <w:t xml:space="preserve">, select Natural Gas (Henry Hub) Physical Futures to learn analogous information about natural gas futures </w:t>
      </w:r>
      <w:r w:rsidR="00CE4C8A">
        <w:t xml:space="preserve">contracts </w:t>
      </w:r>
      <w:r>
        <w:t>and</w:t>
      </w:r>
      <w:r w:rsidR="00CE4C8A">
        <w:t xml:space="preserve"> the</w:t>
      </w:r>
      <w:r>
        <w:t xml:space="preserve"> </w:t>
      </w:r>
      <w:r w:rsidR="00CE4C8A">
        <w:t xml:space="preserve">corresponding </w:t>
      </w:r>
      <w:r>
        <w:t>American option</w:t>
      </w:r>
      <w:r w:rsidR="00CE4C8A">
        <w:t xml:space="preserve"> contract</w:t>
      </w:r>
      <w:r>
        <w:t>s.</w:t>
      </w:r>
    </w:p>
    <w:p w:rsidR="00CE4C8A" w:rsidRDefault="00CE4C8A" w:rsidP="00DF602F">
      <w:pPr>
        <w:ind w:left="720"/>
      </w:pPr>
    </w:p>
    <w:p w:rsidR="00B93AED" w:rsidRDefault="00E162A1" w:rsidP="00DF602F">
      <w:pPr>
        <w:ind w:left="720"/>
      </w:pPr>
      <w:r>
        <w:lastRenderedPageBreak/>
        <w:t xml:space="preserve">Write a C++ program </w:t>
      </w:r>
      <w:r w:rsidR="00A66BE3">
        <w:t xml:space="preserve">named </w:t>
      </w:r>
      <w:r w:rsidR="00A66BE3" w:rsidRPr="00A66BE3">
        <w:rPr>
          <w:b/>
        </w:rPr>
        <w:t>hw1.1.cpp</w:t>
      </w:r>
      <w:r w:rsidR="00A66BE3">
        <w:t xml:space="preserve"> </w:t>
      </w:r>
      <w:r>
        <w:t xml:space="preserve">that </w:t>
      </w:r>
      <w:r w:rsidR="007E1260">
        <w:t>reads</w:t>
      </w:r>
      <w:r>
        <w:t xml:space="preserve"> </w:t>
      </w:r>
      <w:r w:rsidR="00B93AED" w:rsidRPr="00B93AED">
        <w:rPr>
          <w:b/>
        </w:rPr>
        <w:t>cme.201</w:t>
      </w:r>
      <w:r w:rsidR="00EA786E">
        <w:rPr>
          <w:b/>
        </w:rPr>
        <w:t>70731</w:t>
      </w:r>
      <w:r w:rsidR="00B93AED" w:rsidRPr="00B93AED">
        <w:rPr>
          <w:b/>
        </w:rPr>
        <w:t>.c.pa2</w:t>
      </w:r>
      <w:r w:rsidR="00B93AED">
        <w:t xml:space="preserve"> as its input </w:t>
      </w:r>
      <w:proofErr w:type="gramStart"/>
      <w:r w:rsidR="00B93AED">
        <w:t>file, and</w:t>
      </w:r>
      <w:proofErr w:type="gramEnd"/>
      <w:r w:rsidR="00B93AED">
        <w:t xml:space="preserve"> produces </w:t>
      </w:r>
      <w:r w:rsidR="00B93AED" w:rsidRPr="00B93AED">
        <w:rPr>
          <w:b/>
        </w:rPr>
        <w:t>CL_and_NG_expirations_and_settlements.txt</w:t>
      </w:r>
      <w:r w:rsidR="00B93AED">
        <w:t xml:space="preserve"> as its output file.  The output should </w:t>
      </w:r>
      <w:r w:rsidR="00EC6BBF">
        <w:t>be in exactly this form</w:t>
      </w:r>
      <w:r w:rsidR="00B93AED">
        <w:t>:</w:t>
      </w:r>
    </w:p>
    <w:p w:rsidR="00B93AED" w:rsidRDefault="00B93AED" w:rsidP="00DF602F">
      <w:pPr>
        <w:ind w:left="720"/>
      </w:pPr>
    </w:p>
    <w:p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Contract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Futures</w:t>
      </w:r>
      <w:r w:rsidR="007001CE">
        <w:rPr>
          <w:rFonts w:ascii="Courier New" w:hAnsi="Courier New" w:cs="Courier New"/>
          <w:sz w:val="22"/>
          <w:szCs w:val="22"/>
        </w:rPr>
        <w:t xml:space="preserve">     </w:t>
      </w:r>
      <w:r w:rsidR="00C86E13" w:rsidRPr="00CB504A">
        <w:rPr>
          <w:rFonts w:ascii="Courier New" w:hAnsi="Courier New" w:cs="Courier New"/>
          <w:sz w:val="22"/>
          <w:szCs w:val="22"/>
        </w:rPr>
        <w:t>Options</w:t>
      </w:r>
      <w:r w:rsidR="007001CE">
        <w:rPr>
          <w:rFonts w:ascii="Courier New" w:hAnsi="Courier New" w:cs="Courier New"/>
          <w:sz w:val="22"/>
          <w:szCs w:val="22"/>
        </w:rPr>
        <w:t xml:space="preserve">   </w:t>
      </w:r>
      <w:proofErr w:type="spellStart"/>
      <w:r w:rsidR="00C86E13" w:rsidRPr="00CB504A">
        <w:rPr>
          <w:rFonts w:ascii="Courier New" w:hAnsi="Courier New" w:cs="Courier New"/>
          <w:sz w:val="22"/>
          <w:szCs w:val="22"/>
        </w:rPr>
        <w:t>Options</w:t>
      </w:r>
      <w:proofErr w:type="spellEnd"/>
    </w:p>
    <w:p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r w:rsidR="007001CE">
        <w:rPr>
          <w:rFonts w:ascii="Courier New" w:hAnsi="Courier New" w:cs="Courier New"/>
          <w:sz w:val="22"/>
          <w:szCs w:val="22"/>
        </w:rPr>
        <w:t xml:space="preserve">    </w:t>
      </w:r>
      <w:r w:rsidR="00C86E13" w:rsidRPr="00CB504A">
        <w:rPr>
          <w:rFonts w:ascii="Courier New" w:hAnsi="Courier New" w:cs="Courier New"/>
          <w:sz w:val="22"/>
          <w:szCs w:val="22"/>
        </w:rPr>
        <w:t>Code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p>
    <w:p w:rsidR="00C86E13" w:rsidRPr="00CB504A" w:rsidRDefault="00CB504A" w:rsidP="00DF602F">
      <w:pPr>
        <w:ind w:left="720"/>
        <w:rPr>
          <w:rFonts w:ascii="Courier New" w:hAnsi="Courier New" w:cs="Courier New"/>
          <w:sz w:val="22"/>
          <w:szCs w:val="22"/>
        </w:rPr>
      </w:pPr>
      <w:r>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p>
    <w:p w:rsidR="00C86E13" w:rsidRPr="00CB504A" w:rsidRDefault="00C86E13" w:rsidP="00DF602F">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Pr="00CB504A">
        <w:rPr>
          <w:rFonts w:ascii="Courier New" w:hAnsi="Courier New" w:cs="Courier New"/>
          <w:sz w:val="22"/>
          <w:szCs w:val="22"/>
        </w:rPr>
        <w:t>-09-20</w:t>
      </w:r>
    </w:p>
    <w:p w:rsidR="00C86E13" w:rsidRPr="00CB504A" w:rsidRDefault="00C86E13" w:rsidP="00DF602F">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Pr="00CB504A">
        <w:rPr>
          <w:rFonts w:ascii="Courier New" w:hAnsi="Courier New" w:cs="Courier New"/>
          <w:sz w:val="22"/>
          <w:szCs w:val="22"/>
        </w:rPr>
        <w:t>-10-20</w:t>
      </w:r>
    </w:p>
    <w:p w:rsidR="00B93AED" w:rsidRPr="00F44011" w:rsidRDefault="00C86E13" w:rsidP="00C86E13">
      <w:pPr>
        <w:rPr>
          <w:i/>
        </w:rPr>
      </w:pPr>
      <w:r w:rsidRPr="00F44011">
        <w:rPr>
          <w:i/>
        </w:rPr>
        <w:tab/>
        <w:t xml:space="preserve">… and so forth, through contract month </w:t>
      </w:r>
      <w:r w:rsidR="00EA786E">
        <w:rPr>
          <w:i/>
        </w:rPr>
        <w:t>20</w:t>
      </w:r>
      <w:r w:rsidR="005A7997">
        <w:rPr>
          <w:i/>
        </w:rPr>
        <w:t>20</w:t>
      </w:r>
      <w:r w:rsidRPr="00F44011">
        <w:rPr>
          <w:i/>
        </w:rPr>
        <w:t>-12 …</w:t>
      </w:r>
    </w:p>
    <w:p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Opt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LO</w:t>
      </w:r>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Pr="00CB504A">
        <w:rPr>
          <w:rFonts w:ascii="Courier New" w:hAnsi="Courier New" w:cs="Courier New"/>
          <w:sz w:val="22"/>
          <w:szCs w:val="22"/>
        </w:rPr>
        <w:t>-09-1</w:t>
      </w:r>
      <w:r w:rsidR="00865065">
        <w:rPr>
          <w:rFonts w:ascii="Courier New" w:hAnsi="Courier New" w:cs="Courier New"/>
          <w:sz w:val="22"/>
          <w:szCs w:val="22"/>
        </w:rPr>
        <w:t>7</w:t>
      </w:r>
    </w:p>
    <w:p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Opt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LO</w:t>
      </w:r>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Pr="00CB504A">
        <w:rPr>
          <w:rFonts w:ascii="Courier New" w:hAnsi="Courier New" w:cs="Courier New"/>
          <w:sz w:val="22"/>
          <w:szCs w:val="22"/>
        </w:rPr>
        <w:t>-10-17</w:t>
      </w:r>
    </w:p>
    <w:p w:rsidR="00C86E13" w:rsidRPr="00F44011" w:rsidRDefault="00C86E13" w:rsidP="00C86E13">
      <w:pPr>
        <w:rPr>
          <w:i/>
        </w:rPr>
      </w:pPr>
      <w:r w:rsidRPr="00F44011">
        <w:rPr>
          <w:i/>
        </w:rPr>
        <w:tab/>
        <w:t xml:space="preserve">… and so forth, through contract month </w:t>
      </w:r>
      <w:r w:rsidR="00EA786E">
        <w:rPr>
          <w:i/>
        </w:rPr>
        <w:t>20</w:t>
      </w:r>
      <w:r w:rsidR="005A7997">
        <w:rPr>
          <w:i/>
        </w:rPr>
        <w:t>20</w:t>
      </w:r>
      <w:r w:rsidRPr="00F44011">
        <w:rPr>
          <w:i/>
        </w:rPr>
        <w:t>-12 …</w:t>
      </w:r>
    </w:p>
    <w:p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Pr="00CB504A">
        <w:rPr>
          <w:rFonts w:ascii="Courier New" w:hAnsi="Courier New" w:cs="Courier New"/>
          <w:sz w:val="22"/>
          <w:szCs w:val="22"/>
        </w:rPr>
        <w:t>-09-2</w:t>
      </w:r>
      <w:r w:rsidR="004F3E1D">
        <w:rPr>
          <w:rFonts w:ascii="Courier New" w:hAnsi="Courier New" w:cs="Courier New"/>
          <w:sz w:val="22"/>
          <w:szCs w:val="22"/>
        </w:rPr>
        <w:t>6</w:t>
      </w:r>
    </w:p>
    <w:p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w:t>
      </w:r>
      <w:r w:rsidR="009D4733">
        <w:rPr>
          <w:rFonts w:ascii="Courier New" w:hAnsi="Courier New" w:cs="Courier New"/>
          <w:sz w:val="22"/>
          <w:szCs w:val="22"/>
        </w:rPr>
        <w:t>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Pr="00CB504A">
        <w:rPr>
          <w:rFonts w:ascii="Courier New" w:hAnsi="Courier New" w:cs="Courier New"/>
          <w:sz w:val="22"/>
          <w:szCs w:val="22"/>
        </w:rPr>
        <w:t>-10-2</w:t>
      </w:r>
      <w:r w:rsidR="004F3E1D">
        <w:rPr>
          <w:rFonts w:ascii="Courier New" w:hAnsi="Courier New" w:cs="Courier New"/>
          <w:sz w:val="22"/>
          <w:szCs w:val="22"/>
        </w:rPr>
        <w:t>9</w:t>
      </w:r>
    </w:p>
    <w:p w:rsidR="00C86E13" w:rsidRPr="00F44011" w:rsidRDefault="00C86E13" w:rsidP="00C86E13">
      <w:pPr>
        <w:rPr>
          <w:i/>
        </w:rPr>
      </w:pPr>
      <w:r w:rsidRPr="00F44011">
        <w:rPr>
          <w:i/>
        </w:rPr>
        <w:tab/>
        <w:t xml:space="preserve">… and so forth, through contract month </w:t>
      </w:r>
      <w:r w:rsidR="00EA786E">
        <w:rPr>
          <w:i/>
        </w:rPr>
        <w:t>20</w:t>
      </w:r>
      <w:r w:rsidR="005A7997">
        <w:rPr>
          <w:i/>
        </w:rPr>
        <w:t>20</w:t>
      </w:r>
      <w:r w:rsidRPr="00F44011">
        <w:rPr>
          <w:i/>
        </w:rPr>
        <w:t>-12 …</w:t>
      </w:r>
    </w:p>
    <w:p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Opt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ON</w:t>
      </w:r>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00F44011" w:rsidRPr="00CB504A">
        <w:rPr>
          <w:rFonts w:ascii="Courier New" w:hAnsi="Courier New" w:cs="Courier New"/>
          <w:sz w:val="22"/>
          <w:szCs w:val="22"/>
        </w:rPr>
        <w:t>-09-2</w:t>
      </w:r>
      <w:r w:rsidR="004F3E1D">
        <w:rPr>
          <w:rFonts w:ascii="Courier New" w:hAnsi="Courier New" w:cs="Courier New"/>
          <w:sz w:val="22"/>
          <w:szCs w:val="22"/>
        </w:rPr>
        <w:t>5</w:t>
      </w:r>
    </w:p>
    <w:p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w:t>
      </w:r>
      <w:r w:rsidR="009D4733">
        <w:rPr>
          <w:rFonts w:ascii="Courier New" w:hAnsi="Courier New" w:cs="Courier New"/>
          <w:sz w:val="22"/>
          <w:szCs w:val="22"/>
        </w:rPr>
        <w:t>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Opt</w:t>
      </w:r>
      <w:proofErr w:type="spellEnd"/>
      <w:r w:rsidR="007001CE">
        <w:rPr>
          <w:rFonts w:ascii="Courier New" w:hAnsi="Courier New" w:cs="Courier New"/>
          <w:sz w:val="22"/>
          <w:szCs w:val="22"/>
        </w:rPr>
        <w:t xml:space="preserve">                    </w:t>
      </w:r>
      <w:r w:rsidR="00F44011" w:rsidRPr="00CB504A">
        <w:rPr>
          <w:rFonts w:ascii="Courier New" w:hAnsi="Courier New" w:cs="Courier New"/>
          <w:sz w:val="22"/>
          <w:szCs w:val="22"/>
        </w:rPr>
        <w:t>ON</w:t>
      </w:r>
      <w:r w:rsidR="007001CE">
        <w:rPr>
          <w:rFonts w:ascii="Courier New" w:hAnsi="Courier New" w:cs="Courier New"/>
          <w:sz w:val="22"/>
          <w:szCs w:val="22"/>
        </w:rPr>
        <w:t xml:space="preserve">        </w:t>
      </w:r>
      <w:r w:rsidR="00EA786E">
        <w:rPr>
          <w:rFonts w:ascii="Courier New" w:hAnsi="Courier New" w:cs="Courier New"/>
          <w:sz w:val="22"/>
          <w:szCs w:val="22"/>
        </w:rPr>
        <w:t>201</w:t>
      </w:r>
      <w:r w:rsidR="00865065">
        <w:rPr>
          <w:rFonts w:ascii="Courier New" w:hAnsi="Courier New" w:cs="Courier New"/>
          <w:sz w:val="22"/>
          <w:szCs w:val="22"/>
        </w:rPr>
        <w:t>8</w:t>
      </w:r>
      <w:r w:rsidR="00F44011" w:rsidRPr="00CB504A">
        <w:rPr>
          <w:rFonts w:ascii="Courier New" w:hAnsi="Courier New" w:cs="Courier New"/>
          <w:sz w:val="22"/>
          <w:szCs w:val="22"/>
        </w:rPr>
        <w:t>-10-26</w:t>
      </w:r>
    </w:p>
    <w:p w:rsidR="00C86E13" w:rsidRPr="00F44011" w:rsidRDefault="00C86E13" w:rsidP="00C86E13">
      <w:pPr>
        <w:rPr>
          <w:i/>
        </w:rPr>
      </w:pPr>
      <w:r w:rsidRPr="00F44011">
        <w:rPr>
          <w:i/>
        </w:rPr>
        <w:tab/>
        <w:t xml:space="preserve">… and so forth, through contract month </w:t>
      </w:r>
      <w:r w:rsidR="00EA786E">
        <w:rPr>
          <w:i/>
        </w:rPr>
        <w:t>20</w:t>
      </w:r>
      <w:r w:rsidR="005A7997">
        <w:rPr>
          <w:i/>
        </w:rPr>
        <w:t>20</w:t>
      </w:r>
      <w:r w:rsidRPr="00F44011">
        <w:rPr>
          <w:i/>
        </w:rPr>
        <w:t>-12 …</w:t>
      </w:r>
    </w:p>
    <w:p w:rsidR="00C86E13" w:rsidRDefault="00F44011" w:rsidP="00C86E13">
      <w:r>
        <w:tab/>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Contract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Strike</w:t>
      </w:r>
      <w:r w:rsidR="007001CE">
        <w:rPr>
          <w:rFonts w:ascii="Courier New" w:hAnsi="Courier New" w:cs="Courier New"/>
          <w:sz w:val="22"/>
          <w:szCs w:val="22"/>
        </w:rPr>
        <w:t xml:space="preserve">   </w:t>
      </w:r>
      <w:r w:rsidRPr="00CB504A">
        <w:rPr>
          <w:rFonts w:ascii="Courier New" w:hAnsi="Courier New" w:cs="Courier New"/>
          <w:sz w:val="22"/>
          <w:szCs w:val="22"/>
        </w:rPr>
        <w:t>Settlement</w:t>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Pr="00CB504A">
        <w:rPr>
          <w:rFonts w:ascii="Courier New" w:hAnsi="Courier New" w:cs="Courier New"/>
          <w:sz w:val="22"/>
          <w:szCs w:val="22"/>
        </w:rPr>
        <w:t>Price</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Price</w:t>
      </w:r>
      <w:proofErr w:type="spellEnd"/>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4F3E1D">
        <w:rPr>
          <w:rFonts w:ascii="Courier New" w:hAnsi="Courier New" w:cs="Courier New"/>
          <w:sz w:val="22"/>
          <w:szCs w:val="22"/>
        </w:rPr>
        <w:t>67.73</w:t>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4F3E1D">
        <w:rPr>
          <w:rFonts w:ascii="Courier New" w:hAnsi="Courier New" w:cs="Courier New"/>
          <w:sz w:val="22"/>
          <w:szCs w:val="22"/>
        </w:rPr>
        <w:t>67.36</w:t>
      </w:r>
    </w:p>
    <w:p w:rsidR="00F44011" w:rsidRPr="00F44011" w:rsidRDefault="00F44011" w:rsidP="00F44011">
      <w:pPr>
        <w:rPr>
          <w:i/>
        </w:rPr>
      </w:pPr>
      <w:r w:rsidRPr="00F44011">
        <w:rPr>
          <w:i/>
        </w:rPr>
        <w:tab/>
        <w:t xml:space="preserve">… and so forth, through contract month </w:t>
      </w:r>
      <w:r w:rsidR="00EA786E">
        <w:rPr>
          <w:i/>
        </w:rPr>
        <w:t>20</w:t>
      </w:r>
      <w:r w:rsidR="005A7997">
        <w:rPr>
          <w:i/>
        </w:rPr>
        <w:t>20</w:t>
      </w:r>
      <w:r w:rsidRPr="00F44011">
        <w:rPr>
          <w:i/>
        </w:rPr>
        <w:t>-12 …</w:t>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Pr="00CB504A">
        <w:rPr>
          <w:rFonts w:ascii="Courier New" w:hAnsi="Courier New" w:cs="Courier New"/>
          <w:sz w:val="22"/>
          <w:szCs w:val="22"/>
        </w:rPr>
        <w:t>5.50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4F3E1D">
        <w:rPr>
          <w:rFonts w:ascii="Courier New" w:hAnsi="Courier New" w:cs="Courier New"/>
          <w:sz w:val="22"/>
          <w:szCs w:val="22"/>
        </w:rPr>
        <w:t>62.48</w:t>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Pr="00CB504A">
        <w:rPr>
          <w:rFonts w:ascii="Courier New" w:hAnsi="Courier New" w:cs="Courier New"/>
          <w:sz w:val="22"/>
          <w:szCs w:val="22"/>
        </w:rPr>
        <w:t>5.50</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0.01</w:t>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Pr="00CB504A">
        <w:rPr>
          <w:rFonts w:ascii="Courier New" w:hAnsi="Courier New" w:cs="Courier New"/>
          <w:sz w:val="22"/>
          <w:szCs w:val="22"/>
        </w:rPr>
        <w:t>6.00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4F3E1D">
        <w:rPr>
          <w:rFonts w:ascii="Courier New" w:hAnsi="Courier New" w:cs="Courier New"/>
          <w:sz w:val="22"/>
          <w:szCs w:val="22"/>
        </w:rPr>
        <w:t>61.98</w:t>
      </w:r>
    </w:p>
    <w:p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Pr="00CB504A">
        <w:rPr>
          <w:rFonts w:ascii="Courier New" w:hAnsi="Courier New" w:cs="Courier New"/>
          <w:sz w:val="22"/>
          <w:szCs w:val="22"/>
        </w:rPr>
        <w:t>6.00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0.01</w:t>
      </w:r>
    </w:p>
    <w:p w:rsidR="00F44011" w:rsidRPr="00F44011" w:rsidRDefault="00F44011" w:rsidP="00F44011">
      <w:pPr>
        <w:rPr>
          <w:i/>
        </w:rPr>
      </w:pPr>
      <w:r w:rsidRPr="00F44011">
        <w:rPr>
          <w:i/>
        </w:rPr>
        <w:tab/>
        <w:t xml:space="preserve">… and so forth, through contract month </w:t>
      </w:r>
      <w:r w:rsidR="00EA786E">
        <w:rPr>
          <w:i/>
        </w:rPr>
        <w:t>20</w:t>
      </w:r>
      <w:r w:rsidR="005A7997">
        <w:rPr>
          <w:i/>
        </w:rPr>
        <w:t>20</w:t>
      </w:r>
      <w:r w:rsidRPr="00F44011">
        <w:rPr>
          <w:i/>
        </w:rPr>
        <w:t>-12 …</w:t>
      </w:r>
    </w:p>
    <w:p w:rsidR="00CB504A" w:rsidRPr="00CB504A" w:rsidRDefault="00CB504A"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2.</w:t>
      </w:r>
      <w:r w:rsidR="003C77E0">
        <w:rPr>
          <w:rFonts w:ascii="Courier New" w:hAnsi="Courier New" w:cs="Courier New"/>
          <w:sz w:val="22"/>
          <w:szCs w:val="22"/>
        </w:rPr>
        <w:t>8</w:t>
      </w:r>
      <w:r w:rsidR="004F3E1D">
        <w:rPr>
          <w:rFonts w:ascii="Courier New" w:hAnsi="Courier New" w:cs="Courier New"/>
          <w:sz w:val="22"/>
          <w:szCs w:val="22"/>
        </w:rPr>
        <w:t>00</w:t>
      </w:r>
    </w:p>
    <w:p w:rsidR="00CB504A" w:rsidRPr="00CB504A" w:rsidRDefault="00CB504A"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3C77E0">
        <w:rPr>
          <w:rFonts w:ascii="Courier New" w:hAnsi="Courier New" w:cs="Courier New"/>
          <w:sz w:val="22"/>
          <w:szCs w:val="22"/>
        </w:rPr>
        <w:t>2.</w:t>
      </w:r>
      <w:r w:rsidR="004F3E1D">
        <w:rPr>
          <w:rFonts w:ascii="Courier New" w:hAnsi="Courier New" w:cs="Courier New"/>
          <w:sz w:val="22"/>
          <w:szCs w:val="22"/>
        </w:rPr>
        <w:t>848</w:t>
      </w:r>
    </w:p>
    <w:p w:rsidR="00F44011" w:rsidRPr="00F44011" w:rsidRDefault="00F44011" w:rsidP="00F44011">
      <w:pPr>
        <w:rPr>
          <w:i/>
        </w:rPr>
      </w:pPr>
      <w:r w:rsidRPr="00F44011">
        <w:rPr>
          <w:i/>
        </w:rPr>
        <w:tab/>
        <w:t xml:space="preserve">… and so forth, through contract month </w:t>
      </w:r>
      <w:r w:rsidR="00EA786E">
        <w:rPr>
          <w:i/>
        </w:rPr>
        <w:t>20</w:t>
      </w:r>
      <w:r w:rsidR="005A7997">
        <w:rPr>
          <w:i/>
        </w:rPr>
        <w:t>20</w:t>
      </w:r>
      <w:r w:rsidRPr="00F44011">
        <w:rPr>
          <w:i/>
        </w:rPr>
        <w:t>-12 …</w:t>
      </w:r>
    </w:p>
    <w:p w:rsidR="00CB504A" w:rsidRPr="00CB504A" w:rsidRDefault="00CB504A"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Pr="00CB504A">
        <w:rPr>
          <w:rFonts w:ascii="Courier New" w:hAnsi="Courier New" w:cs="Courier New"/>
          <w:sz w:val="22"/>
          <w:szCs w:val="22"/>
        </w:rPr>
        <w:t>0.</w:t>
      </w:r>
      <w:r w:rsidR="004F3E1D">
        <w:rPr>
          <w:rFonts w:ascii="Courier New" w:hAnsi="Courier New" w:cs="Courier New"/>
          <w:sz w:val="22"/>
          <w:szCs w:val="22"/>
        </w:rPr>
        <w:t>6</w:t>
      </w:r>
      <w:r w:rsidRPr="00CB504A">
        <w:rPr>
          <w:rFonts w:ascii="Courier New" w:hAnsi="Courier New" w:cs="Courier New"/>
          <w:sz w:val="22"/>
          <w:szCs w:val="22"/>
        </w:rPr>
        <w:t>50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2.</w:t>
      </w:r>
      <w:r w:rsidR="004F3E1D">
        <w:rPr>
          <w:rFonts w:ascii="Courier New" w:hAnsi="Courier New" w:cs="Courier New"/>
          <w:sz w:val="22"/>
          <w:szCs w:val="22"/>
        </w:rPr>
        <w:t>152</w:t>
      </w:r>
    </w:p>
    <w:p w:rsidR="00CB504A" w:rsidRPr="00CB504A" w:rsidRDefault="00CB504A"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Pr="00CB504A">
        <w:rPr>
          <w:rFonts w:ascii="Courier New" w:hAnsi="Courier New" w:cs="Courier New"/>
          <w:sz w:val="22"/>
          <w:szCs w:val="22"/>
        </w:rPr>
        <w:t>0.</w:t>
      </w:r>
      <w:r w:rsidR="004F3E1D">
        <w:rPr>
          <w:rFonts w:ascii="Courier New" w:hAnsi="Courier New" w:cs="Courier New"/>
          <w:sz w:val="22"/>
          <w:szCs w:val="22"/>
        </w:rPr>
        <w:t>6</w:t>
      </w:r>
      <w:r w:rsidRPr="00CB504A">
        <w:rPr>
          <w:rFonts w:ascii="Courier New" w:hAnsi="Courier New" w:cs="Courier New"/>
          <w:sz w:val="22"/>
          <w:szCs w:val="22"/>
        </w:rPr>
        <w:t>50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Pr="00CB504A">
        <w:rPr>
          <w:rFonts w:ascii="Courier New" w:hAnsi="Courier New" w:cs="Courier New"/>
          <w:sz w:val="22"/>
          <w:szCs w:val="22"/>
        </w:rPr>
        <w:t>0.001</w:t>
      </w:r>
    </w:p>
    <w:p w:rsidR="00CB504A" w:rsidRPr="00CB504A" w:rsidRDefault="00CB504A"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Pr="00CB504A">
        <w:rPr>
          <w:rFonts w:ascii="Courier New" w:hAnsi="Courier New" w:cs="Courier New"/>
          <w:sz w:val="22"/>
          <w:szCs w:val="22"/>
        </w:rPr>
        <w:t>0.</w:t>
      </w:r>
      <w:r w:rsidR="004F3E1D">
        <w:rPr>
          <w:rFonts w:ascii="Courier New" w:hAnsi="Courier New" w:cs="Courier New"/>
          <w:sz w:val="22"/>
          <w:szCs w:val="22"/>
        </w:rPr>
        <w:t>7</w:t>
      </w:r>
      <w:r w:rsidRPr="00CB504A">
        <w:rPr>
          <w:rFonts w:ascii="Courier New" w:hAnsi="Courier New" w:cs="Courier New"/>
          <w:sz w:val="22"/>
          <w:szCs w:val="22"/>
        </w:rPr>
        <w:t>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2.</w:t>
      </w:r>
      <w:r w:rsidR="004F3E1D">
        <w:rPr>
          <w:rFonts w:ascii="Courier New" w:hAnsi="Courier New" w:cs="Courier New"/>
          <w:sz w:val="22"/>
          <w:szCs w:val="22"/>
        </w:rPr>
        <w:t>102</w:t>
      </w:r>
    </w:p>
    <w:p w:rsidR="00CB504A" w:rsidRPr="00CB504A" w:rsidRDefault="00CB504A" w:rsidP="00CB504A">
      <w:pPr>
        <w:ind w:left="720"/>
        <w:rPr>
          <w:rFonts w:ascii="Courier New" w:hAnsi="Courier New" w:cs="Courier New"/>
          <w:sz w:val="22"/>
          <w:szCs w:val="22"/>
        </w:rPr>
      </w:pPr>
      <w:r w:rsidRPr="00CB504A">
        <w:rPr>
          <w:rFonts w:ascii="Courier New" w:hAnsi="Courier New" w:cs="Courier New"/>
          <w:sz w:val="22"/>
          <w:szCs w:val="22"/>
        </w:rPr>
        <w:t>NG</w:t>
      </w:r>
      <w:r w:rsidR="007001CE">
        <w:rPr>
          <w:rFonts w:ascii="Courier New" w:hAnsi="Courier New" w:cs="Courier New"/>
          <w:sz w:val="22"/>
          <w:szCs w:val="22"/>
        </w:rPr>
        <w:t xml:space="preserve">        </w:t>
      </w:r>
      <w:r w:rsidR="00EA786E">
        <w:rPr>
          <w:rFonts w:ascii="Courier New" w:hAnsi="Courier New" w:cs="Courier New"/>
          <w:sz w:val="22"/>
          <w:szCs w:val="22"/>
        </w:rPr>
        <w:t>201</w:t>
      </w:r>
      <w:r w:rsidR="005A7997">
        <w:rPr>
          <w:rFonts w:ascii="Courier New" w:hAnsi="Courier New" w:cs="Courier New"/>
          <w:sz w:val="22"/>
          <w:szCs w:val="22"/>
        </w:rPr>
        <w:t>8</w:t>
      </w:r>
      <w:r w:rsidRPr="00CB504A">
        <w:rPr>
          <w:rFonts w:ascii="Courier New" w:hAnsi="Courier New" w:cs="Courier New"/>
          <w:sz w:val="22"/>
          <w:szCs w:val="22"/>
        </w:rPr>
        <w:t>-10</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Pr="00CB504A">
        <w:rPr>
          <w:rFonts w:ascii="Courier New" w:hAnsi="Courier New" w:cs="Courier New"/>
          <w:sz w:val="22"/>
          <w:szCs w:val="22"/>
        </w:rPr>
        <w:t>0.</w:t>
      </w:r>
      <w:r w:rsidR="004F3E1D">
        <w:rPr>
          <w:rFonts w:ascii="Courier New" w:hAnsi="Courier New" w:cs="Courier New"/>
          <w:sz w:val="22"/>
          <w:szCs w:val="22"/>
        </w:rPr>
        <w:t>7</w:t>
      </w:r>
      <w:r w:rsidRPr="00CB504A">
        <w:rPr>
          <w:rFonts w:ascii="Courier New" w:hAnsi="Courier New" w:cs="Courier New"/>
          <w:sz w:val="22"/>
          <w:szCs w:val="22"/>
        </w:rPr>
        <w:t>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0.001</w:t>
      </w:r>
    </w:p>
    <w:p w:rsidR="00F44011" w:rsidRPr="00F44011" w:rsidRDefault="00F44011" w:rsidP="00F44011">
      <w:pPr>
        <w:rPr>
          <w:i/>
        </w:rPr>
      </w:pPr>
      <w:r w:rsidRPr="00F44011">
        <w:rPr>
          <w:i/>
        </w:rPr>
        <w:tab/>
        <w:t xml:space="preserve">… and so forth, through contract month </w:t>
      </w:r>
      <w:r w:rsidR="00EA786E">
        <w:rPr>
          <w:i/>
        </w:rPr>
        <w:t>20</w:t>
      </w:r>
      <w:r w:rsidR="005A7997">
        <w:rPr>
          <w:i/>
        </w:rPr>
        <w:t>20</w:t>
      </w:r>
      <w:r w:rsidRPr="00F44011">
        <w:rPr>
          <w:i/>
        </w:rPr>
        <w:t>-12 …</w:t>
      </w:r>
    </w:p>
    <w:p w:rsidR="00B93AED" w:rsidRDefault="00B93AED" w:rsidP="00DF602F">
      <w:pPr>
        <w:ind w:left="720"/>
      </w:pPr>
    </w:p>
    <w:p w:rsidR="00EC6BBF" w:rsidRDefault="00EC6BBF" w:rsidP="00DF602F">
      <w:pPr>
        <w:ind w:left="720"/>
      </w:pPr>
      <w:r w:rsidRPr="00EC6BBF">
        <w:rPr>
          <w:b/>
          <w:i/>
        </w:rPr>
        <w:t>Do not try to create a better output format</w:t>
      </w:r>
      <w:r>
        <w:t xml:space="preserve">: it needs to be very easy for us to compare your output to our solution output, and to other students’ outputs.  We will take off points if your output format varies too much from what is shown above.  Our output format </w:t>
      </w:r>
      <w:proofErr w:type="gramStart"/>
      <w:r>
        <w:t>takes into account</w:t>
      </w:r>
      <w:proofErr w:type="gramEnd"/>
      <w:r>
        <w:t xml:space="preserve"> the order in which records appear in the SPAN file</w:t>
      </w:r>
      <w:r w:rsidR="002E4F8D">
        <w:t>, so you don’t have to remember or accumulate too much information as you go</w:t>
      </w:r>
      <w:r>
        <w:t>.</w:t>
      </w:r>
    </w:p>
    <w:p w:rsidR="00EC6BBF" w:rsidRPr="00EC6BBF" w:rsidRDefault="00EC6BBF" w:rsidP="00EC6BBF">
      <w:pPr>
        <w:ind w:left="720"/>
        <w:rPr>
          <w:sz w:val="12"/>
          <w:szCs w:val="12"/>
        </w:rPr>
      </w:pPr>
    </w:p>
    <w:p w:rsidR="00EC6BBF" w:rsidRDefault="00EC6BBF" w:rsidP="00EC6BBF">
      <w:pPr>
        <w:ind w:left="720"/>
      </w:pPr>
      <w:r w:rsidRPr="00EC6BBF">
        <w:rPr>
          <w:b/>
          <w:i/>
        </w:rPr>
        <w:t>Do not</w:t>
      </w:r>
      <w:r>
        <w:t xml:space="preserve"> include contract months earlier than </w:t>
      </w:r>
      <w:r w:rsidR="00EA786E">
        <w:t>201</w:t>
      </w:r>
      <w:r w:rsidR="005A7997">
        <w:t>8</w:t>
      </w:r>
      <w:r>
        <w:t xml:space="preserve">-10, or later than </w:t>
      </w:r>
      <w:r w:rsidR="00EA786E">
        <w:t>20</w:t>
      </w:r>
      <w:r w:rsidR="005A7997">
        <w:t>20</w:t>
      </w:r>
      <w:r>
        <w:t>-12.</w:t>
      </w:r>
    </w:p>
    <w:p w:rsidR="00EC6BBF" w:rsidRPr="00EC6BBF" w:rsidRDefault="00EC6BBF" w:rsidP="00DF602F">
      <w:pPr>
        <w:ind w:left="720"/>
        <w:rPr>
          <w:sz w:val="12"/>
          <w:szCs w:val="12"/>
        </w:rPr>
      </w:pPr>
    </w:p>
    <w:p w:rsidR="00EC6BBF" w:rsidRDefault="00CB504A" w:rsidP="002E4F8D">
      <w:pPr>
        <w:ind w:left="720"/>
      </w:pPr>
      <w:r>
        <w:t>Since there are many, many strike prices for options on futures contracts, th</w:t>
      </w:r>
      <w:r w:rsidR="00EC6BBF">
        <w:t>e</w:t>
      </w:r>
      <w:r>
        <w:t xml:space="preserve"> output</w:t>
      </w:r>
      <w:r w:rsidR="00EC6BBF">
        <w:t xml:space="preserve"> file</w:t>
      </w:r>
      <w:r>
        <w:t xml:space="preserve"> is going to be very long, but not nearly </w:t>
      </w:r>
      <w:proofErr w:type="gramStart"/>
      <w:r>
        <w:t>as long as</w:t>
      </w:r>
      <w:proofErr w:type="gramEnd"/>
      <w:r>
        <w:t xml:space="preserve"> the SPAN file itself.</w:t>
      </w:r>
    </w:p>
    <w:p w:rsidR="00902098" w:rsidRDefault="00D145B7" w:rsidP="00DF602F">
      <w:pPr>
        <w:ind w:left="720"/>
      </w:pPr>
      <w:r>
        <w:lastRenderedPageBreak/>
        <w:t>Fortunately, there is documentation online that describes the contents of CME SPAN files.  If you Google for “</w:t>
      </w:r>
      <w:proofErr w:type="spellStart"/>
      <w:r>
        <w:t>cme</w:t>
      </w:r>
      <w:proofErr w:type="spellEnd"/>
      <w:r>
        <w:t xml:space="preserve"> span pa2 file format” you will find a page named “Risk Parameter File Layouts for the Positional Formats – SPAN…”.  You will want to look at Type “B” Records, Expanded Format</w:t>
      </w:r>
      <w:r w:rsidR="00312E0C">
        <w:t>,</w:t>
      </w:r>
      <w:r>
        <w:t xml:space="preserve"> and Type “8” Records, Expanded Format</w:t>
      </w:r>
      <w:r w:rsidR="00312E0C">
        <w:t>,</w:t>
      </w:r>
      <w:r>
        <w:t xml:space="preserve"> to learn how to obtain </w:t>
      </w:r>
      <w:r w:rsidR="00312E0C">
        <w:t>the contract name, type, month, expiration date, strike, and settlement prices that you need.</w:t>
      </w:r>
    </w:p>
    <w:p w:rsidR="00312E0C" w:rsidRPr="00312E0C" w:rsidRDefault="00312E0C" w:rsidP="00DF602F">
      <w:pPr>
        <w:ind w:left="720"/>
        <w:rPr>
          <w:sz w:val="12"/>
          <w:szCs w:val="12"/>
        </w:rPr>
      </w:pPr>
    </w:p>
    <w:p w:rsidR="00312E0C" w:rsidRDefault="00312E0C" w:rsidP="00DF602F">
      <w:pPr>
        <w:ind w:left="720"/>
      </w:pPr>
      <w:r>
        <w:t>A few hints:</w:t>
      </w:r>
    </w:p>
    <w:p w:rsidR="00312E0C" w:rsidRPr="00312E0C" w:rsidRDefault="00312E0C" w:rsidP="00DF602F">
      <w:pPr>
        <w:ind w:left="720"/>
        <w:rPr>
          <w:sz w:val="12"/>
          <w:szCs w:val="12"/>
        </w:rPr>
      </w:pPr>
    </w:p>
    <w:p w:rsidR="00312E0C" w:rsidRDefault="00312E0C" w:rsidP="00DF602F">
      <w:pPr>
        <w:ind w:left="720"/>
      </w:pPr>
      <w:r>
        <w:t xml:space="preserve">(a)  Notice that the documentation counts character column positions from 1, whereas in your code you will need to count character positions from 0 for </w:t>
      </w:r>
      <w:proofErr w:type="spellStart"/>
      <w:r w:rsidRPr="00312E0C">
        <w:rPr>
          <w:b/>
        </w:rPr>
        <w:t>substr</w:t>
      </w:r>
      <w:proofErr w:type="spellEnd"/>
      <w:r>
        <w:t xml:space="preserve"> or other purposes</w:t>
      </w:r>
    </w:p>
    <w:p w:rsidR="00312E0C" w:rsidRPr="00312E0C" w:rsidRDefault="00312E0C" w:rsidP="00DF602F">
      <w:pPr>
        <w:ind w:left="720"/>
        <w:rPr>
          <w:sz w:val="12"/>
          <w:szCs w:val="12"/>
        </w:rPr>
      </w:pPr>
    </w:p>
    <w:p w:rsidR="00312E0C" w:rsidRDefault="00312E0C" w:rsidP="00DF602F">
      <w:pPr>
        <w:ind w:left="720"/>
      </w:pPr>
      <w:r>
        <w:t>(b)  Check the contract specifications to discover the number of decimal places you should display for prices of different commodity futures and options contracts.</w:t>
      </w:r>
    </w:p>
    <w:p w:rsidR="00312E0C" w:rsidRPr="00312E0C" w:rsidRDefault="00312E0C" w:rsidP="00DF602F">
      <w:pPr>
        <w:ind w:left="720"/>
        <w:rPr>
          <w:sz w:val="12"/>
          <w:szCs w:val="12"/>
        </w:rPr>
      </w:pPr>
    </w:p>
    <w:p w:rsidR="00312E0C" w:rsidRDefault="00312E0C" w:rsidP="00DF602F">
      <w:pPr>
        <w:ind w:left="720"/>
      </w:pPr>
      <w:r>
        <w:t>(c)  You will discover that the documentation is not quite perfect, but you should be able to figure out any problem(s) you encounter.  (Sub-hint: talk to others.)</w:t>
      </w:r>
    </w:p>
    <w:p w:rsidR="00312E0C" w:rsidRPr="00312E0C" w:rsidRDefault="00312E0C" w:rsidP="00DF602F">
      <w:pPr>
        <w:ind w:left="720"/>
        <w:rPr>
          <w:sz w:val="12"/>
          <w:szCs w:val="12"/>
        </w:rPr>
      </w:pPr>
    </w:p>
    <w:p w:rsidR="00312E0C" w:rsidRDefault="00312E0C" w:rsidP="00DF602F">
      <w:pPr>
        <w:ind w:left="720"/>
      </w:pPr>
      <w:r>
        <w:t xml:space="preserve">(d)  Approach the program in stages: first, make sure you can write a program that simply copies the SPAN file to the output file; next, copy the type B and type 8 records from the SPAN file to the output file; next, </w:t>
      </w:r>
      <w:r w:rsidR="002655CE">
        <w:t>copy the type B and type 8 CL records; next, the type B and type 8 CL and NG records; and so forth, making definite steady progress with each revision.  As your coding skills improve, you can do two or three or four things in each revision step.  Eventually, you will find that you can write dozens of lines of code encompassing many different tasks and goals, and it will compile and work the first time!  But maybe not every time.</w:t>
      </w:r>
    </w:p>
    <w:p w:rsidR="002655CE" w:rsidRPr="002655CE" w:rsidRDefault="002655CE" w:rsidP="00DF602F">
      <w:pPr>
        <w:ind w:left="720"/>
        <w:rPr>
          <w:sz w:val="12"/>
          <w:szCs w:val="12"/>
        </w:rPr>
      </w:pPr>
    </w:p>
    <w:p w:rsidR="002655CE" w:rsidRDefault="002655CE" w:rsidP="00DF602F">
      <w:pPr>
        <w:ind w:left="720"/>
      </w:pPr>
      <w:r>
        <w:t xml:space="preserve">(e)  You can use any C++ facilities that you know, but you should not need anything other than what was discussed in the </w:t>
      </w:r>
      <w:r w:rsidR="00AB2F11">
        <w:t>Day 1 through Day 4 Lecture Notes and the “Various Things”</w:t>
      </w:r>
      <w:r>
        <w:t xml:space="preserve"> document.</w:t>
      </w:r>
    </w:p>
    <w:p w:rsidR="00902098" w:rsidRPr="002E4F8D" w:rsidRDefault="00902098" w:rsidP="00DF602F">
      <w:pPr>
        <w:ind w:left="720"/>
        <w:rPr>
          <w:sz w:val="12"/>
          <w:szCs w:val="12"/>
        </w:rPr>
      </w:pPr>
    </w:p>
    <w:p w:rsidR="004E06C6" w:rsidRDefault="002E4F8D" w:rsidP="00DF602F">
      <w:pPr>
        <w:ind w:left="720"/>
      </w:pPr>
      <w:r>
        <w:t>(f)  Remember the Discussion board</w:t>
      </w:r>
      <w:r w:rsidR="00AC5BDE">
        <w:t xml:space="preserve"> </w:t>
      </w:r>
      <w:r>
        <w:t xml:space="preserve">and </w:t>
      </w:r>
      <w:r w:rsidRPr="002E4F8D">
        <w:rPr>
          <w:b/>
        </w:rPr>
        <w:t>jostlund@</w:t>
      </w:r>
      <w:r w:rsidR="00AC5BDE">
        <w:rPr>
          <w:b/>
        </w:rPr>
        <w:t>andrew.cmu.edu</w:t>
      </w:r>
      <w:r>
        <w:t>.</w:t>
      </w:r>
    </w:p>
    <w:p w:rsidR="00DF602F" w:rsidRDefault="00AF5585" w:rsidP="00DF602F">
      <w:pPr>
        <w:ind w:left="720"/>
      </w:pPr>
      <w:r>
        <w:br w:type="page"/>
      </w:r>
    </w:p>
    <w:p w:rsidR="00AF5585" w:rsidRDefault="00AF5585" w:rsidP="00DF602F">
      <w:pPr>
        <w:ind w:left="720"/>
      </w:pPr>
    </w:p>
    <w:p w:rsidR="00AF5585" w:rsidRDefault="00AF5585" w:rsidP="00DF602F">
      <w:pPr>
        <w:ind w:left="720"/>
      </w:pPr>
    </w:p>
    <w:p w:rsidR="00DF602F" w:rsidRDefault="004E06C6" w:rsidP="00DF602F">
      <w:pPr>
        <w:ind w:left="720"/>
      </w:pPr>
      <w:r>
        <w:t>At the top of your source code file, put in comments including this information:</w:t>
      </w:r>
    </w:p>
    <w:p w:rsidR="004E06C6" w:rsidRPr="00510524" w:rsidRDefault="004E06C6" w:rsidP="00DF602F">
      <w:pPr>
        <w:ind w:left="720"/>
        <w:rPr>
          <w:sz w:val="12"/>
          <w:szCs w:val="12"/>
        </w:rPr>
      </w:pPr>
    </w:p>
    <w:p w:rsidR="004E06C6" w:rsidRPr="00615E00" w:rsidRDefault="004E06C6" w:rsidP="00DF602F">
      <w:pPr>
        <w:ind w:left="720"/>
        <w:rPr>
          <w:b/>
        </w:rPr>
      </w:pPr>
      <w:r w:rsidRPr="00615E00">
        <w:rPr>
          <w:b/>
        </w:rPr>
        <w:t>/</w:t>
      </w:r>
      <w:proofErr w:type="gramStart"/>
      <w:r w:rsidRPr="00615E00">
        <w:rPr>
          <w:b/>
        </w:rPr>
        <w:t xml:space="preserve">/  </w:t>
      </w:r>
      <w:r w:rsidR="00093B7A">
        <w:rPr>
          <w:b/>
        </w:rPr>
        <w:t>Programming</w:t>
      </w:r>
      <w:proofErr w:type="gramEnd"/>
      <w:r w:rsidR="00093B7A">
        <w:rPr>
          <w:b/>
        </w:rPr>
        <w:t xml:space="preserve"> Prep</w:t>
      </w:r>
      <w:r w:rsidR="00E61FF3">
        <w:rPr>
          <w:b/>
        </w:rPr>
        <w:t xml:space="preserve">, Fall </w:t>
      </w:r>
      <w:r w:rsidR="00EA786E">
        <w:rPr>
          <w:b/>
        </w:rPr>
        <w:t>201</w:t>
      </w:r>
      <w:r w:rsidR="008A3607">
        <w:rPr>
          <w:b/>
        </w:rPr>
        <w:t>8</w:t>
      </w:r>
    </w:p>
    <w:p w:rsidR="004E06C6" w:rsidRPr="00615E00" w:rsidRDefault="004E06C6" w:rsidP="00DF602F">
      <w:pPr>
        <w:ind w:left="720"/>
        <w:rPr>
          <w:b/>
        </w:rPr>
      </w:pPr>
      <w:r w:rsidRPr="00615E00">
        <w:rPr>
          <w:b/>
        </w:rPr>
        <w:t>/</w:t>
      </w:r>
      <w:proofErr w:type="gramStart"/>
      <w:r w:rsidRPr="00615E00">
        <w:rPr>
          <w:b/>
        </w:rPr>
        <w:t>/  Homework</w:t>
      </w:r>
      <w:proofErr w:type="gramEnd"/>
      <w:r w:rsidRPr="00615E00">
        <w:rPr>
          <w:b/>
        </w:rPr>
        <w:t xml:space="preserve"> 1.1</w:t>
      </w:r>
    </w:p>
    <w:p w:rsidR="004E06C6" w:rsidRPr="00615E00" w:rsidRDefault="004E06C6" w:rsidP="00DF602F">
      <w:pPr>
        <w:ind w:left="720"/>
        <w:rPr>
          <w:b/>
        </w:rPr>
      </w:pPr>
      <w:r w:rsidRPr="00615E00">
        <w:rPr>
          <w:b/>
        </w:rPr>
        <w:t>/</w:t>
      </w:r>
      <w:proofErr w:type="gramStart"/>
      <w:r w:rsidRPr="00615E00">
        <w:rPr>
          <w:b/>
        </w:rPr>
        <w:t>/  File</w:t>
      </w:r>
      <w:proofErr w:type="gramEnd"/>
      <w:r w:rsidRPr="00615E00">
        <w:rPr>
          <w:b/>
        </w:rPr>
        <w:t xml:space="preserve">:  </w:t>
      </w:r>
      <w:r w:rsidR="00A66BE3">
        <w:rPr>
          <w:b/>
        </w:rPr>
        <w:t>hw1.1</w:t>
      </w:r>
      <w:r w:rsidRPr="00615E00">
        <w:rPr>
          <w:b/>
        </w:rPr>
        <w:t>.cpp</w:t>
      </w:r>
    </w:p>
    <w:p w:rsidR="00E61FF3" w:rsidRDefault="004E06C6" w:rsidP="004E06C6">
      <w:pPr>
        <w:ind w:left="720"/>
        <w:rPr>
          <w:b/>
        </w:rPr>
      </w:pPr>
      <w:r w:rsidRPr="00615E00">
        <w:rPr>
          <w:b/>
        </w:rPr>
        <w:t>/</w:t>
      </w:r>
      <w:proofErr w:type="gramStart"/>
      <w:r w:rsidRPr="00615E00">
        <w:rPr>
          <w:b/>
        </w:rPr>
        <w:t>/  Authors</w:t>
      </w:r>
      <w:proofErr w:type="gramEnd"/>
      <w:r w:rsidRPr="00615E00">
        <w:rPr>
          <w:b/>
        </w:rPr>
        <w:t xml:space="preserve">:  </w:t>
      </w:r>
      <w:r w:rsidR="00A66BE3" w:rsidRPr="00A66BE3">
        <w:rPr>
          <w:b/>
          <w:i/>
        </w:rPr>
        <w:t xml:space="preserve">the names of the </w:t>
      </w:r>
      <w:r w:rsidR="00093B7A">
        <w:rPr>
          <w:b/>
          <w:i/>
        </w:rPr>
        <w:t>two homework</w:t>
      </w:r>
      <w:r w:rsidR="00A66BE3" w:rsidRPr="00A66BE3">
        <w:rPr>
          <w:b/>
          <w:i/>
        </w:rPr>
        <w:t xml:space="preserve"> partners</w:t>
      </w:r>
    </w:p>
    <w:p w:rsidR="004E06C6" w:rsidRDefault="004E06C6" w:rsidP="004E06C6">
      <w:pPr>
        <w:ind w:left="720"/>
        <w:rPr>
          <w:i/>
        </w:rPr>
      </w:pPr>
      <w:r w:rsidRPr="00615E00">
        <w:rPr>
          <w:b/>
        </w:rPr>
        <w:t>/</w:t>
      </w:r>
      <w:proofErr w:type="gramStart"/>
      <w:r w:rsidRPr="00615E00">
        <w:rPr>
          <w:b/>
        </w:rPr>
        <w:t>/  Description</w:t>
      </w:r>
      <w:proofErr w:type="gramEnd"/>
      <w:r w:rsidRPr="00615E00">
        <w:rPr>
          <w:b/>
        </w:rPr>
        <w:t>:</w:t>
      </w:r>
      <w:r>
        <w:t xml:space="preserve">  </w:t>
      </w:r>
      <w:r w:rsidRPr="004E06C6">
        <w:rPr>
          <w:i/>
        </w:rPr>
        <w:t>[what does your program do?  Be clear</w:t>
      </w:r>
      <w:r>
        <w:rPr>
          <w:i/>
        </w:rPr>
        <w:t>, complete</w:t>
      </w:r>
      <w:r w:rsidRPr="004E06C6">
        <w:rPr>
          <w:i/>
        </w:rPr>
        <w:t xml:space="preserve"> and concise.]</w:t>
      </w:r>
    </w:p>
    <w:p w:rsidR="004E06C6" w:rsidRPr="00510524" w:rsidRDefault="004E06C6" w:rsidP="004E06C6">
      <w:pPr>
        <w:ind w:left="720"/>
        <w:rPr>
          <w:sz w:val="12"/>
          <w:szCs w:val="12"/>
        </w:rPr>
      </w:pPr>
    </w:p>
    <w:p w:rsidR="004E06C6" w:rsidRDefault="004E06C6" w:rsidP="004E06C6">
      <w:pPr>
        <w:ind w:left="720"/>
      </w:pPr>
      <w:r>
        <w:t xml:space="preserve">Comment your code as you deem necessary: major steps, or tricky </w:t>
      </w:r>
      <w:r w:rsidR="00850EE7">
        <w:t>logic</w:t>
      </w:r>
      <w:r>
        <w:t xml:space="preserve">.  </w:t>
      </w:r>
      <w:r w:rsidRPr="00615E00">
        <w:rPr>
          <w:i/>
        </w:rPr>
        <w:t>Don’t</w:t>
      </w:r>
      <w:r>
        <w:t xml:space="preserve"> include </w:t>
      </w:r>
      <w:r w:rsidR="00615E00">
        <w:t>gratuitous</w:t>
      </w:r>
      <w:r>
        <w:t xml:space="preserve"> comments, like:</w:t>
      </w:r>
    </w:p>
    <w:p w:rsidR="004E06C6" w:rsidRPr="00510524" w:rsidRDefault="004E06C6" w:rsidP="004E06C6">
      <w:pPr>
        <w:ind w:left="720"/>
        <w:rPr>
          <w:sz w:val="12"/>
          <w:szCs w:val="12"/>
        </w:rPr>
      </w:pPr>
    </w:p>
    <w:p w:rsidR="004E06C6" w:rsidRDefault="004E06C6" w:rsidP="004E06C6">
      <w:pPr>
        <w:ind w:left="720"/>
      </w:pPr>
      <w:r w:rsidRPr="00615E00">
        <w:rPr>
          <w:b/>
        </w:rPr>
        <w:t xml:space="preserve">int </w:t>
      </w:r>
      <w:proofErr w:type="gramStart"/>
      <w:r w:rsidRPr="00615E00">
        <w:rPr>
          <w:b/>
        </w:rPr>
        <w:t>main(</w:t>
      </w:r>
      <w:proofErr w:type="gramEnd"/>
      <w:r w:rsidRPr="00615E00">
        <w:rPr>
          <w:b/>
        </w:rPr>
        <w:t>)</w:t>
      </w:r>
      <w:r>
        <w:t xml:space="preserve">  // this is the main function, that takes no parameters and returns int</w:t>
      </w:r>
    </w:p>
    <w:p w:rsidR="00A66BE3" w:rsidRPr="00510524" w:rsidRDefault="00A66BE3" w:rsidP="004E06C6">
      <w:pPr>
        <w:ind w:left="720"/>
        <w:rPr>
          <w:sz w:val="12"/>
          <w:szCs w:val="12"/>
        </w:rPr>
      </w:pPr>
    </w:p>
    <w:p w:rsidR="00A66BE3" w:rsidRDefault="00A66BE3" w:rsidP="004E06C6">
      <w:pPr>
        <w:ind w:left="720"/>
      </w:pPr>
      <w:r>
        <w:t>Choose meaningful, so-called self-documenting variable names.  For example:</w:t>
      </w:r>
    </w:p>
    <w:p w:rsidR="00A66BE3" w:rsidRPr="00510524" w:rsidRDefault="00A66BE3" w:rsidP="004E06C6">
      <w:pPr>
        <w:ind w:left="720"/>
        <w:rPr>
          <w:sz w:val="12"/>
          <w:szCs w:val="12"/>
        </w:rPr>
      </w:pPr>
    </w:p>
    <w:p w:rsidR="00A66BE3" w:rsidRPr="00A66BE3" w:rsidRDefault="00A66BE3" w:rsidP="004E06C6">
      <w:pPr>
        <w:ind w:left="720"/>
        <w:rPr>
          <w:b/>
        </w:rPr>
      </w:pPr>
      <w:r w:rsidRPr="00A66BE3">
        <w:rPr>
          <w:b/>
        </w:rPr>
        <w:t xml:space="preserve">double </w:t>
      </w:r>
      <w:proofErr w:type="spellStart"/>
      <w:r w:rsidRPr="00A66BE3">
        <w:rPr>
          <w:b/>
        </w:rPr>
        <w:t>strike_price</w:t>
      </w:r>
      <w:proofErr w:type="spellEnd"/>
      <w:r w:rsidRPr="00A66BE3">
        <w:rPr>
          <w:b/>
        </w:rPr>
        <w:t>;</w:t>
      </w:r>
      <w:r>
        <w:rPr>
          <w:b/>
        </w:rPr>
        <w:tab/>
      </w:r>
      <w:r>
        <w:rPr>
          <w:b/>
        </w:rPr>
        <w:tab/>
      </w:r>
      <w:r>
        <w:rPr>
          <w:b/>
        </w:rPr>
        <w:tab/>
        <w:t>/* this is good!  No comment necessary */</w:t>
      </w:r>
    </w:p>
    <w:p w:rsidR="00A66BE3" w:rsidRPr="00510524" w:rsidRDefault="00A66BE3" w:rsidP="004E06C6">
      <w:pPr>
        <w:ind w:left="720"/>
        <w:rPr>
          <w:sz w:val="12"/>
          <w:szCs w:val="12"/>
        </w:rPr>
      </w:pPr>
    </w:p>
    <w:p w:rsidR="00A66BE3" w:rsidRPr="00A66BE3" w:rsidRDefault="00A66BE3" w:rsidP="004E06C6">
      <w:pPr>
        <w:ind w:left="720"/>
        <w:rPr>
          <w:b/>
        </w:rPr>
      </w:pPr>
      <w:r w:rsidRPr="00A66BE3">
        <w:rPr>
          <w:b/>
        </w:rPr>
        <w:t xml:space="preserve">double </w:t>
      </w:r>
      <w:proofErr w:type="spellStart"/>
      <w:r w:rsidRPr="00A66BE3">
        <w:rPr>
          <w:b/>
        </w:rPr>
        <w:t>sp</w:t>
      </w:r>
      <w:proofErr w:type="spellEnd"/>
      <w:r w:rsidRPr="00A66BE3">
        <w:rPr>
          <w:b/>
        </w:rPr>
        <w:t>;</w:t>
      </w:r>
      <w:r w:rsidRPr="00A66BE3">
        <w:rPr>
          <w:b/>
        </w:rPr>
        <w:tab/>
        <w:t>// strike price</w:t>
      </w:r>
      <w:r>
        <w:rPr>
          <w:b/>
        </w:rPr>
        <w:tab/>
      </w:r>
      <w:r>
        <w:rPr>
          <w:b/>
        </w:rPr>
        <w:tab/>
        <w:t>/* this is lazy and stupid, even with comment */</w:t>
      </w:r>
    </w:p>
    <w:p w:rsidR="004E06C6" w:rsidRPr="00510524" w:rsidRDefault="004E06C6" w:rsidP="00DF602F">
      <w:pPr>
        <w:ind w:left="720"/>
        <w:rPr>
          <w:sz w:val="12"/>
          <w:szCs w:val="12"/>
        </w:rPr>
      </w:pPr>
    </w:p>
    <w:p w:rsidR="00A56992" w:rsidRDefault="00A56992"/>
    <w:p w:rsidR="00BD66C1" w:rsidRDefault="00A56992" w:rsidP="00BD66C1">
      <w:pPr>
        <w:numPr>
          <w:ilvl w:val="0"/>
          <w:numId w:val="5"/>
        </w:numPr>
      </w:pPr>
      <w:r>
        <w:t>(</w:t>
      </w:r>
      <w:r w:rsidR="00E61FF3">
        <w:t>15</w:t>
      </w:r>
      <w:r>
        <w:t xml:space="preserve"> points) </w:t>
      </w:r>
      <w:r w:rsidR="00A66BE3">
        <w:t>W</w:t>
      </w:r>
      <w:r w:rsidR="00902098">
        <w:t xml:space="preserve">e have used </w:t>
      </w:r>
      <w:r w:rsidR="00A66BE3">
        <w:t>the C++</w:t>
      </w:r>
      <w:r w:rsidR="00902098">
        <w:t xml:space="preserve"> </w:t>
      </w:r>
      <w:r w:rsidR="00902098" w:rsidRPr="00BD66C1">
        <w:rPr>
          <w:i/>
        </w:rPr>
        <w:t>fundamental data types</w:t>
      </w:r>
      <w:r w:rsidR="00902098">
        <w:t xml:space="preserve"> </w:t>
      </w:r>
      <w:r w:rsidR="00902098" w:rsidRPr="00BD66C1">
        <w:rPr>
          <w:b/>
        </w:rPr>
        <w:t>int</w:t>
      </w:r>
      <w:r w:rsidR="00902098">
        <w:t xml:space="preserve"> and </w:t>
      </w:r>
      <w:r w:rsidR="00902098" w:rsidRPr="00BD66C1">
        <w:rPr>
          <w:b/>
        </w:rPr>
        <w:t>double</w:t>
      </w:r>
      <w:r w:rsidR="00BF3D6C">
        <w:t>.</w:t>
      </w:r>
      <w:r w:rsidR="00902098">
        <w:t xml:space="preserve">  Each of these </w:t>
      </w:r>
      <w:proofErr w:type="gramStart"/>
      <w:r w:rsidR="00902098">
        <w:t>is able to</w:t>
      </w:r>
      <w:proofErr w:type="gramEnd"/>
      <w:r w:rsidR="00902098">
        <w:t xml:space="preserve"> store values in an implementation-defined range</w:t>
      </w:r>
      <w:r w:rsidR="00BD66C1">
        <w:t xml:space="preserve">. On </w:t>
      </w:r>
      <w:r w:rsidR="00093B7A">
        <w:t>64-bit</w:t>
      </w:r>
      <w:r w:rsidR="00BD66C1">
        <w:t xml:space="preserve"> systems</w:t>
      </w:r>
      <w:r w:rsidR="00093B7A">
        <w:t>, such as our laptops</w:t>
      </w:r>
      <w:r w:rsidR="00BD66C1">
        <w:t xml:space="preserve">, the typical range of values for </w:t>
      </w:r>
      <w:r w:rsidR="00BD66C1" w:rsidRPr="00BD66C1">
        <w:rPr>
          <w:b/>
        </w:rPr>
        <w:t>int</w:t>
      </w:r>
      <w:r w:rsidR="00BD66C1">
        <w:t xml:space="preserve"> is roughly +/-2 billion.  What happens when you go outside this range?</w:t>
      </w:r>
    </w:p>
    <w:p w:rsidR="00510524" w:rsidRPr="00510524" w:rsidRDefault="00510524" w:rsidP="00510524">
      <w:pPr>
        <w:ind w:left="720"/>
        <w:rPr>
          <w:sz w:val="12"/>
          <w:szCs w:val="12"/>
        </w:rPr>
      </w:pPr>
    </w:p>
    <w:p w:rsidR="00BD66C1" w:rsidRDefault="00BD66C1" w:rsidP="00BD66C1">
      <w:pPr>
        <w:numPr>
          <w:ilvl w:val="1"/>
          <w:numId w:val="5"/>
        </w:numPr>
      </w:pPr>
      <w:r>
        <w:t xml:space="preserve">Write a program </w:t>
      </w:r>
      <w:r w:rsidR="00440FD1">
        <w:t xml:space="preserve">named </w:t>
      </w:r>
      <w:r w:rsidR="00440FD1" w:rsidRPr="00440FD1">
        <w:rPr>
          <w:b/>
        </w:rPr>
        <w:t>hw1.2.cpp</w:t>
      </w:r>
      <w:r w:rsidR="00440FD1">
        <w:t xml:space="preserve"> </w:t>
      </w:r>
      <w:r>
        <w:t xml:space="preserve">that has one </w:t>
      </w:r>
      <w:r w:rsidRPr="00BD66C1">
        <w:rPr>
          <w:b/>
        </w:rPr>
        <w:t>int</w:t>
      </w:r>
      <w:r>
        <w:t xml:space="preserve"> </w:t>
      </w:r>
      <w:proofErr w:type="gramStart"/>
      <w:r>
        <w:t>variable, and</w:t>
      </w:r>
      <w:proofErr w:type="gramEnd"/>
      <w:r>
        <w:t xml:space="preserve"> assign the value </w:t>
      </w:r>
      <w:r w:rsidRPr="004801CF">
        <w:rPr>
          <w:b/>
        </w:rPr>
        <w:t>1000000000</w:t>
      </w:r>
      <w:r>
        <w:t xml:space="preserve"> (1 billion) to this variable.  Display the value using </w:t>
      </w:r>
      <w:proofErr w:type="spellStart"/>
      <w:r w:rsidRPr="00BD66C1">
        <w:rPr>
          <w:b/>
        </w:rPr>
        <w:t>cout</w:t>
      </w:r>
      <w:proofErr w:type="spellEnd"/>
      <w:r>
        <w:t>.</w:t>
      </w:r>
    </w:p>
    <w:p w:rsidR="00BD66C1" w:rsidRDefault="00BD66C1" w:rsidP="00BD66C1">
      <w:pPr>
        <w:numPr>
          <w:ilvl w:val="1"/>
          <w:numId w:val="5"/>
        </w:numPr>
      </w:pPr>
      <w:r>
        <w:t xml:space="preserve">Now, triple the </w:t>
      </w:r>
      <w:r w:rsidR="004801CF">
        <w:t xml:space="preserve">variable’s </w:t>
      </w:r>
      <w:r>
        <w:t>value and display the new result.  Does your program crash?  What is going on?  Explain.</w:t>
      </w:r>
    </w:p>
    <w:p w:rsidR="00BD66C1" w:rsidRDefault="00BD66C1" w:rsidP="00BD66C1">
      <w:pPr>
        <w:numPr>
          <w:ilvl w:val="1"/>
          <w:numId w:val="5"/>
        </w:numPr>
      </w:pPr>
      <w:r>
        <w:t>Triple the value again and display.  Explain.</w:t>
      </w:r>
    </w:p>
    <w:p w:rsidR="00BD66C1" w:rsidRDefault="004801CF" w:rsidP="00BD66C1">
      <w:pPr>
        <w:numPr>
          <w:ilvl w:val="1"/>
          <w:numId w:val="5"/>
        </w:numPr>
      </w:pPr>
      <w:r>
        <w:t xml:space="preserve">In your program, add a </w:t>
      </w:r>
      <w:r w:rsidRPr="004801CF">
        <w:rPr>
          <w:b/>
        </w:rPr>
        <w:t>double</w:t>
      </w:r>
      <w:r>
        <w:t xml:space="preserve"> variable with the initial value </w:t>
      </w:r>
      <w:r w:rsidRPr="004801CF">
        <w:rPr>
          <w:b/>
        </w:rPr>
        <w:t>1.0</w:t>
      </w:r>
      <w:r>
        <w:t xml:space="preserve">.  Display the value using </w:t>
      </w:r>
      <w:proofErr w:type="spellStart"/>
      <w:r w:rsidRPr="004801CF">
        <w:rPr>
          <w:b/>
        </w:rPr>
        <w:t>cout</w:t>
      </w:r>
      <w:proofErr w:type="spellEnd"/>
      <w:r>
        <w:t>.  How many times can you increase this variable’s value by a factor of 2 before you get a “crazy” result?</w:t>
      </w:r>
    </w:p>
    <w:p w:rsidR="004801CF" w:rsidRDefault="00510524" w:rsidP="00BD66C1">
      <w:pPr>
        <w:numPr>
          <w:ilvl w:val="1"/>
          <w:numId w:val="5"/>
        </w:numPr>
      </w:pPr>
      <w:r>
        <w:t xml:space="preserve">Have a look at </w:t>
      </w:r>
      <w:r w:rsidRPr="00510524">
        <w:rPr>
          <w:b/>
        </w:rPr>
        <w:t>cplusplus.com</w:t>
      </w:r>
      <w:r w:rsidR="004801CF">
        <w:t xml:space="preserve"> to find out about the </w:t>
      </w:r>
      <w:proofErr w:type="spellStart"/>
      <w:r w:rsidR="004801CF" w:rsidRPr="004801CF">
        <w:rPr>
          <w:b/>
        </w:rPr>
        <w:t>climits</w:t>
      </w:r>
      <w:proofErr w:type="spellEnd"/>
      <w:r w:rsidR="004801CF">
        <w:t xml:space="preserve"> standard header and the </w:t>
      </w:r>
      <w:r w:rsidR="004801CF" w:rsidRPr="004801CF">
        <w:rPr>
          <w:b/>
        </w:rPr>
        <w:t>INT_MAX</w:t>
      </w:r>
      <w:r w:rsidR="004801CF">
        <w:t xml:space="preserve"> constant.  Add another </w:t>
      </w:r>
      <w:r w:rsidR="004801CF" w:rsidRPr="004801CF">
        <w:rPr>
          <w:b/>
        </w:rPr>
        <w:t>int</w:t>
      </w:r>
      <w:r w:rsidR="004801CF">
        <w:t xml:space="preserve"> variable to your program with initial value </w:t>
      </w:r>
      <w:r w:rsidR="004801CF" w:rsidRPr="004801CF">
        <w:rPr>
          <w:b/>
        </w:rPr>
        <w:t>INT_MAX</w:t>
      </w:r>
      <w:r w:rsidR="004801CF">
        <w:t xml:space="preserve">, then display the variable’s value.  What is </w:t>
      </w:r>
      <w:r w:rsidR="004801CF" w:rsidRPr="004801CF">
        <w:rPr>
          <w:b/>
        </w:rPr>
        <w:t>INT_MAX</w:t>
      </w:r>
      <w:r w:rsidR="004801CF">
        <w:t xml:space="preserve"> on your laptop?</w:t>
      </w:r>
    </w:p>
    <w:p w:rsidR="004801CF" w:rsidRDefault="004801CF" w:rsidP="00BD66C1">
      <w:pPr>
        <w:numPr>
          <w:ilvl w:val="1"/>
          <w:numId w:val="5"/>
        </w:numPr>
      </w:pPr>
      <w:r>
        <w:t xml:space="preserve">Add </w:t>
      </w:r>
      <w:r w:rsidRPr="004801CF">
        <w:rPr>
          <w:b/>
        </w:rPr>
        <w:t>1</w:t>
      </w:r>
      <w:r>
        <w:t xml:space="preserve"> to the variable.  What is its value now?  Explain.</w:t>
      </w:r>
    </w:p>
    <w:p w:rsidR="00510524" w:rsidRPr="00510524" w:rsidRDefault="00510524" w:rsidP="00510524">
      <w:pPr>
        <w:ind w:left="1440"/>
        <w:rPr>
          <w:sz w:val="12"/>
          <w:szCs w:val="12"/>
        </w:rPr>
      </w:pPr>
    </w:p>
    <w:p w:rsidR="004801CF" w:rsidRDefault="004801CF" w:rsidP="004801CF">
      <w:pPr>
        <w:ind w:left="720"/>
      </w:pPr>
      <w:r>
        <w:t xml:space="preserve">Add the necessary </w:t>
      </w:r>
      <w:r w:rsidR="00FE7C61">
        <w:t xml:space="preserve">course name/Homework 1.2/File/Authors/Description comment block at the top of your source code file.  Add comments </w:t>
      </w:r>
      <w:r w:rsidR="00FE7C61" w:rsidRPr="00FE7C61">
        <w:rPr>
          <w:i/>
        </w:rPr>
        <w:t xml:space="preserve">in your </w:t>
      </w:r>
      <w:r w:rsidR="00510524">
        <w:rPr>
          <w:i/>
        </w:rPr>
        <w:t xml:space="preserve">source </w:t>
      </w:r>
      <w:r w:rsidR="00FE7C61" w:rsidRPr="00FE7C61">
        <w:rPr>
          <w:i/>
        </w:rPr>
        <w:t>code</w:t>
      </w:r>
      <w:r w:rsidR="00FE7C61">
        <w:t xml:space="preserve"> giving your results and explanations for questions (a) through (f). </w:t>
      </w:r>
    </w:p>
    <w:p w:rsidR="00BD66C1" w:rsidRDefault="00FE7C61" w:rsidP="00BD66C1">
      <w:pPr>
        <w:ind w:left="720"/>
      </w:pPr>
      <w:r>
        <w:br w:type="page"/>
      </w:r>
    </w:p>
    <w:p w:rsidR="00FE7C61" w:rsidRDefault="00FE7C61" w:rsidP="00BD66C1">
      <w:pPr>
        <w:ind w:left="720"/>
      </w:pPr>
    </w:p>
    <w:p w:rsidR="00FE7C61" w:rsidRDefault="00FE7C61" w:rsidP="00BD66C1">
      <w:pPr>
        <w:ind w:left="720"/>
      </w:pPr>
    </w:p>
    <w:p w:rsidR="00FE7C61" w:rsidRDefault="00A56992" w:rsidP="004A7E66">
      <w:pPr>
        <w:numPr>
          <w:ilvl w:val="0"/>
          <w:numId w:val="5"/>
        </w:numPr>
      </w:pPr>
      <w:r>
        <w:t>(</w:t>
      </w:r>
      <w:r w:rsidR="00E61FF3">
        <w:t>15</w:t>
      </w:r>
      <w:r>
        <w:t xml:space="preserve"> points) </w:t>
      </w:r>
      <w:r w:rsidR="00FE7C61">
        <w:t xml:space="preserve">Constants like </w:t>
      </w:r>
      <w:r w:rsidR="00FE7C61" w:rsidRPr="00510524">
        <w:rPr>
          <w:b/>
        </w:rPr>
        <w:t>INT_MAX</w:t>
      </w:r>
      <w:r w:rsidR="00FE7C61">
        <w:t xml:space="preserve"> in </w:t>
      </w:r>
      <w:r w:rsidR="00E61FF3" w:rsidRPr="00510524">
        <w:rPr>
          <w:b/>
        </w:rPr>
        <w:t>&lt;</w:t>
      </w:r>
      <w:proofErr w:type="spellStart"/>
      <w:r w:rsidR="00E61FF3" w:rsidRPr="00510524">
        <w:rPr>
          <w:b/>
        </w:rPr>
        <w:t>c</w:t>
      </w:r>
      <w:r w:rsidR="00FE7C61" w:rsidRPr="00510524">
        <w:rPr>
          <w:b/>
        </w:rPr>
        <w:t>limit</w:t>
      </w:r>
      <w:r w:rsidR="00E61FF3" w:rsidRPr="00510524">
        <w:rPr>
          <w:b/>
        </w:rPr>
        <w:t>s</w:t>
      </w:r>
      <w:proofErr w:type="spellEnd"/>
      <w:r w:rsidR="00E61FF3" w:rsidRPr="00510524">
        <w:rPr>
          <w:b/>
        </w:rPr>
        <w:t>&gt;</w:t>
      </w:r>
      <w:r w:rsidR="00FE7C61">
        <w:t xml:space="preserve"> and </w:t>
      </w:r>
      <w:r w:rsidR="00FE7C61" w:rsidRPr="00510524">
        <w:rPr>
          <w:b/>
        </w:rPr>
        <w:t>DBL_MAX</w:t>
      </w:r>
      <w:r w:rsidR="00FE7C61">
        <w:t xml:space="preserve"> in </w:t>
      </w:r>
      <w:r w:rsidR="00E61FF3" w:rsidRPr="00510524">
        <w:rPr>
          <w:b/>
        </w:rPr>
        <w:t>&lt;</w:t>
      </w:r>
      <w:proofErr w:type="spellStart"/>
      <w:r w:rsidR="00E61FF3" w:rsidRPr="00510524">
        <w:rPr>
          <w:b/>
        </w:rPr>
        <w:t>c</w:t>
      </w:r>
      <w:r w:rsidR="00FE7C61" w:rsidRPr="00510524">
        <w:rPr>
          <w:b/>
        </w:rPr>
        <w:t>floa</w:t>
      </w:r>
      <w:r w:rsidR="00E61FF3" w:rsidRPr="00510524">
        <w:rPr>
          <w:b/>
        </w:rPr>
        <w:t>t</w:t>
      </w:r>
      <w:proofErr w:type="spellEnd"/>
      <w:r w:rsidR="00E61FF3" w:rsidRPr="00510524">
        <w:rPr>
          <w:b/>
        </w:rPr>
        <w:t>&gt;</w:t>
      </w:r>
      <w:r w:rsidR="00FE7C61">
        <w:t xml:space="preserve"> give minimum and maximum values of your compiler’s integer and floating point fundamental data types.  The </w:t>
      </w:r>
      <w:proofErr w:type="spellStart"/>
      <w:r w:rsidR="00FE7C61" w:rsidRPr="00510524">
        <w:rPr>
          <w:b/>
        </w:rPr>
        <w:t>sizeof</w:t>
      </w:r>
      <w:proofErr w:type="spellEnd"/>
      <w:r w:rsidR="00FE7C61">
        <w:t xml:space="preserve"> </w:t>
      </w:r>
      <w:r w:rsidR="00FE7C61" w:rsidRPr="00510524">
        <w:rPr>
          <w:i/>
        </w:rPr>
        <w:t>operator</w:t>
      </w:r>
      <w:r w:rsidR="00FE7C61">
        <w:t xml:space="preserve"> applied to a data type tells how many bytes of memory</w:t>
      </w:r>
      <w:r w:rsidR="00EE2114">
        <w:t xml:space="preserve"> a</w:t>
      </w:r>
      <w:r w:rsidR="00FE7C61">
        <w:t xml:space="preserve"> variable of that type occup</w:t>
      </w:r>
      <w:r w:rsidR="00EE2114">
        <w:t>ies</w:t>
      </w:r>
      <w:r w:rsidR="00FE7C61">
        <w:t xml:space="preserve">.  For example, on your laptop </w:t>
      </w:r>
      <w:proofErr w:type="spellStart"/>
      <w:r w:rsidR="00FE7C61" w:rsidRPr="00510524">
        <w:rPr>
          <w:b/>
        </w:rPr>
        <w:t>sizeof</w:t>
      </w:r>
      <w:proofErr w:type="spellEnd"/>
      <w:r w:rsidR="00FE7C61" w:rsidRPr="00510524">
        <w:rPr>
          <w:b/>
        </w:rPr>
        <w:t xml:space="preserve"> (int)</w:t>
      </w:r>
      <w:r w:rsidR="00FE7C61">
        <w:t xml:space="preserve"> is most likely 4, and </w:t>
      </w:r>
      <w:proofErr w:type="spellStart"/>
      <w:r w:rsidR="00FE7C61" w:rsidRPr="00510524">
        <w:rPr>
          <w:b/>
        </w:rPr>
        <w:t>sizeof</w:t>
      </w:r>
      <w:proofErr w:type="spellEnd"/>
      <w:r w:rsidR="00FE7C61" w:rsidRPr="00510524">
        <w:rPr>
          <w:b/>
        </w:rPr>
        <w:t xml:space="preserve"> (double)</w:t>
      </w:r>
      <w:r w:rsidR="00FE7C61">
        <w:t xml:space="preserve"> is most likely 8.</w:t>
      </w:r>
      <w:r w:rsidR="004A7E66">
        <w:t xml:space="preserve">  </w:t>
      </w:r>
      <w:r w:rsidR="004A7E66" w:rsidRPr="00510524">
        <w:rPr>
          <w:i/>
        </w:rPr>
        <w:t>Notice</w:t>
      </w:r>
      <w:r w:rsidR="004A7E66">
        <w:t xml:space="preserve"> that the type name is enclosed in parentheses:</w:t>
      </w:r>
      <w:r w:rsidR="00510524">
        <w:t xml:space="preserve"> </w:t>
      </w:r>
      <w:proofErr w:type="spellStart"/>
      <w:r w:rsidR="004A7E66" w:rsidRPr="00510524">
        <w:rPr>
          <w:b/>
        </w:rPr>
        <w:t>sizeof</w:t>
      </w:r>
      <w:proofErr w:type="spellEnd"/>
      <w:r w:rsidR="004A7E66" w:rsidRPr="00510524">
        <w:rPr>
          <w:b/>
        </w:rPr>
        <w:t xml:space="preserve"> (</w:t>
      </w:r>
      <w:proofErr w:type="spellStart"/>
      <w:r w:rsidR="004A7E66" w:rsidRPr="00510524">
        <w:rPr>
          <w:i/>
        </w:rPr>
        <w:t>type_name</w:t>
      </w:r>
      <w:proofErr w:type="spellEnd"/>
      <w:r w:rsidR="004A7E66" w:rsidRPr="00510524">
        <w:rPr>
          <w:b/>
        </w:rPr>
        <w:t>)</w:t>
      </w:r>
      <w:r w:rsidR="004A7E66">
        <w:t xml:space="preserve">.  You can also use </w:t>
      </w:r>
      <w:proofErr w:type="spellStart"/>
      <w:r w:rsidR="004A7E66" w:rsidRPr="00510524">
        <w:rPr>
          <w:b/>
        </w:rPr>
        <w:t>sizeof</w:t>
      </w:r>
      <w:proofErr w:type="spellEnd"/>
      <w:r w:rsidR="004A7E66">
        <w:t xml:space="preserve"> to find out the size of a variable or a constant</w:t>
      </w:r>
      <w:r w:rsidR="00510524">
        <w:t>;</w:t>
      </w:r>
      <w:r w:rsidR="004A7E66">
        <w:t xml:space="preserve"> in </w:t>
      </w:r>
      <w:r w:rsidR="00510524">
        <w:t>this</w:t>
      </w:r>
      <w:r w:rsidR="004A7E66">
        <w:t xml:space="preserve"> case</w:t>
      </w:r>
      <w:r w:rsidR="00510524">
        <w:t>,</w:t>
      </w:r>
      <w:r w:rsidR="004A7E66">
        <w:t xml:space="preserve"> the parentheses are not required:</w:t>
      </w:r>
    </w:p>
    <w:p w:rsidR="004A7E66" w:rsidRDefault="004A7E66" w:rsidP="004A7E66">
      <w:pPr>
        <w:ind w:left="720"/>
      </w:pPr>
    </w:p>
    <w:p w:rsidR="004A7E66" w:rsidRPr="00510524" w:rsidRDefault="004A7E66" w:rsidP="00510524">
      <w:pPr>
        <w:ind w:left="720" w:firstLine="720"/>
        <w:rPr>
          <w:rFonts w:ascii="Courier New" w:hAnsi="Courier New" w:cs="Courier New"/>
          <w:b/>
          <w:sz w:val="22"/>
          <w:szCs w:val="22"/>
        </w:rPr>
      </w:pPr>
      <w:r w:rsidRPr="00510524">
        <w:rPr>
          <w:rFonts w:ascii="Courier New" w:hAnsi="Courier New" w:cs="Courier New"/>
          <w:b/>
          <w:sz w:val="22"/>
          <w:szCs w:val="22"/>
        </w:rPr>
        <w:t xml:space="preserve">int </w:t>
      </w:r>
      <w:proofErr w:type="spellStart"/>
      <w:r w:rsidRPr="00510524">
        <w:rPr>
          <w:rFonts w:ascii="Courier New" w:hAnsi="Courier New" w:cs="Courier New"/>
          <w:b/>
          <w:sz w:val="22"/>
          <w:szCs w:val="22"/>
        </w:rPr>
        <w:t>i</w:t>
      </w:r>
      <w:proofErr w:type="spellEnd"/>
      <w:r w:rsidRPr="00510524">
        <w:rPr>
          <w:rFonts w:ascii="Courier New" w:hAnsi="Courier New" w:cs="Courier New"/>
          <w:b/>
          <w:sz w:val="22"/>
          <w:szCs w:val="22"/>
        </w:rPr>
        <w:t xml:space="preserve"> = 12;</w:t>
      </w:r>
    </w:p>
    <w:p w:rsidR="004A7E66" w:rsidRPr="00510524" w:rsidRDefault="004A7E66" w:rsidP="00510524">
      <w:pPr>
        <w:ind w:left="720" w:firstLine="720"/>
        <w:rPr>
          <w:rFonts w:ascii="Courier New" w:hAnsi="Courier New" w:cs="Courier New"/>
          <w:b/>
          <w:sz w:val="22"/>
          <w:szCs w:val="22"/>
        </w:rPr>
      </w:pPr>
      <w:proofErr w:type="spellStart"/>
      <w:r w:rsidRPr="00510524">
        <w:rPr>
          <w:rFonts w:ascii="Courier New" w:hAnsi="Courier New" w:cs="Courier New"/>
          <w:b/>
          <w:sz w:val="22"/>
          <w:szCs w:val="22"/>
        </w:rPr>
        <w:t>cout</w:t>
      </w:r>
      <w:proofErr w:type="spellEnd"/>
      <w:r w:rsidRPr="00510524">
        <w:rPr>
          <w:rFonts w:ascii="Courier New" w:hAnsi="Courier New" w:cs="Courier New"/>
          <w:b/>
          <w:sz w:val="22"/>
          <w:szCs w:val="22"/>
        </w:rPr>
        <w:t xml:space="preserve">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(int): "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(int) &lt;&lt; "\n";</w:t>
      </w:r>
    </w:p>
    <w:p w:rsidR="004A7E66" w:rsidRPr="00510524" w:rsidRDefault="004A7E66" w:rsidP="00510524">
      <w:pPr>
        <w:ind w:left="720" w:firstLine="720"/>
        <w:rPr>
          <w:rFonts w:ascii="Courier New" w:hAnsi="Courier New" w:cs="Courier New"/>
          <w:b/>
          <w:sz w:val="22"/>
          <w:szCs w:val="22"/>
        </w:rPr>
      </w:pPr>
      <w:proofErr w:type="spellStart"/>
      <w:r w:rsidRPr="00510524">
        <w:rPr>
          <w:rFonts w:ascii="Courier New" w:hAnsi="Courier New" w:cs="Courier New"/>
          <w:b/>
          <w:sz w:val="22"/>
          <w:szCs w:val="22"/>
        </w:rPr>
        <w:t>cout</w:t>
      </w:r>
      <w:proofErr w:type="spellEnd"/>
      <w:r w:rsidRPr="00510524">
        <w:rPr>
          <w:rFonts w:ascii="Courier New" w:hAnsi="Courier New" w:cs="Courier New"/>
          <w:b/>
          <w:sz w:val="22"/>
          <w:szCs w:val="22"/>
        </w:rPr>
        <w:t xml:space="preserve">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i: "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w:t>
      </w:r>
      <w:proofErr w:type="spellStart"/>
      <w:r w:rsidRPr="00510524">
        <w:rPr>
          <w:rFonts w:ascii="Courier New" w:hAnsi="Courier New" w:cs="Courier New"/>
          <w:b/>
          <w:sz w:val="22"/>
          <w:szCs w:val="22"/>
        </w:rPr>
        <w:t>i</w:t>
      </w:r>
      <w:proofErr w:type="spellEnd"/>
      <w:r w:rsidRPr="00510524">
        <w:rPr>
          <w:rFonts w:ascii="Courier New" w:hAnsi="Courier New" w:cs="Courier New"/>
          <w:b/>
          <w:sz w:val="22"/>
          <w:szCs w:val="22"/>
        </w:rPr>
        <w:t xml:space="preserve"> &lt;&lt; "\n";</w:t>
      </w:r>
    </w:p>
    <w:p w:rsidR="004A7E66" w:rsidRPr="00510524" w:rsidRDefault="004A7E66" w:rsidP="00510524">
      <w:pPr>
        <w:ind w:left="720" w:firstLine="720"/>
        <w:rPr>
          <w:rFonts w:ascii="Courier New" w:hAnsi="Courier New" w:cs="Courier New"/>
          <w:b/>
          <w:sz w:val="22"/>
          <w:szCs w:val="22"/>
        </w:rPr>
      </w:pPr>
      <w:proofErr w:type="spellStart"/>
      <w:r w:rsidRPr="00510524">
        <w:rPr>
          <w:rFonts w:ascii="Courier New" w:hAnsi="Courier New" w:cs="Courier New"/>
          <w:b/>
          <w:sz w:val="22"/>
          <w:szCs w:val="22"/>
        </w:rPr>
        <w:t>cout</w:t>
      </w:r>
      <w:proofErr w:type="spellEnd"/>
      <w:r w:rsidRPr="00510524">
        <w:rPr>
          <w:rFonts w:ascii="Courier New" w:hAnsi="Courier New" w:cs="Courier New"/>
          <w:b/>
          <w:sz w:val="22"/>
          <w:szCs w:val="22"/>
        </w:rPr>
        <w:t xml:space="preserve">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12: "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12 &lt;&lt; "\n";</w:t>
      </w:r>
    </w:p>
    <w:p w:rsidR="00510524" w:rsidRDefault="004A7E66" w:rsidP="00510524">
      <w:pPr>
        <w:ind w:left="720" w:firstLine="720"/>
        <w:rPr>
          <w:rFonts w:ascii="Courier New" w:hAnsi="Courier New" w:cs="Courier New"/>
          <w:b/>
          <w:sz w:val="22"/>
          <w:szCs w:val="22"/>
        </w:rPr>
      </w:pPr>
      <w:proofErr w:type="spellStart"/>
      <w:r w:rsidRPr="00510524">
        <w:rPr>
          <w:rFonts w:ascii="Courier New" w:hAnsi="Courier New" w:cs="Courier New"/>
          <w:b/>
          <w:sz w:val="22"/>
          <w:szCs w:val="22"/>
        </w:rPr>
        <w:t>cout</w:t>
      </w:r>
      <w:proofErr w:type="spellEnd"/>
      <w:r w:rsidRPr="00510524">
        <w:rPr>
          <w:rFonts w:ascii="Courier New" w:hAnsi="Courier New" w:cs="Courier New"/>
          <w:b/>
          <w:sz w:val="22"/>
          <w:szCs w:val="22"/>
        </w:rPr>
        <w:t xml:space="preserve">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12.3: " &lt;&lt; </w:t>
      </w:r>
      <w:proofErr w:type="spellStart"/>
      <w:r w:rsidRPr="00510524">
        <w:rPr>
          <w:rFonts w:ascii="Courier New" w:hAnsi="Courier New" w:cs="Courier New"/>
          <w:b/>
          <w:sz w:val="22"/>
          <w:szCs w:val="22"/>
        </w:rPr>
        <w:t>sizeof</w:t>
      </w:r>
      <w:proofErr w:type="spellEnd"/>
      <w:r w:rsidRPr="00510524">
        <w:rPr>
          <w:rFonts w:ascii="Courier New" w:hAnsi="Courier New" w:cs="Courier New"/>
          <w:b/>
          <w:sz w:val="22"/>
          <w:szCs w:val="22"/>
        </w:rPr>
        <w:t xml:space="preserve"> 12.3</w:t>
      </w:r>
    </w:p>
    <w:p w:rsidR="004A7E66" w:rsidRPr="00510524" w:rsidRDefault="00510524" w:rsidP="00510524">
      <w:pPr>
        <w:ind w:left="720" w:firstLine="720"/>
        <w:rPr>
          <w:rFonts w:ascii="Courier New" w:hAnsi="Courier New" w:cs="Courier New"/>
          <w:b/>
          <w:sz w:val="22"/>
          <w:szCs w:val="22"/>
        </w:rPr>
      </w:pPr>
      <w:r>
        <w:rPr>
          <w:rFonts w:ascii="Courier New" w:hAnsi="Courier New" w:cs="Courier New"/>
          <w:b/>
          <w:sz w:val="22"/>
          <w:szCs w:val="22"/>
        </w:rPr>
        <w:t xml:space="preserve">     </w:t>
      </w:r>
      <w:r w:rsidR="004A7E66" w:rsidRPr="00510524">
        <w:rPr>
          <w:rFonts w:ascii="Courier New" w:hAnsi="Courier New" w:cs="Courier New"/>
          <w:b/>
          <w:sz w:val="22"/>
          <w:szCs w:val="22"/>
        </w:rPr>
        <w:t>&lt;&lt; "\n</w:t>
      </w:r>
      <w:proofErr w:type="gramStart"/>
      <w:r w:rsidR="004A7E66" w:rsidRPr="00510524">
        <w:rPr>
          <w:rFonts w:ascii="Courier New" w:hAnsi="Courier New" w:cs="Courier New"/>
          <w:b/>
          <w:sz w:val="22"/>
          <w:szCs w:val="22"/>
        </w:rPr>
        <w:t>";</w:t>
      </w:r>
      <w:r>
        <w:rPr>
          <w:rFonts w:ascii="Courier New" w:hAnsi="Courier New" w:cs="Courier New"/>
          <w:b/>
          <w:sz w:val="22"/>
          <w:szCs w:val="22"/>
        </w:rPr>
        <w:t xml:space="preserve">   </w:t>
      </w:r>
      <w:proofErr w:type="gramEnd"/>
      <w:r>
        <w:rPr>
          <w:rFonts w:ascii="Courier New" w:hAnsi="Courier New" w:cs="Courier New"/>
          <w:b/>
          <w:sz w:val="22"/>
          <w:szCs w:val="22"/>
        </w:rPr>
        <w:t xml:space="preserve">                 </w:t>
      </w:r>
      <w:r w:rsidR="004A7E66" w:rsidRPr="00510524">
        <w:rPr>
          <w:rFonts w:ascii="Courier New" w:hAnsi="Courier New" w:cs="Courier New"/>
          <w:b/>
          <w:sz w:val="22"/>
          <w:szCs w:val="22"/>
        </w:rPr>
        <w:t>// 12.3</w:t>
      </w:r>
      <w:r>
        <w:rPr>
          <w:rFonts w:ascii="Courier New" w:hAnsi="Courier New" w:cs="Courier New"/>
          <w:b/>
          <w:sz w:val="22"/>
          <w:szCs w:val="22"/>
        </w:rPr>
        <w:t xml:space="preserve"> has type</w:t>
      </w:r>
      <w:r w:rsidR="004A7E66" w:rsidRPr="00510524">
        <w:rPr>
          <w:rFonts w:ascii="Courier New" w:hAnsi="Courier New" w:cs="Courier New"/>
          <w:b/>
          <w:sz w:val="22"/>
          <w:szCs w:val="22"/>
        </w:rPr>
        <w:t xml:space="preserve"> double</w:t>
      </w:r>
    </w:p>
    <w:p w:rsidR="004A7E66" w:rsidRPr="00440FD1" w:rsidRDefault="004A7E66" w:rsidP="004A7E66">
      <w:pPr>
        <w:ind w:left="720"/>
        <w:rPr>
          <w:sz w:val="12"/>
          <w:szCs w:val="12"/>
        </w:rPr>
      </w:pPr>
    </w:p>
    <w:p w:rsidR="004A7E66" w:rsidRDefault="00510524" w:rsidP="004A7E66">
      <w:pPr>
        <w:ind w:left="720"/>
      </w:pPr>
      <w:r>
        <w:t xml:space="preserve">Even though we are not going to be using </w:t>
      </w:r>
      <w:proofErr w:type="gramStart"/>
      <w:r>
        <w:t>all of</w:t>
      </w:r>
      <w:proofErr w:type="gramEnd"/>
      <w:r>
        <w:t xml:space="preserve"> the C++ fundamental data types in this course, you should nevertheless have some knowledge of their sizes and ranges on any machine you are programming on.</w:t>
      </w:r>
    </w:p>
    <w:p w:rsidR="00510524" w:rsidRPr="00440FD1" w:rsidRDefault="00510524" w:rsidP="004A7E66">
      <w:pPr>
        <w:ind w:left="720"/>
        <w:rPr>
          <w:sz w:val="12"/>
          <w:szCs w:val="12"/>
        </w:rPr>
      </w:pPr>
    </w:p>
    <w:p w:rsidR="00510524" w:rsidRDefault="00510524" w:rsidP="004A7E66">
      <w:pPr>
        <w:ind w:left="720"/>
      </w:pPr>
      <w:r>
        <w:t xml:space="preserve">Write a program </w:t>
      </w:r>
      <w:r w:rsidR="00440FD1">
        <w:t xml:space="preserve">named </w:t>
      </w:r>
      <w:r w:rsidR="00440FD1" w:rsidRPr="00440FD1">
        <w:rPr>
          <w:b/>
        </w:rPr>
        <w:t>hw1.3.cpp</w:t>
      </w:r>
      <w:r w:rsidR="00440FD1">
        <w:t xml:space="preserve"> </w:t>
      </w:r>
      <w:r>
        <w:t xml:space="preserve">that </w:t>
      </w:r>
      <w:r w:rsidR="00440FD1">
        <w:t>displays</w:t>
      </w:r>
      <w:r>
        <w:t xml:space="preserve"> the sizes and ranges of values on your system of all the fundamental data types (except </w:t>
      </w:r>
      <w:r w:rsidRPr="00440FD1">
        <w:rPr>
          <w:b/>
        </w:rPr>
        <w:t>void</w:t>
      </w:r>
      <w:r w:rsidR="00440FD1">
        <w:t xml:space="preserve"> and </w:t>
      </w:r>
      <w:proofErr w:type="spellStart"/>
      <w:r w:rsidR="00440FD1" w:rsidRPr="00440FD1">
        <w:rPr>
          <w:b/>
        </w:rPr>
        <w:t>nullptr</w:t>
      </w:r>
      <w:proofErr w:type="spellEnd"/>
      <w:r>
        <w:t>):</w:t>
      </w:r>
    </w:p>
    <w:p w:rsidR="004A7E66" w:rsidRPr="00440FD1" w:rsidRDefault="004A7E66" w:rsidP="004A7E66">
      <w:pPr>
        <w:ind w:left="720"/>
        <w:rPr>
          <w:sz w:val="12"/>
          <w:szCs w:val="12"/>
        </w:rPr>
      </w:pPr>
    </w:p>
    <w:p w:rsidR="00440FD1" w:rsidRDefault="004A7E66" w:rsidP="004A7E66">
      <w:pPr>
        <w:ind w:left="720"/>
        <w:rPr>
          <w:b/>
        </w:rPr>
      </w:pPr>
      <w:r w:rsidRPr="00E70D26">
        <w:rPr>
          <w:b/>
        </w:rPr>
        <w:tab/>
      </w:r>
      <w:r w:rsidR="00440FD1">
        <w:rPr>
          <w:b/>
        </w:rPr>
        <w:t>bool</w:t>
      </w:r>
      <w:r w:rsidRPr="00E70D26">
        <w:rPr>
          <w:b/>
        </w:rPr>
        <w:tab/>
      </w:r>
      <w:r w:rsidR="00440FD1">
        <w:rPr>
          <w:b/>
        </w:rPr>
        <w:tab/>
      </w:r>
      <w:r w:rsidRPr="00E70D26">
        <w:rPr>
          <w:b/>
        </w:rPr>
        <w:tab/>
      </w:r>
      <w:r w:rsidR="00440FD1">
        <w:rPr>
          <w:b/>
        </w:rPr>
        <w:t>char</w:t>
      </w:r>
      <w:r w:rsidR="00440FD1">
        <w:rPr>
          <w:b/>
        </w:rPr>
        <w:tab/>
      </w:r>
      <w:r w:rsidR="00440FD1">
        <w:rPr>
          <w:b/>
        </w:rPr>
        <w:tab/>
        <w:t>signed char</w:t>
      </w:r>
      <w:r w:rsidR="00440FD1">
        <w:rPr>
          <w:b/>
        </w:rPr>
        <w:tab/>
      </w:r>
      <w:r w:rsidR="00440FD1">
        <w:rPr>
          <w:b/>
        </w:rPr>
        <w:tab/>
        <w:t>unsigned char</w:t>
      </w:r>
    </w:p>
    <w:p w:rsidR="00440FD1" w:rsidRPr="00E70D26" w:rsidRDefault="00440FD1" w:rsidP="00440FD1">
      <w:pPr>
        <w:ind w:left="720" w:firstLine="720"/>
        <w:rPr>
          <w:b/>
        </w:rPr>
      </w:pPr>
      <w:r w:rsidRPr="00E70D26">
        <w:rPr>
          <w:b/>
        </w:rPr>
        <w:t>short</w:t>
      </w:r>
      <w:r w:rsidRPr="00E70D26">
        <w:rPr>
          <w:b/>
        </w:rPr>
        <w:tab/>
      </w:r>
      <w:r w:rsidRPr="00E70D26">
        <w:rPr>
          <w:b/>
        </w:rPr>
        <w:tab/>
      </w:r>
      <w:r>
        <w:rPr>
          <w:b/>
        </w:rPr>
        <w:tab/>
      </w:r>
      <w:r w:rsidRPr="00E70D26">
        <w:rPr>
          <w:b/>
        </w:rPr>
        <w:t>int</w:t>
      </w:r>
      <w:r w:rsidRPr="00E70D26">
        <w:rPr>
          <w:b/>
        </w:rPr>
        <w:tab/>
      </w:r>
      <w:r w:rsidRPr="00E70D26">
        <w:rPr>
          <w:b/>
        </w:rPr>
        <w:tab/>
        <w:t>long</w:t>
      </w:r>
      <w:r w:rsidRPr="00E70D26">
        <w:rPr>
          <w:b/>
        </w:rPr>
        <w:tab/>
      </w:r>
      <w:r w:rsidRPr="00E70D26">
        <w:rPr>
          <w:b/>
        </w:rPr>
        <w:tab/>
      </w:r>
      <w:r>
        <w:rPr>
          <w:b/>
        </w:rPr>
        <w:tab/>
      </w:r>
      <w:proofErr w:type="spellStart"/>
      <w:r w:rsidRPr="00E70D26">
        <w:rPr>
          <w:b/>
        </w:rPr>
        <w:t>long</w:t>
      </w:r>
      <w:proofErr w:type="spellEnd"/>
      <w:r w:rsidRPr="00E70D26">
        <w:rPr>
          <w:b/>
        </w:rPr>
        <w:t xml:space="preserve"> </w:t>
      </w:r>
      <w:proofErr w:type="spellStart"/>
      <w:r w:rsidRPr="00E70D26">
        <w:rPr>
          <w:b/>
        </w:rPr>
        <w:t>long</w:t>
      </w:r>
      <w:proofErr w:type="spellEnd"/>
    </w:p>
    <w:p w:rsidR="004A7E66" w:rsidRPr="00E70D26" w:rsidRDefault="00440FD1" w:rsidP="00440FD1">
      <w:pPr>
        <w:ind w:left="720" w:firstLine="720"/>
        <w:rPr>
          <w:b/>
        </w:rPr>
      </w:pPr>
      <w:r>
        <w:rPr>
          <w:b/>
        </w:rPr>
        <w:t xml:space="preserve">unsigned </w:t>
      </w:r>
      <w:r w:rsidR="004A7E66" w:rsidRPr="00E70D26">
        <w:rPr>
          <w:b/>
        </w:rPr>
        <w:t>short</w:t>
      </w:r>
      <w:r w:rsidR="004A7E66" w:rsidRPr="00E70D26">
        <w:rPr>
          <w:b/>
        </w:rPr>
        <w:tab/>
      </w:r>
      <w:r>
        <w:rPr>
          <w:b/>
        </w:rPr>
        <w:t>unsigned</w:t>
      </w:r>
      <w:r w:rsidR="004A7E66" w:rsidRPr="00E70D26">
        <w:rPr>
          <w:b/>
        </w:rPr>
        <w:tab/>
      </w:r>
      <w:proofErr w:type="spellStart"/>
      <w:r>
        <w:rPr>
          <w:b/>
        </w:rPr>
        <w:t>unsigned</w:t>
      </w:r>
      <w:proofErr w:type="spellEnd"/>
      <w:r>
        <w:rPr>
          <w:b/>
        </w:rPr>
        <w:t xml:space="preserve"> </w:t>
      </w:r>
      <w:r w:rsidR="004A7E66" w:rsidRPr="00E70D26">
        <w:rPr>
          <w:b/>
        </w:rPr>
        <w:t>long</w:t>
      </w:r>
      <w:r>
        <w:rPr>
          <w:b/>
        </w:rPr>
        <w:tab/>
      </w:r>
      <w:r>
        <w:rPr>
          <w:b/>
        </w:rPr>
        <w:tab/>
        <w:t xml:space="preserve">unsigned </w:t>
      </w:r>
      <w:r w:rsidR="004A7E66" w:rsidRPr="00E70D26">
        <w:rPr>
          <w:b/>
        </w:rPr>
        <w:t xml:space="preserve">long </w:t>
      </w:r>
      <w:proofErr w:type="spellStart"/>
      <w:r w:rsidR="004A7E66" w:rsidRPr="00E70D26">
        <w:rPr>
          <w:b/>
        </w:rPr>
        <w:t>long</w:t>
      </w:r>
      <w:proofErr w:type="spellEnd"/>
    </w:p>
    <w:p w:rsidR="004A7E66" w:rsidRPr="00E70D26" w:rsidRDefault="004A7E66" w:rsidP="004A7E66">
      <w:pPr>
        <w:ind w:left="720"/>
        <w:rPr>
          <w:b/>
        </w:rPr>
      </w:pPr>
      <w:r w:rsidRPr="00E70D26">
        <w:rPr>
          <w:b/>
        </w:rPr>
        <w:tab/>
        <w:t>float</w:t>
      </w:r>
      <w:r w:rsidR="00440FD1">
        <w:rPr>
          <w:b/>
        </w:rPr>
        <w:tab/>
      </w:r>
      <w:r w:rsidRPr="00E70D26">
        <w:rPr>
          <w:b/>
        </w:rPr>
        <w:tab/>
      </w:r>
      <w:r w:rsidRPr="00E70D26">
        <w:rPr>
          <w:b/>
        </w:rPr>
        <w:tab/>
        <w:t>double</w:t>
      </w:r>
      <w:r w:rsidRPr="00E70D26">
        <w:rPr>
          <w:b/>
        </w:rPr>
        <w:tab/>
      </w:r>
      <w:r w:rsidRPr="00E70D26">
        <w:rPr>
          <w:b/>
        </w:rPr>
        <w:tab/>
        <w:t>long double</w:t>
      </w:r>
    </w:p>
    <w:p w:rsidR="004A7E66" w:rsidRPr="00440FD1" w:rsidRDefault="004A7E66" w:rsidP="004A7E66">
      <w:pPr>
        <w:ind w:left="720"/>
        <w:rPr>
          <w:sz w:val="12"/>
          <w:szCs w:val="12"/>
        </w:rPr>
      </w:pPr>
    </w:p>
    <w:p w:rsidR="00E70D26" w:rsidRDefault="00440FD1" w:rsidP="004A7E66">
      <w:pPr>
        <w:ind w:left="720"/>
      </w:pPr>
      <w:r>
        <w:t xml:space="preserve">(Although </w:t>
      </w:r>
      <w:r w:rsidRPr="00440FD1">
        <w:rPr>
          <w:b/>
        </w:rPr>
        <w:t>signed char</w:t>
      </w:r>
      <w:r>
        <w:t xml:space="preserve"> and </w:t>
      </w:r>
      <w:r w:rsidRPr="00440FD1">
        <w:rPr>
          <w:b/>
        </w:rPr>
        <w:t>unsigned char</w:t>
      </w:r>
      <w:r>
        <w:t xml:space="preserve"> are the same size as a </w:t>
      </w:r>
      <w:r w:rsidRPr="00440FD1">
        <w:rPr>
          <w:b/>
        </w:rPr>
        <w:t>char</w:t>
      </w:r>
      <w:r>
        <w:t xml:space="preserve">, these types are really intended as very small signed and unsigned integer data types, respectively.  At one point during the standardization process, the committee </w:t>
      </w:r>
      <w:proofErr w:type="gramStart"/>
      <w:r>
        <w:t>gave consideration to</w:t>
      </w:r>
      <w:proofErr w:type="gramEnd"/>
      <w:r>
        <w:t xml:space="preserve"> calling these </w:t>
      </w:r>
      <w:r w:rsidRPr="00440FD1">
        <w:rPr>
          <w:b/>
        </w:rPr>
        <w:t xml:space="preserve">short </w:t>
      </w:r>
      <w:proofErr w:type="spellStart"/>
      <w:r w:rsidRPr="00440FD1">
        <w:rPr>
          <w:b/>
        </w:rPr>
        <w:t>short</w:t>
      </w:r>
      <w:proofErr w:type="spellEnd"/>
      <w:r w:rsidRPr="00440FD1">
        <w:rPr>
          <w:b/>
        </w:rPr>
        <w:t xml:space="preserve"> int</w:t>
      </w:r>
      <w:r>
        <w:t xml:space="preserve"> and </w:t>
      </w:r>
      <w:r w:rsidRPr="00440FD1">
        <w:rPr>
          <w:b/>
        </w:rPr>
        <w:t xml:space="preserve">unsigned short </w:t>
      </w:r>
      <w:proofErr w:type="spellStart"/>
      <w:r w:rsidRPr="00440FD1">
        <w:rPr>
          <w:b/>
        </w:rPr>
        <w:t>short</w:t>
      </w:r>
      <w:proofErr w:type="spellEnd"/>
      <w:r w:rsidRPr="00440FD1">
        <w:rPr>
          <w:b/>
        </w:rPr>
        <w:t xml:space="preserve"> int</w:t>
      </w:r>
      <w:r>
        <w:t xml:space="preserve">, in symmetry with </w:t>
      </w:r>
      <w:r w:rsidRPr="00440FD1">
        <w:rPr>
          <w:b/>
        </w:rPr>
        <w:t xml:space="preserve">long </w:t>
      </w:r>
      <w:proofErr w:type="spellStart"/>
      <w:r w:rsidRPr="00440FD1">
        <w:rPr>
          <w:b/>
        </w:rPr>
        <w:t>long</w:t>
      </w:r>
      <w:proofErr w:type="spellEnd"/>
      <w:r w:rsidRPr="00440FD1">
        <w:rPr>
          <w:b/>
        </w:rPr>
        <w:t xml:space="preserve"> int</w:t>
      </w:r>
      <w:r>
        <w:t xml:space="preserve"> and </w:t>
      </w:r>
      <w:r w:rsidRPr="00440FD1">
        <w:rPr>
          <w:b/>
        </w:rPr>
        <w:t xml:space="preserve">unsigned long </w:t>
      </w:r>
      <w:proofErr w:type="spellStart"/>
      <w:r w:rsidRPr="00440FD1">
        <w:rPr>
          <w:b/>
        </w:rPr>
        <w:t>long</w:t>
      </w:r>
      <w:proofErr w:type="spellEnd"/>
      <w:r w:rsidRPr="00440FD1">
        <w:rPr>
          <w:b/>
        </w:rPr>
        <w:t xml:space="preserve"> int</w:t>
      </w:r>
      <w:r>
        <w:t>.)</w:t>
      </w:r>
    </w:p>
    <w:p w:rsidR="00440FD1" w:rsidRPr="00440FD1" w:rsidRDefault="00440FD1" w:rsidP="004A7E66">
      <w:pPr>
        <w:ind w:left="720"/>
        <w:rPr>
          <w:sz w:val="12"/>
          <w:szCs w:val="12"/>
        </w:rPr>
      </w:pPr>
    </w:p>
    <w:p w:rsidR="009719F1" w:rsidRDefault="009719F1" w:rsidP="009719F1">
      <w:pPr>
        <w:ind w:left="720"/>
      </w:pPr>
      <w:r>
        <w:t>Comment y</w:t>
      </w:r>
      <w:r w:rsidR="00440FD1">
        <w:t xml:space="preserve">our code as you deem </w:t>
      </w:r>
      <w:proofErr w:type="gramStart"/>
      <w:r w:rsidR="00440FD1">
        <w:t>necessary, and</w:t>
      </w:r>
      <w:proofErr w:type="gramEnd"/>
      <w:r w:rsidR="00440FD1">
        <w:t xml:space="preserve"> add the needed comment block at the top of your source code file.</w:t>
      </w:r>
    </w:p>
    <w:p w:rsidR="009719F1" w:rsidRDefault="009719F1" w:rsidP="009719F1"/>
    <w:p w:rsidR="00F92F0D" w:rsidRDefault="00F92F0D" w:rsidP="009719F1"/>
    <w:p w:rsidR="00F92F0D" w:rsidRPr="004E582D" w:rsidRDefault="00F92F0D" w:rsidP="009719F1">
      <w:pPr>
        <w:rPr>
          <w:b/>
          <w:i/>
          <w:color w:val="FF0000"/>
          <w:sz w:val="36"/>
          <w:szCs w:val="36"/>
        </w:rPr>
      </w:pPr>
      <w:r w:rsidRPr="004E582D">
        <w:rPr>
          <w:b/>
          <w:i/>
          <w:color w:val="FF0000"/>
          <w:sz w:val="36"/>
          <w:szCs w:val="36"/>
        </w:rPr>
        <w:t>And Finally</w:t>
      </w:r>
    </w:p>
    <w:p w:rsidR="00F92F0D" w:rsidRPr="004E582D" w:rsidRDefault="00F92F0D" w:rsidP="009719F1">
      <w:pPr>
        <w:rPr>
          <w:color w:val="FF0000"/>
          <w:sz w:val="36"/>
          <w:szCs w:val="36"/>
        </w:rPr>
      </w:pPr>
    </w:p>
    <w:p w:rsidR="00FF72DE" w:rsidRPr="004E582D" w:rsidRDefault="000B43A4" w:rsidP="009719F1">
      <w:pPr>
        <w:rPr>
          <w:color w:val="FF0000"/>
          <w:sz w:val="36"/>
          <w:szCs w:val="36"/>
        </w:rPr>
      </w:pPr>
      <w:r w:rsidRPr="004E582D">
        <w:rPr>
          <w:color w:val="FF0000"/>
          <w:sz w:val="36"/>
          <w:szCs w:val="36"/>
        </w:rPr>
        <w:t xml:space="preserve">Submit your homework electronically to </w:t>
      </w:r>
      <w:r w:rsidR="009719F1" w:rsidRPr="004E582D">
        <w:rPr>
          <w:color w:val="FF0000"/>
          <w:sz w:val="36"/>
          <w:szCs w:val="36"/>
        </w:rPr>
        <w:t>Canvas</w:t>
      </w:r>
      <w:r w:rsidRPr="004E582D">
        <w:rPr>
          <w:color w:val="FF0000"/>
          <w:sz w:val="36"/>
          <w:szCs w:val="36"/>
        </w:rPr>
        <w:t>.</w:t>
      </w:r>
      <w:r w:rsidR="00A56992" w:rsidRPr="004E582D">
        <w:rPr>
          <w:color w:val="FF0000"/>
          <w:sz w:val="36"/>
          <w:szCs w:val="36"/>
        </w:rPr>
        <w:t xml:space="preserve">  </w:t>
      </w:r>
      <w:r w:rsidR="009719F1" w:rsidRPr="004E582D">
        <w:rPr>
          <w:color w:val="FF0000"/>
          <w:sz w:val="36"/>
          <w:szCs w:val="36"/>
        </w:rPr>
        <w:t>You</w:t>
      </w:r>
      <w:r w:rsidR="00A330A9" w:rsidRPr="004E582D">
        <w:rPr>
          <w:color w:val="FF0000"/>
          <w:sz w:val="36"/>
          <w:szCs w:val="36"/>
        </w:rPr>
        <w:t xml:space="preserve"> and your partner should</w:t>
      </w:r>
      <w:r w:rsidR="009719F1" w:rsidRPr="004E582D">
        <w:rPr>
          <w:color w:val="FF0000"/>
          <w:sz w:val="36"/>
          <w:szCs w:val="36"/>
        </w:rPr>
        <w:t xml:space="preserve"> submit a single </w:t>
      </w:r>
      <w:r w:rsidR="009719F1" w:rsidRPr="004E582D">
        <w:rPr>
          <w:b/>
          <w:color w:val="FF0000"/>
          <w:sz w:val="36"/>
          <w:szCs w:val="36"/>
        </w:rPr>
        <w:t>.zip</w:t>
      </w:r>
      <w:r w:rsidR="009719F1" w:rsidRPr="004E582D">
        <w:rPr>
          <w:color w:val="FF0000"/>
          <w:sz w:val="36"/>
          <w:szCs w:val="36"/>
        </w:rPr>
        <w:t xml:space="preserve"> file, containing the </w:t>
      </w:r>
      <w:r w:rsidR="00A330A9" w:rsidRPr="004E582D">
        <w:rPr>
          <w:color w:val="FF0000"/>
          <w:sz w:val="36"/>
          <w:szCs w:val="36"/>
        </w:rPr>
        <w:t>three</w:t>
      </w:r>
      <w:r w:rsidR="009719F1" w:rsidRPr="004E582D">
        <w:rPr>
          <w:color w:val="FF0000"/>
          <w:sz w:val="36"/>
          <w:szCs w:val="36"/>
        </w:rPr>
        <w:t xml:space="preserve"> source code files you wrote for </w:t>
      </w:r>
      <w:r w:rsidR="00F92F0D" w:rsidRPr="004E582D">
        <w:rPr>
          <w:color w:val="FF0000"/>
          <w:sz w:val="36"/>
          <w:szCs w:val="36"/>
        </w:rPr>
        <w:t xml:space="preserve">the </w:t>
      </w:r>
      <w:r w:rsidR="00A330A9" w:rsidRPr="004E582D">
        <w:rPr>
          <w:color w:val="FF0000"/>
          <w:sz w:val="36"/>
          <w:szCs w:val="36"/>
        </w:rPr>
        <w:t>three</w:t>
      </w:r>
      <w:r w:rsidR="00F92F0D" w:rsidRPr="004E582D">
        <w:rPr>
          <w:color w:val="FF0000"/>
          <w:sz w:val="36"/>
          <w:szCs w:val="36"/>
        </w:rPr>
        <w:t xml:space="preserve"> parts of this homework.</w:t>
      </w:r>
    </w:p>
    <w:p w:rsidR="00FF72DE" w:rsidRDefault="00FF72DE"/>
    <w:sectPr w:rsidR="00FF72DE"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93B7A"/>
    <w:rsid w:val="000B43A4"/>
    <w:rsid w:val="001562D8"/>
    <w:rsid w:val="00224A1E"/>
    <w:rsid w:val="002262B1"/>
    <w:rsid w:val="002655CE"/>
    <w:rsid w:val="0028548D"/>
    <w:rsid w:val="002C7E63"/>
    <w:rsid w:val="002D5E47"/>
    <w:rsid w:val="002E2364"/>
    <w:rsid w:val="002E4F8D"/>
    <w:rsid w:val="002E62A3"/>
    <w:rsid w:val="002F0770"/>
    <w:rsid w:val="00312E0C"/>
    <w:rsid w:val="00315085"/>
    <w:rsid w:val="00316CC3"/>
    <w:rsid w:val="00391EFF"/>
    <w:rsid w:val="003C4A60"/>
    <w:rsid w:val="003C7059"/>
    <w:rsid w:val="003C77E0"/>
    <w:rsid w:val="00436337"/>
    <w:rsid w:val="00440FD1"/>
    <w:rsid w:val="0045603C"/>
    <w:rsid w:val="004801CF"/>
    <w:rsid w:val="00494884"/>
    <w:rsid w:val="004A7E66"/>
    <w:rsid w:val="004B1130"/>
    <w:rsid w:val="004E06C6"/>
    <w:rsid w:val="004E582D"/>
    <w:rsid w:val="004F1111"/>
    <w:rsid w:val="004F3E1D"/>
    <w:rsid w:val="00510524"/>
    <w:rsid w:val="00583A10"/>
    <w:rsid w:val="005A7997"/>
    <w:rsid w:val="005B4097"/>
    <w:rsid w:val="00615E00"/>
    <w:rsid w:val="006964D9"/>
    <w:rsid w:val="007001CE"/>
    <w:rsid w:val="00725E44"/>
    <w:rsid w:val="00767714"/>
    <w:rsid w:val="007B44A5"/>
    <w:rsid w:val="007B78A5"/>
    <w:rsid w:val="007E1260"/>
    <w:rsid w:val="00820EFF"/>
    <w:rsid w:val="00850EE7"/>
    <w:rsid w:val="00865065"/>
    <w:rsid w:val="008750EA"/>
    <w:rsid w:val="008A24EE"/>
    <w:rsid w:val="008A3607"/>
    <w:rsid w:val="008F313C"/>
    <w:rsid w:val="00902098"/>
    <w:rsid w:val="0093280F"/>
    <w:rsid w:val="009719F1"/>
    <w:rsid w:val="009A2215"/>
    <w:rsid w:val="009D4733"/>
    <w:rsid w:val="00A330A9"/>
    <w:rsid w:val="00A56992"/>
    <w:rsid w:val="00A66BE3"/>
    <w:rsid w:val="00AB2F11"/>
    <w:rsid w:val="00AC5BDE"/>
    <w:rsid w:val="00AF5585"/>
    <w:rsid w:val="00AF7BD7"/>
    <w:rsid w:val="00B046EF"/>
    <w:rsid w:val="00B54F0F"/>
    <w:rsid w:val="00B73E8B"/>
    <w:rsid w:val="00B93AED"/>
    <w:rsid w:val="00BC667C"/>
    <w:rsid w:val="00BD66C1"/>
    <w:rsid w:val="00BF3D6C"/>
    <w:rsid w:val="00C06AE6"/>
    <w:rsid w:val="00C25C5A"/>
    <w:rsid w:val="00C86E13"/>
    <w:rsid w:val="00CB4106"/>
    <w:rsid w:val="00CB504A"/>
    <w:rsid w:val="00CE4C8A"/>
    <w:rsid w:val="00D145B7"/>
    <w:rsid w:val="00D35B03"/>
    <w:rsid w:val="00DF602F"/>
    <w:rsid w:val="00E162A1"/>
    <w:rsid w:val="00E61FF3"/>
    <w:rsid w:val="00E70D26"/>
    <w:rsid w:val="00E719A9"/>
    <w:rsid w:val="00E726F9"/>
    <w:rsid w:val="00EA17A3"/>
    <w:rsid w:val="00EA676B"/>
    <w:rsid w:val="00EA786E"/>
    <w:rsid w:val="00EC6BBF"/>
    <w:rsid w:val="00EE2114"/>
    <w:rsid w:val="00F07753"/>
    <w:rsid w:val="00F44011"/>
    <w:rsid w:val="00F860F1"/>
    <w:rsid w:val="00F92F0D"/>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7AB25"/>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megroup.com/trading/energy/crude-oil/light-sweet-crude_contract_specific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cmegroup.com/pub/span/data/cme/2016" TargetMode="External"/><Relationship Id="rId5" Type="http://schemas.openxmlformats.org/officeDocument/2006/relationships/hyperlink" Target="ftp://ftp.cmegroup.com/pub/span/data/c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3</cp:revision>
  <cp:lastPrinted>2016-08-28T14:11:00Z</cp:lastPrinted>
  <dcterms:created xsi:type="dcterms:W3CDTF">2018-07-30T07:30:00Z</dcterms:created>
  <dcterms:modified xsi:type="dcterms:W3CDTF">2018-07-30T07:30:00Z</dcterms:modified>
</cp:coreProperties>
</file>