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&lt;MQ2.h&gt;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&lt;Servo.h&gt;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Servo myservo;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&lt;BlynkSimpleEsp8266.h&gt;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BLYNK_PRINT Serial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BLYNK_TEMPLATE_ID "TMPLTmJk_oSY"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BLYNK_DEVICE_NAME "Home Safety"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BLYNK_AUTH_TOKEN "nA4XMAWXE37CfxkZiaFRnkl00w4oqKgm"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 auth[] = BLYNK_AUTH_TOKEN;// Enter your Auth token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char ssid[] = "TESSERACT 101";//Enter your WIFI SSIS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char pass[] = "95175942";//Enter your WIFI password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BlynkTimer timer;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pinValue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pinValue1=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pinValue2=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pinValue3=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i=0;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sensor=0;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sensor1=0;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sensor2=0;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#define Buzzer D5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#define Green D6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#define Red D7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#define Sensor A0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#define servo D3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#define fan D8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MQ2 mq2(Sensor);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myservo.attach(servo);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mq2.begin();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pinMode(Green, OUTPUT);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pinMode(Red, OUTPUT);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pinMode(Buzzer, OUTPUT);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pinMode(Sensor, INPUT);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pinMode(fan,OUTPUT);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Blynk.begin(auth, ssid, pass);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timer.setInterval(1000L, notification);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BLYNK_WRITE(V4)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pinValue = param.asInt();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BLYNK_WRITE(V5)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pinValue1 = param.asInt();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lpg()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Blynk.logEvent("lpg","Warning! Gas leak detected");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digitalWrite(Green, LOW);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digitalWrite(Red, HIGH);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digitalWrite(Buzzer, LOW);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digitalWrite(fan,LOW);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i=160;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myservo.write(160);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smoke()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digitalWrite(Green, LOW);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digitalWrite(Red, HIGH);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digitalWrite(Buzzer, LOW);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digitalWrite(fan,LOW);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Blynk.logEvent("smoke","Warning! Excessive Smoke detected");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i=160;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myservo.write(160);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co()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digitalWrite(Green, LOW);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digitalWrite(Red, HIGH);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digitalWrite(Buzzer,LOW);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digitalWrite(fan,LOW);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Blynk.logEvent("co","Warning! Excessive CO level detected");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i=160;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myservo.write(160);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idle()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digitalWrite(Green, HIGH);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digitalWrite(Red, LOW);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digitalWrite(Buzzer, HIGH);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digitalWrite(fan,HIGH);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for(;i&gt;=0;i--)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myservo.write(i);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delay( 50);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i=0;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void notification()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float* values= mq2.read(true);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sensor =analogRead(Sensor);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Blynk.virtualWrite(V3,sensor);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sensor1=mq2.readSmoke();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Blynk.virtualWrite(V1,mq2.readSmoke());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sensor2=mq2.readCO();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Blynk.virtualWrite(V2,mq2.readCO());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if (pinValue == 1)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if(sensor&gt;=260)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lpg();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idle();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else if(pinValue1==1)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if(sensor1&gt;=3)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smoke();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else if(sensor2&gt;=3)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co();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else if(sensor1&gt;=3 &amp;&amp; sensor2&gt;=3)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smoke();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co();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idle();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else if(pinValue==1 &amp;&amp; pinValue1==1)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if(sensor&gt;=260)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lpg();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else if(sensor1&gt;=3)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smoke();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else if(sensor2&gt;=3)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co();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else if(sensor1&gt;=3 &amp;&amp; sensor2&gt;=3)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smoke();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co();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else if(sensor2&gt;=3 &amp;&amp; sensor&gt;=260)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lpg();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co();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else if(sensor&gt;=260 &amp;&amp; sensor1&gt;=3)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smoke();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lpg();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idle();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idle();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Blynk.run();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timer.run();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