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98F250" w14:textId="77777777" w:rsidR="001478AD" w:rsidRPr="001478AD" w:rsidRDefault="001478AD" w:rsidP="001478AD">
      <w:pPr>
        <w:shd w:val="clear" w:color="auto" w:fill="FFFFFF"/>
        <w:spacing w:after="195" w:line="240" w:lineRule="auto"/>
        <w:outlineLvl w:val="0"/>
        <w:rPr>
          <w:rFonts w:ascii="IBM Plex Serif" w:eastAsia="Times New Roman" w:hAnsi="IBM Plex Serif" w:cs="Times New Roman"/>
          <w:color w:val="2D2D2D"/>
          <w:kern w:val="36"/>
          <w:sz w:val="42"/>
          <w:szCs w:val="42"/>
          <w:lang w:eastAsia="en-IN"/>
        </w:rPr>
      </w:pPr>
      <w:r w:rsidRPr="001478AD">
        <w:rPr>
          <w:rFonts w:ascii="IBM Plex Serif" w:eastAsia="Times New Roman" w:hAnsi="IBM Plex Serif" w:cs="Times New Roman"/>
          <w:color w:val="2D2D2D"/>
          <w:kern w:val="36"/>
          <w:sz w:val="42"/>
          <w:szCs w:val="42"/>
          <w:lang w:eastAsia="en-IN"/>
        </w:rPr>
        <w:t>Install Gnome GUI on CentOS 7 / RHEL 7</w:t>
      </w:r>
    </w:p>
    <w:p w14:paraId="3394AE3F" w14:textId="77777777" w:rsidR="001478AD" w:rsidRPr="001478AD" w:rsidRDefault="002238E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yum group list</w:t>
      </w:r>
    </w:p>
    <w:p w14:paraId="69ED6FCA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Output:</w:t>
      </w:r>
    </w:p>
    <w:p w14:paraId="54E68E78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Loaded plugins: fastestmirror</w:t>
      </w:r>
    </w:p>
    <w:p w14:paraId="2BF475A0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There is no installed groups file.</w:t>
      </w:r>
    </w:p>
    <w:p w14:paraId="5C514168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Maybe run: yum groups mark convert (see man yum)</w:t>
      </w:r>
    </w:p>
    <w:p w14:paraId="34471B28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Loading mirror speeds from cached hostfile</w:t>
      </w:r>
    </w:p>
    <w:p w14:paraId="26E9A859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Available Environment Groups:</w:t>
      </w:r>
    </w:p>
    <w:p w14:paraId="6CEC1780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Minimal Install</w:t>
      </w:r>
    </w:p>
    <w:p w14:paraId="384E7A0B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Compute Node</w:t>
      </w:r>
    </w:p>
    <w:p w14:paraId="35ACCB3E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Infrastructure Server</w:t>
      </w:r>
    </w:p>
    <w:p w14:paraId="40FDDBCC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File and Print Server</w:t>
      </w:r>
    </w:p>
    <w:p w14:paraId="65E5E584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Basic Web Server</w:t>
      </w:r>
    </w:p>
    <w:p w14:paraId="3FA2F2F0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Virtualization Host</w:t>
      </w:r>
    </w:p>
    <w:p w14:paraId="694EAFEF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b/>
          <w:bCs/>
          <w:color w:val="00FF00"/>
          <w:sz w:val="21"/>
          <w:szCs w:val="21"/>
          <w:lang w:eastAsia="en-IN"/>
        </w:rPr>
        <w:t xml:space="preserve"> Server with GUI</w:t>
      </w:r>
    </w:p>
    <w:p w14:paraId="0AC0605C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1478AD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GNOME Desktop</w:t>
      </w:r>
    </w:p>
    <w:p w14:paraId="113D588E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KDE Plasma Workspaces</w:t>
      </w:r>
    </w:p>
    <w:p w14:paraId="797AFCB9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Development and Creative Workstation</w:t>
      </w:r>
    </w:p>
    <w:p w14:paraId="7E3E4DCC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Available Groups:</w:t>
      </w:r>
    </w:p>
    <w:p w14:paraId="373B9068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Compatibility Libraries</w:t>
      </w:r>
    </w:p>
    <w:p w14:paraId="031FC505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Console Internet Tools</w:t>
      </w:r>
    </w:p>
    <w:p w14:paraId="74D5FF1F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Development Tools</w:t>
      </w:r>
    </w:p>
    <w:p w14:paraId="50A92BD8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</w:t>
      </w:r>
      <w:r w:rsidRPr="001478AD">
        <w:rPr>
          <w:rFonts w:ascii="Consolas" w:eastAsia="Times New Roman" w:hAnsi="Consolas" w:cs="Courier New"/>
          <w:color w:val="00FF00"/>
          <w:sz w:val="21"/>
          <w:szCs w:val="21"/>
          <w:lang w:eastAsia="en-IN"/>
        </w:rPr>
        <w:t>Graphical Administration Tools</w:t>
      </w:r>
    </w:p>
    <w:p w14:paraId="0503D750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Legacy UNIX Compatibility</w:t>
      </w:r>
    </w:p>
    <w:p w14:paraId="7F67C35E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Scientific Support</w:t>
      </w:r>
    </w:p>
    <w:p w14:paraId="4ABEECE7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Security Tools</w:t>
      </w:r>
    </w:p>
    <w:p w14:paraId="19932839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Smart Card Support</w:t>
      </w:r>
    </w:p>
    <w:p w14:paraId="3D7ABF11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System Administration Tools</w:t>
      </w:r>
    </w:p>
    <w:p w14:paraId="2900B709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 xml:space="preserve"> System Management</w:t>
      </w:r>
    </w:p>
    <w:p w14:paraId="47D30F41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1: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 Install Gnome GUI packages using the </w:t>
      </w:r>
      <w:hyperlink r:id="rId4" w:history="1">
        <w:r w:rsidRPr="001478AD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  <w:u w:val="single"/>
            <w:lang w:eastAsia="en-IN"/>
          </w:rPr>
          <w:t>YUM command</w:t>
        </w:r>
      </w:hyperlink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14:paraId="06FD1805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CentOS 7:</w:t>
      </w:r>
    </w:p>
    <w:p w14:paraId="368F1E68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yum groupinstall "GNOME Desktop" "Gra</w:t>
      </w:r>
      <w:r w:rsidR="002238E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phical Administration Tools"</w:t>
      </w:r>
    </w:p>
    <w:p w14:paraId="2B8E442A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RHEL 7:</w:t>
      </w:r>
    </w:p>
    <w:p w14:paraId="0BD9C492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yum gr</w:t>
      </w:r>
      <w:r w:rsidR="002238E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oupinstall "Server with GUI"</w:t>
      </w:r>
    </w:p>
    <w:p w14:paraId="3C56C931" w14:textId="5D75A2BD" w:rsid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2: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 Enable GUI on system startup. In </w:t>
      </w:r>
      <w:hyperlink r:id="rId5" w:history="1">
        <w:r w:rsidRPr="001478AD">
          <w:rPr>
            <w:rFonts w:ascii="Times New Roman" w:eastAsia="Times New Roman" w:hAnsi="Times New Roman" w:cs="Times New Roman"/>
            <w:b/>
            <w:bCs/>
            <w:color w:val="CE0400"/>
            <w:sz w:val="24"/>
            <w:szCs w:val="24"/>
            <w:u w:val="single"/>
            <w:lang w:eastAsia="en-IN"/>
          </w:rPr>
          <w:t>CentOS 7 / RHEL 7</w:t>
        </w:r>
      </w:hyperlink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,  systemd uses “</w:t>
      </w: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targets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” instead of runlevel. The </w:t>
      </w:r>
      <w:r w:rsidRPr="001478AD">
        <w:rPr>
          <w:rFonts w:ascii="Times New Roman" w:eastAsia="Times New Roman" w:hAnsi="Times New Roman" w:cs="Times New Roman"/>
          <w:b/>
          <w:bCs/>
          <w:color w:val="000080"/>
          <w:sz w:val="24"/>
          <w:szCs w:val="24"/>
          <w:lang w:eastAsia="en-IN"/>
        </w:rPr>
        <w:t>/etc/inittab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 file is no more used to change run levels. So, issue the following command to enable the GUI on system start.</w:t>
      </w:r>
    </w:p>
    <w:p w14:paraId="04F10514" w14:textId="15415F5B" w:rsidR="006F2181" w:rsidRPr="001478AD" w:rsidRDefault="006F2181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To Create Soft Link of renlevel5.target file</w:t>
      </w:r>
      <w:bookmarkStart w:id="0" w:name="_GoBack"/>
      <w:bookmarkEnd w:id="0"/>
    </w:p>
    <w:p w14:paraId="68712075" w14:textId="77777777" w:rsidR="001478AD" w:rsidRPr="001478AD" w:rsidRDefault="001478A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 w:rsidRPr="001478A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ln -sf /lib/systemd/system/runlevel5.target /etc/s</w:t>
      </w:r>
      <w:r w:rsidR="002238ED"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ystemd/system/default.target</w:t>
      </w:r>
    </w:p>
    <w:p w14:paraId="56F72988" w14:textId="77777777" w:rsidR="001478AD" w:rsidRPr="001478AD" w:rsidRDefault="001478AD" w:rsidP="001478AD">
      <w:pPr>
        <w:spacing w:after="255" w:line="0" w:lineRule="atLeast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Step 3: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 Reboot the machine to start the server in the graphical mode.</w:t>
      </w:r>
    </w:p>
    <w:p w14:paraId="63011800" w14:textId="77777777" w:rsidR="001478AD" w:rsidRPr="001478AD" w:rsidRDefault="002238ED" w:rsidP="001478AD">
      <w:pPr>
        <w:pBdr>
          <w:top w:val="single" w:sz="6" w:space="0" w:color="E3E3E3"/>
          <w:left w:val="single" w:sz="6" w:space="0" w:color="E3E3E3"/>
          <w:bottom w:val="single" w:sz="6" w:space="0" w:color="E3E3E3"/>
          <w:right w:val="single" w:sz="6" w:space="0" w:color="E3E3E3"/>
        </w:pBdr>
        <w:shd w:val="clear" w:color="auto" w:fill="4443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</w:pPr>
      <w:r>
        <w:rPr>
          <w:rFonts w:ascii="Consolas" w:eastAsia="Times New Roman" w:hAnsi="Consolas" w:cs="Courier New"/>
          <w:color w:val="FFFFFF"/>
          <w:sz w:val="21"/>
          <w:szCs w:val="21"/>
          <w:lang w:eastAsia="en-IN"/>
        </w:rPr>
        <w:t># reboot</w:t>
      </w:r>
    </w:p>
    <w:p w14:paraId="3C02B0C9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License Agreement:</w:t>
      </w:r>
    </w:p>
    <w:p w14:paraId="4E44E15D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 the license by clicking on the “</w:t>
      </w: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LICENSE INFORMATION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“.</w:t>
      </w:r>
    </w:p>
    <w:p w14:paraId="43869E87" w14:textId="77777777" w:rsidR="002238ED" w:rsidRDefault="002238ED" w:rsidP="0014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61539F24" wp14:editId="600D1300">
            <wp:extent cx="5731510" cy="3438525"/>
            <wp:effectExtent l="0" t="0" r="2540" b="9525"/>
            <wp:docPr id="3" name="Picture 3" descr="https://www.itzgeek.com/wp-content/uploads/2014/08/Install-Gnome-GUI-on-CentOS-7-Licensing-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itzgeek.com/wp-content/uploads/2014/08/Install-Gnome-GUI-on-CentOS-7-Licensing-Pag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7C708B" w14:textId="77777777" w:rsidR="001478AD" w:rsidRPr="001478AD" w:rsidRDefault="002238ED" w:rsidP="001478A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I</w:t>
      </w:r>
      <w:r w:rsidR="001478AD"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nstall Gnome GUI on CentOS 7 – Licensing Page</w:t>
      </w:r>
    </w:p>
    <w:p w14:paraId="26F6539F" w14:textId="77777777" w:rsidR="001478AD" w:rsidRPr="001478AD" w:rsidRDefault="001478AD" w:rsidP="001478AD">
      <w:pPr>
        <w:spacing w:after="255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Tick mark the “</w:t>
      </w: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I 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accept</w:t>
      </w: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 the license agreement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” and click on “</w:t>
      </w:r>
      <w:r w:rsidRPr="001478AD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/>
        </w:rPr>
        <w:t>Done</w:t>
      </w:r>
      <w:r w:rsidRPr="001478AD">
        <w:rPr>
          <w:rFonts w:ascii="Times New Roman" w:eastAsia="Times New Roman" w:hAnsi="Times New Roman" w:cs="Times New Roman"/>
          <w:sz w:val="24"/>
          <w:szCs w:val="24"/>
          <w:lang w:eastAsia="en-IN"/>
        </w:rPr>
        <w:t>“.</w:t>
      </w:r>
    </w:p>
    <w:p w14:paraId="52F2CD68" w14:textId="77777777" w:rsidR="006960CB" w:rsidRDefault="006960CB" w:rsidP="001478AD"/>
    <w:p w14:paraId="47BEF608" w14:textId="77777777" w:rsidR="002238ED" w:rsidRDefault="002238ED" w:rsidP="001478AD">
      <w:r>
        <w:rPr>
          <w:noProof/>
          <w:lang w:eastAsia="en-IN"/>
        </w:rPr>
        <w:drawing>
          <wp:inline distT="0" distB="0" distL="0" distR="0" wp14:anchorId="709EC88E" wp14:editId="1680DC76">
            <wp:extent cx="5731510" cy="3438906"/>
            <wp:effectExtent l="0" t="0" r="2540" b="9525"/>
            <wp:docPr id="4" name="Picture 4" descr="https://www.itzgeek.com/wp-content/uploads/2014/08/Install-Gnome-GUI-on-CentOS-7-License-Agre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itzgeek.com/wp-content/uploads/2014/08/Install-Gnome-GUI-on-CentOS-7-License-Agreemen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F1764A" w14:textId="78CF9F7F" w:rsidR="002238ED" w:rsidRDefault="00BB05A4" w:rsidP="001478AD">
      <w:pPr>
        <w:rPr>
          <w:rFonts w:ascii="IBM Plex Sans" w:hAnsi="IBM Plex Sans"/>
          <w:color w:val="333333"/>
          <w:shd w:val="clear" w:color="auto" w:fill="FFFFFF"/>
        </w:rPr>
      </w:pPr>
      <w:r>
        <w:rPr>
          <w:rFonts w:ascii="IBM Plex Sans" w:hAnsi="IBM Plex Sans"/>
          <w:color w:val="333333"/>
          <w:shd w:val="clear" w:color="auto" w:fill="FFFFFF"/>
        </w:rPr>
        <w:t>Click on “</w:t>
      </w:r>
      <w:r>
        <w:rPr>
          <w:rStyle w:val="Strong"/>
          <w:rFonts w:ascii="IBM Plex Sans" w:hAnsi="IBM Plex Sans"/>
          <w:color w:val="000000"/>
          <w:shd w:val="clear" w:color="auto" w:fill="FFFFFF"/>
        </w:rPr>
        <w:t>FINISH CONFIGURATION</w:t>
      </w:r>
      <w:r>
        <w:rPr>
          <w:rFonts w:ascii="IBM Plex Sans" w:hAnsi="IBM Plex Sans"/>
          <w:color w:val="333333"/>
          <w:shd w:val="clear" w:color="auto" w:fill="FFFFFF"/>
        </w:rPr>
        <w:t>” to complete the setup.</w:t>
      </w:r>
    </w:p>
    <w:p w14:paraId="5026C26C" w14:textId="24EF8C86" w:rsidR="00BB05A4" w:rsidRDefault="00BB05A4" w:rsidP="001478AD">
      <w:r>
        <w:rPr>
          <w:noProof/>
          <w:lang w:eastAsia="en-IN"/>
        </w:rPr>
        <w:lastRenderedPageBreak/>
        <w:drawing>
          <wp:inline distT="0" distB="0" distL="0" distR="0" wp14:anchorId="1BB17AC5" wp14:editId="3136F8B2">
            <wp:extent cx="5731510" cy="3438906"/>
            <wp:effectExtent l="0" t="0" r="2540" b="9525"/>
            <wp:docPr id="5" name="Picture 5" descr="https://www.itzgeek.com/wp-content/uploads/2014/08/Install-Gnome-GUI-on-CentOS-7-License-Accep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www.itzgeek.com/wp-content/uploads/2014/08/Install-Gnome-GUI-on-CentOS-7-License-Accep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4952E0" w14:textId="77777777" w:rsidR="00BB05A4" w:rsidRDefault="00BB05A4" w:rsidP="00BB05A4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>You may need to do some post configuration tasks, like </w:t>
      </w:r>
      <w:r>
        <w:rPr>
          <w:rStyle w:val="Strong"/>
          <w:rFonts w:ascii="IBM Plex Sans" w:hAnsi="IBM Plex Sans"/>
          <w:color w:val="000000"/>
        </w:rPr>
        <w:t>creating first user (local account), language, etc</w:t>
      </w:r>
      <w:r>
        <w:rPr>
          <w:rFonts w:ascii="IBM Plex Sans" w:hAnsi="IBM Plex Sans"/>
          <w:color w:val="333333"/>
        </w:rPr>
        <w:t>.</w:t>
      </w:r>
    </w:p>
    <w:p w14:paraId="4AFD2A80" w14:textId="77777777" w:rsidR="00BB05A4" w:rsidRDefault="00BB05A4" w:rsidP="00BB05A4">
      <w:pPr>
        <w:pStyle w:val="NormalWeb"/>
        <w:shd w:val="clear" w:color="auto" w:fill="FFFFFF"/>
        <w:spacing w:before="0" w:beforeAutospacing="0" w:after="255" w:afterAutospacing="0"/>
        <w:rPr>
          <w:rFonts w:ascii="IBM Plex Sans" w:hAnsi="IBM Plex Sans"/>
          <w:color w:val="333333"/>
        </w:rPr>
      </w:pPr>
      <w:r>
        <w:rPr>
          <w:rFonts w:ascii="IBM Plex Sans" w:hAnsi="IBM Plex Sans"/>
          <w:color w:val="333333"/>
        </w:rPr>
        <w:t>Then finally you will get the desktop.</w:t>
      </w:r>
    </w:p>
    <w:p w14:paraId="14EEAB94" w14:textId="27BF1B94" w:rsidR="00BB05A4" w:rsidRDefault="00BB05A4" w:rsidP="001478AD">
      <w:r>
        <w:rPr>
          <w:noProof/>
          <w:lang w:eastAsia="en-IN"/>
        </w:rPr>
        <w:drawing>
          <wp:inline distT="0" distB="0" distL="0" distR="0" wp14:anchorId="2E247A86" wp14:editId="3AB75EDD">
            <wp:extent cx="5731510" cy="3438906"/>
            <wp:effectExtent l="0" t="0" r="2540" b="9525"/>
            <wp:docPr id="6" name="Picture 6" descr="https://www.itzgeek.com/wp-content/uploads/2014/08/CentOS-7-GUI-Deskt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www.itzgeek.com/wp-content/uploads/2014/08/CentOS-7-GUI-Deskt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38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1C7B1" w14:textId="5191EBC6" w:rsidR="00BB05A4" w:rsidRDefault="00BB05A4" w:rsidP="001478AD">
      <w:r>
        <w:rPr>
          <w:rFonts w:ascii="IBM Plex Sans" w:hAnsi="IBM Plex Sans"/>
          <w:color w:val="333333"/>
          <w:shd w:val="clear" w:color="auto" w:fill="FFFFFF"/>
        </w:rPr>
        <w:t>That’s All. You have successfully installed GUI on </w:t>
      </w:r>
      <w:hyperlink r:id="rId10" w:history="1">
        <w:r>
          <w:rPr>
            <w:rStyle w:val="Hyperlink"/>
            <w:rFonts w:ascii="IBM Plex Sans" w:hAnsi="IBM Plex Sans"/>
            <w:b/>
            <w:bCs/>
            <w:color w:val="CE0400"/>
          </w:rPr>
          <w:t>CentOS 7 / RHEL 7</w:t>
        </w:r>
      </w:hyperlink>
      <w:r>
        <w:rPr>
          <w:rFonts w:ascii="IBM Plex Sans" w:hAnsi="IBM Plex Sans"/>
          <w:color w:val="333333"/>
          <w:shd w:val="clear" w:color="auto" w:fill="FFFFFF"/>
        </w:rPr>
        <w:t>.</w:t>
      </w:r>
    </w:p>
    <w:sectPr w:rsidR="00BB0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BM Plex Serif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BM Plex 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B07"/>
    <w:rsid w:val="001478AD"/>
    <w:rsid w:val="001B3E27"/>
    <w:rsid w:val="002238ED"/>
    <w:rsid w:val="003C2B12"/>
    <w:rsid w:val="0051024C"/>
    <w:rsid w:val="006960CB"/>
    <w:rsid w:val="006F2181"/>
    <w:rsid w:val="008F6000"/>
    <w:rsid w:val="00BB05A4"/>
    <w:rsid w:val="00D15B07"/>
    <w:rsid w:val="00DC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29D87C"/>
  <w15:chartTrackingRefBased/>
  <w15:docId w15:val="{B826FCDE-C0B8-4916-84FE-1D17FFC04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478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78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post-title">
    <w:name w:val="post-title"/>
    <w:basedOn w:val="DefaultParagraphFont"/>
    <w:rsid w:val="001478AD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478A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478AD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147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478A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478AD"/>
    <w:rPr>
      <w:color w:val="0000FF"/>
      <w:u w:val="single"/>
    </w:rPr>
  </w:style>
  <w:style w:type="character" w:customStyle="1" w:styleId="ezoic-ad">
    <w:name w:val="ezoic-ad"/>
    <w:basedOn w:val="DefaultParagraphFont"/>
    <w:rsid w:val="00147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7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1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itzgeek.com/tag/centos-7" TargetMode="External"/><Relationship Id="rId10" Type="http://schemas.openxmlformats.org/officeDocument/2006/relationships/hyperlink" Target="https://www.itzgeek.com/tag/centos-7" TargetMode="External"/><Relationship Id="rId4" Type="http://schemas.openxmlformats.org/officeDocument/2006/relationships/hyperlink" Target="https://www.itzgeek.com/how-tos/linux/centos-how-tos/linux-basics-30-yum-command-examples-for-linux-package-manager.html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3</Pages>
  <Words>305</Words>
  <Characters>1740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DEBU</dc:creator>
  <cp:keywords/>
  <dc:description/>
  <cp:lastModifiedBy>DEBU</cp:lastModifiedBy>
  <cp:revision>11</cp:revision>
  <dcterms:created xsi:type="dcterms:W3CDTF">2022-07-31T04:45:00Z</dcterms:created>
  <dcterms:modified xsi:type="dcterms:W3CDTF">2022-08-31T21:17:00Z</dcterms:modified>
</cp:coreProperties>
</file>