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Quick Food Choices When You Are Hungry</w:t>
      </w:r>
    </w:p>
    <w:p>
      <w:r>
        <w:t>Here are some quick options you can make right now:</w:t>
      </w:r>
    </w:p>
    <w:p>
      <w:pPr>
        <w:pStyle w:val="Heading2"/>
      </w:pPr>
      <w:r>
        <w:t>1. Bread and Tea (5-7 minutes)</w:t>
      </w:r>
    </w:p>
    <w:p>
      <w:r>
        <w:t>• Boil water</w:t>
        <w:br/>
        <w:t>• Add tea + milk/sugar</w:t>
        <w:br/>
        <w:t>• Toast bread or eat plain</w:t>
        <w:br/>
        <w:t>• Done</w:t>
      </w:r>
    </w:p>
    <w:p>
      <w:pPr>
        <w:pStyle w:val="Heading2"/>
      </w:pPr>
      <w:r>
        <w:t>2. Fried Egg and Bread (4-6 minutes)</w:t>
      </w:r>
    </w:p>
    <w:p>
      <w:r>
        <w:t>• Heat pan</w:t>
        <w:br/>
        <w:t>• Crack egg and sprinkle salt</w:t>
        <w:br/>
        <w:t>• Flip once</w:t>
        <w:br/>
        <w:t>• Eat with bread</w:t>
      </w:r>
    </w:p>
    <w:p>
      <w:pPr>
        <w:pStyle w:val="Heading2"/>
      </w:pPr>
      <w:r>
        <w:t>3. Garri, Groundnut &amp; Sugar/Milk (Instant)</w:t>
      </w:r>
    </w:p>
    <w:p>
      <w:r>
        <w:t>• Pour garri in a bowl</w:t>
        <w:br/>
        <w:t>• Add cold water</w:t>
        <w:br/>
        <w:t>• Add sugar and/or milk</w:t>
        <w:br/>
        <w:t>• Add groundnut</w:t>
        <w:br/>
        <w:t>• Ready immediately</w:t>
      </w:r>
    </w:p>
    <w:p>
      <w:pPr>
        <w:pStyle w:val="Heading2"/>
      </w:pPr>
      <w:r>
        <w:t>4. Buy Food Nearby</w:t>
      </w:r>
    </w:p>
    <w:p>
      <w:r>
        <w:t>You can buy:</w:t>
        <w:br/>
        <w:t>• Rice &amp; Stew</w:t>
        <w:br/>
        <w:t>• Indomie &amp; Egg</w:t>
        <w:br/>
        <w:t>• Suya</w:t>
        <w:br/>
        <w:t>• Shawarma</w:t>
        <w:br/>
        <w:t>• Amala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