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Initiation of Coverage: Vadilal Enterprises Limited - Strategic Restructuring and the Quick Commerce Ice Cream Boom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Vadilal Enterprises Limited (BSE: 519152), the premier marketing and distribution arm for the iconic "Vadilal" brand of ice creams, frozen desserts, and processed foods in India, currently stands at a historic inflection point. For over a century, the Vadilal brand has been synonymous with frozen desserts in the Indian subcontinent, commanding an estimated 15% to 16% share of the organized domestic ice cream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Despite generating robust and consistent top-line growth—culminating in a record revenue of INR 1,119.12 Crore for the fiscal year ending March 31, 2025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—the company's intrinsic valuation and strategic agility have been heavily suppressed for nearly a decade. This suppression was the direct result of a complex web of promoter-level litigation, leadership deadlocks, and a fragmented corporate structure that housed critical intellectual property outside the listed entity.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recent and unprecedented developments have fundamentally altered the investment thesis for Vadilal Enterprises Limited. Following a highly publicized National Company Law Appellate Tribunal (NCLAT) status quo order in September 2024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warring factions of the Gandhi family reached a landmark settlement in May 2025.</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comprehensive resolution not only terminates the protracted legal battles but initiates a massive corporate restructuring. The ownership of the "Vadilal" brand—previously held by a private promoter entity—is slated to be consolidated into the public enterprise, while the existing promoters have stepped down from their Managing Director roles to facilitate the induction of independent, professional management.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resolves the primary governance overhang that has historically deterred institutional capital.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Concurrently, the broader Indian ice cream and frozen dessert sector is undergoing a structural and paradigm-shifting transformation. The rapid proliferation of quick-commerce (Q-commerce) platforms is neutralizing the historical seasonality of the business, effectively turning ice cream from a summer-exclusive treat into a year-round, on-demand impulse purchase.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softening global skimmed milk powder (SMP) prices and stable domestic milk procurement costs are expanding gross margins across the dairy value chain.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Indian ice cream market is projected to expand aggressively, with estimates placing its value between USD 5.39 Billion and USD 11.07 Billion by the early 2030s, compounding at an annual growth rate (CAGR) of up to 13.60%.</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governance discount effectively dismantled, a robust macroeconomic environment characterized by rising disposable incomes, and shifting consumer demographics favoring premiumization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Vadilal Enterprises Limited is optimally positioned to capitalize on the sector's secular tailwinds. This report provides an exhaustive analysis of the company's operational architecture, the implications of the 2025 family settlement, peer benchmarking against industry giants like Amul and Kwality Wall's, and the foundational assumptions for a Discounted Cash Flow (DCF) valuation.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Company Overview and Operational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model Vadilal Enterprises Limited (VEL), it is imperative to dissect its unique operational architecture, which differs significantly from a traditional vertically integrated fast-moving consumer goods (FMCG) company.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Bifurcated Corporate Structure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Vadilal conglomerate operates through a bifurcated corporate structure. Vadilal Industries Limited (VIL) serves as the flagship manufacturing entity, responsible for the production of ice creams, dairy products, and frozen foods, as well as handling international exports.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Vadilal Enterprises Limited (VEL), the subject of this analysis, functions exclusively as the domestic marketing and distribution arm.</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VEL is responsible for selling and distributing the "Vadilal" brand across India (excluding specific southern and western states like Maharashtra, Goa, Karnataka, Kerala, Andhra Pradesh, and Telangana, where distribution is handled differently).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VEL purchases finished stock-in-trade directly from VIL. All critical marketing decisions, including geographical presence, advertising budgets, and the pricing of stock-keeping units (SKUs) at the retail level, are executed by VEL.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return, VIL determines the selling price to VEL after factoring in all operational expenses, debt repayment obligations, and marketing costs incurred by the distribution arm.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VIL also provides crucial working capital support to VEL through extended credit periods.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VEL operates essentially as a captive distributor, its margin profile is structurally thin. Its primary expense is the purchase of stock-in-trade, which typically consumes between 76% and 78% of its total revenue.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Consequently, VEL relies heavily on high asset turnover and aggressive top-line volume growth to generate absolute profit, rather than relying on wide operating profit margins.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Asset-Light Manufacturing, Asset-Heavy Distribution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VEL does not own the manufacturing plants, it is not entirely asset-light. The company requires significant capital expenditure to maintain and expand its cold-chain infrastructure, which is the ultimate moat in the Indian ice cream market. VEL owns an extensive fleet of deep freezers placed at retail touchpoints, as well as "freezers on wheels" (pushcarts and mobile vending units).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FY25 alone, VEL incurred capital expenditures of INR 43.96 Crore, primarily dedicated to deploying new deep freezers in novel locations and replacing aging infrastructure.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continuous reinvestment is critical for maintaining point-of-sale visibility and capturing impulse buyers, but it heavily influences the company's leverage and return on capital metrics.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Product Portfolio and Premiumization Strategy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VEL's product portfolio is highly diversified, catering to multiple price points and consumer segments. The portfolio ranges from mass-market impulse products (sticks, cones, and cups) to take-home tubs and artisanal offerings.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Premium Segment:</w:t>
      </w:r>
      <w:r w:rsidDel="00000000" w:rsidR="00000000" w:rsidRPr="00000000">
        <w:rPr>
          <w:rFonts w:ascii="Google Sans" w:cs="Google Sans" w:eastAsia="Google Sans" w:hAnsi="Google Sans"/>
          <w:color w:val="1f1f1f"/>
          <w:rtl w:val="0"/>
        </w:rPr>
        <w:t xml:space="preserve"> Recognizing the shifting consumer preference toward high-quality, indulgent experiences, VEL has heavily promoted sub-brands like "Flingo" and "Gourmet Natural".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products, featuring exotic flavor profiles such as Belgian Chocolate, Nutty Butterscotch, and Kesar Pista, command higher retail prices and better realization margins.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Dairy and Processed Foods:</w:t>
      </w:r>
      <w:r w:rsidDel="00000000" w:rsidR="00000000" w:rsidRPr="00000000">
        <w:rPr>
          <w:rFonts w:ascii="Google Sans" w:cs="Google Sans" w:eastAsia="Google Sans" w:hAnsi="Google Sans"/>
          <w:color w:val="1f1f1f"/>
          <w:rtl w:val="0"/>
        </w:rPr>
        <w:t xml:space="preserve"> Beyond ice cream, VEL distributes affiliated dairy products including "Power Sip" flavored milk, paneer, and Vadilal Quick Treat (VQT) Ghee.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company also distributes frozen vegetables, curries, and ready-to-cook meals, which provide a non-seasonal revenue stream to counterbalance the historical summer dependency of ice cream.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Corporate Governance: From Deadlock to Strategic Rebirth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valuation of Vadilal Enterprises Limited cannot be divorced from the severe corporate governance challenges that plagued the promoter family for a decade. Understanding the trajectory of this conflict, the regulatory interventions, and the ultimate settlement in 2025 is vital for accurately assessing the company's future risk premium.</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Genesis of the Internecine Conflict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Vadilal empire was built over generations by the Gandhi family, descending from founder Vadilal Gandhi.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the 21st century, ownership and management control were distributed among three primary promoter groups, holding roughly equal stakes in the flagship entities.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critical structural vulnerability existed: the intellectual property for the "Vadilal" brand was not owned by the listed entities (VIL or VEL) but was instead housed in a closely-held private family company, Vadilal International Pvt Ltd (VIPL).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VIPL licensed the brand to the operating companies in exchange for royalty payments.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2017, the delicate equilibrium fractured. Cross-petitions (Company Petition Nos. 41, 42, and 43 of 2017) were filed before the National Company Law Tribunal (NCLT) in Ahmedabad under Sections 241 and 242 of the Companies Act, citing severe oppression and mismanagement.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allegations traded among the promoter directors were highly damaging, encompassing claims of unauthorized payments to vendors, procurement of capital equipment at inflated above-market rates, improper dissemination of confidential corporate data, and the questionable legitimacy of salaries paid to relatives.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internal warfare had immediate and tangible impacts on the public companies. Independent directors resigned in protest, statutory auditors issued qualified opinions citing the inability to verify the appropriateness of certain marketing and advertisement expenses (amounting to roughly INR 38 Crore between 2015 and 2019), and the company faced significant delays in publishing its quarterly financial results.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market responded by applying a steep "governance discount" to VEL's shares, recognizing that the management's focus was divided between operational execution and courtroom survival.</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2024 Legal Escalation and the NCLAT Status Quo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conflict reached a critical juncture in the summer of 2024. On July 10, 2024, the NCLT issued an order attempting to enforce a prior consent agreement among the family members, designed to protect the business while a formal division of assets was negotiated.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NCLT appointed an independent observer to oversee board meetings and mandated the inclusion of a temporary non-executive Chairman from the Ministry of Corporate Affairs.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this, aggressive maneuvering continued. In September 2024, appellant Rajesh R. Gandhi approached the National Company Law Appellate Tribunal (NCLAT) in New Delhi.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He alleged that the opposing faction, led by Virender Gandhi, had illicitly utilized voting rights within the private brand-holding company (VIPL) to aggressively amend the agenda of an upcoming Annual General Meeting (AGM).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alleged goal was to oust Rajesh R. Gandhi from his contracted position as Managing Director and install Virender Gandhi in his place.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Recognizing that such an action would irreparably alter the substratum of the dispute and violate the spirit of the family consent agreement, the NCLAT issued a decisive intervention on September 23, 2024.</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Tribunal ordered that a strict "Status Quo" be maintained regarding the directorships of all involved companies (VIPL, VIL, and VEL) until further orders.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order effectively froze the management structure, preventing a hostile internal takeover and establishing a legal stalemate.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May 2025 Family Settlement and Corporate Restructuring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NCLAT's status quo order proved to be the catalyst for final resolution. Faced with intractable legal gridlock, the promoters entered into intense negotiations. In a landmark regulatory filing on May 13, 2025, the promoters announced a comprehensive family settlement and unconditionally withdrew all pending NCLT and NCLAT petitions.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2025 settlement agreement is a watershed moment for minority shareholders, initiating a total restructuring of the enterprise designed to maximize shareholder value and instate robust corporate governance.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restructuring is built on three critical pillars: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Brand Ownership Consolidation:</w:t>
      </w:r>
      <w:r w:rsidDel="00000000" w:rsidR="00000000" w:rsidRPr="00000000">
        <w:rPr>
          <w:rFonts w:ascii="Google Sans" w:cs="Google Sans" w:eastAsia="Google Sans" w:hAnsi="Google Sans"/>
          <w:color w:val="1f1f1f"/>
          <w:rtl w:val="0"/>
        </w:rPr>
        <w:t xml:space="preserve"> Recognizing the existential risk posed by housing the core brand outside the public company, the promoters agreed to merge the privately-owned entities (including VIPL) into the listed company.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strategic masterstroke ensures that the "Vadilal" trademark—the company's most valuable asset—will be permanently owned by the public entity, eliminating royalty leakages and securing the company's terminal value.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Professionalization of Executive Leadership:</w:t>
      </w:r>
      <w:r w:rsidDel="00000000" w:rsidR="00000000" w:rsidRPr="00000000">
        <w:rPr>
          <w:rFonts w:ascii="Google Sans" w:cs="Google Sans" w:eastAsia="Google Sans" w:hAnsi="Google Sans"/>
          <w:color w:val="1f1f1f"/>
          <w:rtl w:val="0"/>
        </w:rPr>
        <w:t xml:space="preserve"> To sever the operational ties to family disputes, Rajesh R. Gandhi and Devanshu L. Gandhi voluntarily stepped down from their roles as Managing Directors of VEL, transitioning to Executive Directors.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Board approved a formal policy to hand over the day-to-day management of the business to independent, professional management personnel.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Enhanced Board Independence:</w:t>
      </w:r>
      <w:r w:rsidDel="00000000" w:rsidR="00000000" w:rsidRPr="00000000">
        <w:rPr>
          <w:rFonts w:ascii="Google Sans" w:cs="Google Sans" w:eastAsia="Google Sans" w:hAnsi="Google Sans"/>
          <w:color w:val="1f1f1f"/>
          <w:rtl w:val="0"/>
        </w:rPr>
        <w:t xml:space="preserve"> The Board of Directors was fundamentally reconstituted to ensure rigorous oversight. New independent directors, including Mansi Vyas and Rajesh K. Pandya, were appointed to the board, significantly strengthening the audit and stakeholders' relationship committees.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the company proposed the appointment of top-tier firm Walker Chandiok &amp; Co. LLP as its new statutory auditors, signaling a commitment to absolute financial transparency.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restructuring systematically dismantles the governance discount that has historically plagued VEL. By aligning the corporate structure with institutional standards, securing the brand IP, and professionalizing management, Vadilal Enterprises is now optimally positioned to execute its growth strategy without internal friction.</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Industry Analysis &amp; Macroeconomic Environment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Vadilal Enterprises operates at the intersection of India's booming consumer discretionary spending and the massive domestic dairy supply chain. The macroeconomic tailwinds driving the ice cream sector are profound, shifting the product from a niche, seasonal luxury to an everyday consumer staple.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Market Sizing and Growth Trajectory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Indian ice cream market is currently experiencing a phase of hyper-growth. Market intelligence reports valued the sector at approximately USD 3.58 Billion to USD 4.86 Billion in 2024.</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Over the forecast period to 2033, the market is projected to expand at an aggressive Compound Annual Growth Rate (CAGR). While conservative estimates place the CAGR at 6.4% to 9.84%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more bullish models forecast a CAGR of 13.11% to 14.79%, potentially driving total market revenues to an astronomical USD 11.07 Billion by 2032-2033.</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exponential growth is underpinned by highly favorable demographic trends. India's urban population, currently at 534 million (roughly 35% of the total population), is projected to surge to 900 million by 2047.</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Concurrently, India’s per capita disposable income has risen steadily, increasing from USD 2.11 thousand in 2019 to USD 2.54 thousand in 2023.</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expanding middle class possesses the purchasing power necessary to sustain higher consumption of non-essential, indulgent food products.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Quick Commerce (Q-Commerce) Revolution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structural shift in the Indian ice cream market over the past three years has been the advent of Quick Commerce (Q-commerce). Historically, the industry was handicapped by a lack of reliable cold chain infrastructure and heavy seasonality, with consumption plummeting during the winter months.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Platforms such as Blinkit, Zepto, and Swiggy Instamart have solved the "last-mile melt" problem by guaranteeing 10-minute, temperature-controlled delivery directly to the consumer's door.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innovation caters perfectly to the "impulse" segment of the market, which currently accounts for a dominant 60.59% of total ice cream revenue.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enabling seamless late-night dessert ordering and removing the friction of traveling to a physical parlor, Q-commerce has effectively de-seasonalized the industry.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a distributor like VEL, this translates to improved year-round inventory turnover, higher utilization rates of cold storage assets, and normalized cash flows during the historically weak winter quarters.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Consumer Trends: Premiumization and Health Consciousness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Indian consumer profile is evolving rapidly. Millennials and Gen Z buyers are increasingly drawn to premium, experiential, and health-conscious dessert formats.</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Premiumization:</w:t>
      </w:r>
      <w:r w:rsidDel="00000000" w:rsidR="00000000" w:rsidRPr="00000000">
        <w:rPr>
          <w:rFonts w:ascii="Google Sans" w:cs="Google Sans" w:eastAsia="Google Sans" w:hAnsi="Google Sans"/>
          <w:color w:val="1f1f1f"/>
          <w:rtl w:val="0"/>
        </w:rPr>
        <w:t xml:space="preserve"> As disposable incomes rise, consumers are upgrading from entry-level water ice and basic milk lollies to premium dairy ice creams, gelatos, and exotic flavor profiles.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Products like Vadilal's "Flingo" and "Gourmet Natural" lines target this lucrative demographic, offering higher unit economics.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Health and Wellness:</w:t>
      </w:r>
      <w:r w:rsidDel="00000000" w:rsidR="00000000" w:rsidRPr="00000000">
        <w:rPr>
          <w:rFonts w:ascii="Google Sans" w:cs="Google Sans" w:eastAsia="Google Sans" w:hAnsi="Google Sans"/>
          <w:color w:val="1f1f1f"/>
          <w:rtl w:val="0"/>
        </w:rPr>
        <w:t xml:space="preserve"> Post-pandemic, there is a marked shift toward functional foods. Consumers are actively seeking high-protein, low-fat, zero-sugar, and plant-based (vegan) alternatives.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plant-based ice cream segment alone is projected to grow at a CAGR of over 14%.</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Traditional dairy companies are being forced to innovate to capture this market; for example, Heritage Foods recently acquired a 51% stake in "Get-A-Way," a startup specializing in whey-protein, zero-sugar ice creams, for INR 9 Crore.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Vadilal must continue to expand its portfolio in this direction to defend against agile Direct-to-Consumer (D2C) brands.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Raw Material Dynamics: The Dairy Cycle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Ice cream production economics are intrinsically linked to the broader dairy and agricultural markets. India stands as the world's largest milk producer, contributing roughly 25% of global output.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 2025, India's livestock and dairy sector saw record growth, with milk production reaching nearly 248 Million Metric Tons (MMT), up 5.4% annually.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Forecasts for CY 2026 predict a further 2% increase in fluid milk production.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vast domestic supply provides a stable raw material baseline for manufacturers.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global macroeconomic environment for dairy commodities has entered a deflationary phase. In early 2026, global milk powder and butterfat prices softened significantly. U.S. Class I base milk prices plunged to a five-year low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and Oceania Skim Milk Powder (SMP) prices exhibited notable year-over-year declines in late 2025.</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FMCG companies heavily reliant on milk solids, this correction in input costs is a massive tailwind. Lower procurement prices directly translate to gross margin expansion, providing companies like Vadilal the flexibility to either increase profitability or reinvest the surplus into aggressive marketing and consumer promotions without raising retail prices.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Competitive Landscape and Peer Benchmarking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Indian organized ice cream market is highly concentrated, with the top four players—Amul, Kwality Wall's (Hindustan Unilever), Mother Dairy, and Vadilal—controlling approximately 60% of the market share.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Each major player employs a distinct business model and strategic focus.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Gujarat Cooperative Milk Marketing Federation (Amul)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Amul is the undisputed behemoth of the Indian dairy and ice cream sector. Operating under a cooperative model managed by GCMMF, Amul benefits from an unparalleled procurement network comprising 3.6 million farmers across Gujarat.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 FY25, GCMMF reported a turnover of INR 65,911 Crore (an 11% YoY increase), with the total unduplicated revenue of the Amul brand reaching a staggering INR 90,000 Crore.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Amul’s primary competitive advantage is cost leadership. Because its fundamental mandate is to ensure maximum milk procurement and fair prices for its farmer-owners rather than maximizing corporate profit margins, Amul consistently prices its ice creams significantly lower than corporate competitors.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aggressive pricing strategy, combined with an unmatched cold-chain distribution network reaching deep into rural and Tier-III markets, makes Amul the primary volume threat to Vadilal.</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Kwality Wall's (Hindustan Unilever Limited)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Kwality Wall's has historically leveraged the massive distribution infrastructure of its parent company, Hindustan Unilever (HUL), to dominate the urban impulse and premium segments. However, the brand is currently undergoing a massive structural transition.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strategic shift to focus on higher-margin personal and home care categories, Unilever initiated the global separation of its ice cream division, resulting in the demerger of Kwality Wall's (India) Limited into a standalone listed entity.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rationale provided by management highlighted that ice cream requires a completely distinct go-to-market strategy and a capital-intensive, dedicated cold-chain infrastructure that offered limited synergies with HUL’s core businesses.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 response to the newly independent Kwality Wall's has been highly skeptical. Stripped of HUL's massive balance sheet and cross-category distribution leverage, the standalone entity's profitability has come under intense scrutiny. In FY25, Kwality Wall's reported a meager EBITDA margin of 7.1%, which alarmingly deteriorated to a break-even point in the first half of FY26.</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Investors have balked at assigning premium valuation multiples to a business struggling to manage seasonal demand and raw material volatility independently.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transitional weakness and margin compression at a primary rival present a golden opportunity for Vadilal to aggressively capture market share in the premium urban impulse category.</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Hatsun Agro Product Ltd (Arun Icecreams)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Hatsun Agro, the largest private-sector dairy company in India, dominates the Southern markets with its "Arun Icecreams" brand and premium "Ibaco" parlors. Ice cream constitutes roughly 25% of Hatsun's total revenue.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Hatsun is widely regarded as the benchmark for operational efficiency within the private sector.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FY25, Hatsun successfully capitalized on the deflationary milk procurement cycle, reporting a 20.09% surge in Q3 EBITDA to INR 257 Crore, and expanding its EBITDA margins to 11.11%.</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company targets a consolidated EBITDA margin of 13.80%.</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Hatsun’s direct milk procurement model limits intermediary costs, and its aggressive expansion of franchised retail outlets (targeting 1,200 Arun franchises and 300 Ibaco outlets) ensures tight control over the consumer experience and cold chain.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While primarily a regional threat, Hatsun's superior margin profile sets a high standard for Vadilal to emulate.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Mother Dairy and Niche D2C Brands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Mother Dairy, established by the National Dairy Development Board, posted a turnover of INR 17,500 Crore in FY25 (16% YoY growth).</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Concentrated heavily in the Delhi-NCR and Northern regions, Mother Dairy focuses on brand trust, safety, and nutrition.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market is facing disruption from agile Direct-to-Consumer (D2C) brands targeting the health-conscious and premium segments. Brands like Naturals (fruit-based, preservative-free) and Noto (low-calorie) have gained immense traction among urban Gen Z consumers.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Legacy dairies are responding via acquisitions; Heritage Foods recently acquired a 51% stake in "Get-A-Way," a high-protein, zero-sugar ice cream brand, for INR 9 Crore, signaling the strategic importance of the functional dessert segment.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Historical Financial Performance Analysis (FY22 - FY25)</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architecture of Vadilal Enterprises Limited is dictated by its role as a specialized marketing and distribution company. Its financials are characterized by high top-line growth, substantial marketing expenditures, asset-heavy retail investments (deep freezers), and inherently thin trading margins.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Revenue Trajectory: Sustained Top-Line Velocity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VEL has demonstrated exceptional revenue compounding over the past four fiscal years, recovering aggressively from pandemic-induced demand destruction.</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FY22:</w:t>
      </w:r>
      <w:r w:rsidDel="00000000" w:rsidR="00000000" w:rsidRPr="00000000">
        <w:rPr>
          <w:rFonts w:ascii="Google Sans" w:cs="Google Sans" w:eastAsia="Google Sans" w:hAnsi="Google Sans"/>
          <w:color w:val="1f1f1f"/>
          <w:rtl w:val="0"/>
        </w:rPr>
        <w:t xml:space="preserve"> Revenue surged by 60.95% to INR 547.49 Crore, up from INR 340.15 Crore in FY21.</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FY23:</w:t>
      </w:r>
      <w:r w:rsidDel="00000000" w:rsidR="00000000" w:rsidRPr="00000000">
        <w:rPr>
          <w:rFonts w:ascii="Google Sans" w:cs="Google Sans" w:eastAsia="Google Sans" w:hAnsi="Google Sans"/>
          <w:color w:val="1f1f1f"/>
          <w:rtl w:val="0"/>
        </w:rPr>
        <w:t xml:space="preserve"> The growth trajectory steepened, with revenue hitting INR 930.09 Crore.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FY24:</w:t>
      </w:r>
      <w:r w:rsidDel="00000000" w:rsidR="00000000" w:rsidRPr="00000000">
        <w:rPr>
          <w:rFonts w:ascii="Google Sans" w:cs="Google Sans" w:eastAsia="Google Sans" w:hAnsi="Google Sans"/>
          <w:color w:val="1f1f1f"/>
          <w:rtl w:val="0"/>
        </w:rPr>
        <w:t xml:space="preserve"> The company maintained momentum, recording revenue of INR 999.14 Crore.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FY25:</w:t>
      </w:r>
      <w:r w:rsidDel="00000000" w:rsidR="00000000" w:rsidRPr="00000000">
        <w:rPr>
          <w:rFonts w:ascii="Google Sans" w:cs="Google Sans" w:eastAsia="Google Sans" w:hAnsi="Google Sans"/>
          <w:color w:val="1f1f1f"/>
          <w:rtl w:val="0"/>
        </w:rPr>
        <w:t xml:space="preserve"> VEL breached the ten-figure mark, reporting a record top-line of INR 1,119.12 Crore, representing a solid 12.00% year-over-year expansion.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sustained top-line velocity is a direct result of the company's aggressive geographical expansion strategy, deeper penetration into Tier-II and Tier-III cities, and the massive tailwinds provided by Q-commerce distribution networks, which have effectively smoothed the traditional summer seasonality.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Cost Structure and Margin Compression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 distributor, VEL's primary expense is the purchase of finished stock-in-trade from its manufacturing sibling, Vadilal Industries Limited.</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b w:val="1"/>
          <w:bCs w:val="1"/>
          <w:color w:val="1f1f1f"/>
          <w:rtl w:val="0"/>
        </w:rPr>
        <w:t xml:space="preserve">FY24</w:t>
      </w:r>
      <w:r w:rsidDel="00000000" w:rsidR="00000000" w:rsidRPr="00000000">
        <w:rPr>
          <w:rFonts w:ascii="Google Sans" w:cs="Google Sans" w:eastAsia="Google Sans" w:hAnsi="Google Sans"/>
          <w:color w:val="1f1f1f"/>
          <w:rtl w:val="0"/>
        </w:rPr>
        <w:t xml:space="preserve">, the cost of stock purchases (INR 775.94 Crore) combined with inventory changes (INR 0.83 Crore) totaled INR 776.77 Crore, representing </w:t>
      </w:r>
      <w:r w:rsidDel="00000000" w:rsidR="00000000" w:rsidRPr="00000000">
        <w:rPr>
          <w:rFonts w:ascii="Google Sans" w:cs="Google Sans" w:eastAsia="Google Sans" w:hAnsi="Google Sans"/>
          <w:b w:val="1"/>
          <w:bCs w:val="1"/>
          <w:color w:val="1f1f1f"/>
          <w:rtl w:val="0"/>
        </w:rPr>
        <w:t xml:space="preserve">77.7%</w:t>
      </w:r>
      <w:r w:rsidDel="00000000" w:rsidR="00000000" w:rsidRPr="00000000">
        <w:rPr>
          <w:rFonts w:ascii="Google Sans" w:cs="Google Sans" w:eastAsia="Google Sans" w:hAnsi="Google Sans"/>
          <w:color w:val="1f1f1f"/>
          <w:rtl w:val="0"/>
        </w:rPr>
        <w:t xml:space="preserve"> of total revenue.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b w:val="1"/>
          <w:bCs w:val="1"/>
          <w:color w:val="1f1f1f"/>
          <w:rtl w:val="0"/>
        </w:rPr>
        <w:t xml:space="preserve">FY25</w:t>
      </w:r>
      <w:r w:rsidDel="00000000" w:rsidR="00000000" w:rsidRPr="00000000">
        <w:rPr>
          <w:rFonts w:ascii="Google Sans" w:cs="Google Sans" w:eastAsia="Google Sans" w:hAnsi="Google Sans"/>
          <w:color w:val="1f1f1f"/>
          <w:rtl w:val="0"/>
        </w:rPr>
        <w:t xml:space="preserve">, this cost of goods sold (COGS) metric improved slightly to </w:t>
      </w:r>
      <w:r w:rsidDel="00000000" w:rsidR="00000000" w:rsidRPr="00000000">
        <w:rPr>
          <w:rFonts w:ascii="Google Sans" w:cs="Google Sans" w:eastAsia="Google Sans" w:hAnsi="Google Sans"/>
          <w:b w:val="1"/>
          <w:bCs w:val="1"/>
          <w:color w:val="1f1f1f"/>
          <w:rtl w:val="0"/>
        </w:rPr>
        <w:t xml:space="preserve">76.8%</w:t>
      </w:r>
      <w:r w:rsidDel="00000000" w:rsidR="00000000" w:rsidRPr="00000000">
        <w:rPr>
          <w:rFonts w:ascii="Google Sans" w:cs="Google Sans" w:eastAsia="Google Sans" w:hAnsi="Google Sans"/>
          <w:color w:val="1f1f1f"/>
          <w:rtl w:val="0"/>
        </w:rPr>
        <w:t xml:space="preserve"> of revenue (INR 853.92 Crore purchase + INR 6.60 Crore inventory change).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generating over INR 1,100 Crore in revenue, the structural transfer pricing agreement with VIL restricts VEL’s operating margins. EBITDA (calculated as Profit Before Tax + Depreciation + Finance Costs) has grown steadily in absolute terms: INR 16.91 Crore in FY22, INR 21.00 Crore in FY23, INR 25.95 Crore in FY24, and INR 29.89 Crore in FY25.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the operating profit margin remains razor-thin, hovering around 1.4% in FY24 and expanding slightly to 2.1% in FY25.</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Other operating expenses, heavily weighted toward marketing, advertising (ATL and BTL), and logistics, remain sticky. In FY25, other expenses rose to INR 187.35 Crore (16.7% of sales).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Employee benefit expenses remained relatively controlled at INR 47.42 Crore (4.2% of sales) in FY25.</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Profitability, Leverage, and Capital Efficiency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thin operating margins leave little buffer for below-the-line expenses. While Net Profit After Tax (PAT) grew steadily from INR 2.19 Crore in FY22 to INR 7.51 Crore in FY24, it contracted in FY25 to INR 5.73 Crore, causing the net profit margin to compress from 0.75% to a mere 0.51%.</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contraction in net profitability is entirely attributable to aggressive debt-funded capital expenditures. VEL has heavily invested in expanding its retail visibility by deploying thousands of "freezers on wheels" and deep freezers at point-of-sale locations.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Depreciation:</w:t>
      </w:r>
      <w:r w:rsidDel="00000000" w:rsidR="00000000" w:rsidRPr="00000000">
        <w:rPr>
          <w:rFonts w:ascii="Google Sans" w:cs="Google Sans" w:eastAsia="Google Sans" w:hAnsi="Google Sans"/>
          <w:color w:val="1f1f1f"/>
          <w:rtl w:val="0"/>
        </w:rPr>
        <w:t xml:space="preserve"> Depreciation and amortization expenses surged from INR 11.74 Crore in FY22 to INR 16.13 Crore in FY25, reflecting the expanding asset base.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Debt Profile:</w:t>
      </w:r>
      <w:r w:rsidDel="00000000" w:rsidR="00000000" w:rsidRPr="00000000">
        <w:rPr>
          <w:rFonts w:ascii="Google Sans" w:cs="Google Sans" w:eastAsia="Google Sans" w:hAnsi="Google Sans"/>
          <w:color w:val="1f1f1f"/>
          <w:rtl w:val="0"/>
        </w:rPr>
        <w:t xml:space="preserve"> Total borrowings spiked dramatically to fund this capex. In FY24, total debt was a manageable INR 25.94 Crore. By the end of FY25, total borrowings nearly doubled to </w:t>
      </w:r>
      <w:r w:rsidDel="00000000" w:rsidR="00000000" w:rsidRPr="00000000">
        <w:rPr>
          <w:rFonts w:ascii="Google Sans" w:cs="Google Sans" w:eastAsia="Google Sans" w:hAnsi="Google Sans"/>
          <w:b w:val="1"/>
          <w:bCs w:val="1"/>
          <w:color w:val="1f1f1f"/>
          <w:rtl w:val="0"/>
        </w:rPr>
        <w:t xml:space="preserve">INR 45.24 Crore</w:t>
      </w:r>
      <w:r w:rsidDel="00000000" w:rsidR="00000000" w:rsidRPr="00000000">
        <w:rPr>
          <w:rFonts w:ascii="Google Sans" w:cs="Google Sans" w:eastAsia="Google Sans" w:hAnsi="Google Sans"/>
          <w:color w:val="1f1f1f"/>
          <w:rtl w:val="0"/>
        </w:rPr>
        <w:t xml:space="preserve"> (Non-current: INR 29.73 Crore, Current: INR 15.51 Crore).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Finance Costs:</w:t>
      </w:r>
      <w:r w:rsidDel="00000000" w:rsidR="00000000" w:rsidRPr="00000000">
        <w:rPr>
          <w:rFonts w:ascii="Google Sans" w:cs="Google Sans" w:eastAsia="Google Sans" w:hAnsi="Google Sans"/>
          <w:color w:val="1f1f1f"/>
          <w:rtl w:val="0"/>
        </w:rPr>
        <w:t xml:space="preserve"> Concurrently, the effective interest rate on VEL's debt stood at an elevated 14.1% in FY25.</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Consequently, finance costs surged by 75% year-over-year, from INR 3.50 Crore in FY24 to INR 6.14 Crore in FY25.</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rapid accumulation of expensive debt has severely strained the company's liquidity metrics. The Interest Coverage Ratio deteriorated sharply from a healthy 3.02x in FY24 to a precarious </w:t>
      </w:r>
      <w:r w:rsidDel="00000000" w:rsidR="00000000" w:rsidRPr="00000000">
        <w:rPr>
          <w:rFonts w:ascii="Google Sans" w:cs="Google Sans" w:eastAsia="Google Sans" w:hAnsi="Google Sans"/>
          <w:b w:val="1"/>
          <w:bCs w:val="1"/>
          <w:color w:val="1f1f1f"/>
          <w:rtl w:val="0"/>
        </w:rPr>
        <w:t xml:space="preserve">0.95x in FY25</w:t>
      </w:r>
      <w:r w:rsidDel="00000000" w:rsidR="00000000" w:rsidRPr="00000000">
        <w:rPr>
          <w:rFonts w:ascii="Google Sans" w:cs="Google Sans" w:eastAsia="Google Sans" w:hAnsi="Google Sans"/>
          <w:color w:val="1f1f1f"/>
          <w:rtl w:val="0"/>
        </w:rPr>
        <w:t xml:space="preserve">, indicating that the company's operating profits are currently insufficient to comfortably cover its interest obligations.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Debt-to-Equity ratio similarly worsened from 1.44x to 2.03x.</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leverage pressure, return profiles remain acceptable for a distribution business. Return on Equity (ROE) normalized from a highly elevated 41.58% in FY24 to 28.41% in FY25 as the equity base expanded.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Return on Capital Employed (ROCE) similarly adjusted from 30.79% to 20.38%.</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company has maintained a consistent dividend payout of INR 1.50 per share.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Phase 1: Modeling Assumption Sheet &amp; Justifications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 robust Discounted Cash Flow (DCF) model and establish a target price for Vadilal Enterprises Limited, the following fundamental macroeconomic and operating assumptions have been derived based on the synthesized research.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 Case Estimate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Data-Backed Justification &amp; Commentary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Risk-Free Rate (Rf)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Anchored to the yield on the India 10-Year Government Bond as of February 20, 2026. Yields have remained structurally elevated despite RBI repo rate cuts due to FDI outflows and an oversupply of government debt paper.</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Equity Risk Premium (ERP)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Based on Aswath Damodaran’s January 2026 update for India. The ERP is calculated by taking the mature market premium (4.23%) and adding India's specific country default spread and relative equity market volatility.</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Beta (β)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While VEL's raw 5-year historical beta occasionally registers negative due to trading illiquidity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shd w:fill="auto" w:val="clear"/>
                <w:rtl w:val="0"/>
              </w:rPr>
              <w:t xml:space="preserve">, a fundamental beta of 0.85 is applied. This aligns with the median volatility of the consumer staples/FMCG sector in developing economic regions.</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of Equity (Ke)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Calculated via CAPM: Rf (6.73%)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Pre-Tax Cost of Debt (Kd)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14.10%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Based on Vadilal's effective interest rate calculated for FY25. The company’s borrowing costs have historically been high (peaking at 22.1% in FY21) due to reliance on short-term working capital and freezer financing.</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Effective Tax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25.17%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statutory corporate tax rate consistently applied by the company in its historical income statements.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Capital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Debt / 95%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Based on market value weights. FY25 total borrowings are INR 45.24 Cr against an estimated market capitalization of ~INR 870 Cr.</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blended hurdle rate utilized to discount future unlevered free cash flows, heavily weighted toward the Cost of Equity due to the low absolute debt quantum relative to market cap.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Growth (FY26-FY30)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12.50% CAGR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VEL reported 12.00% growth in FY25.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The Indian ice cream market is projected to grow between 9.84% and 13.60% CAGR.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 Growth will be driven by Q-commerce expansion, premiumization (Flingo), and deeper tier-2 city penetration.</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COGS / Purchase of Stock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76.50% of Sales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COGS stood at 76.8% in FY25.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A slight 30 bps improvement is modeled due to the current global deflationary cycle in Skimmed Milk Powder (SMP) and domestic milk prices, which will allow Vadilal Industries to pass on slight pricing benefits to VEL.</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Operating Expenses (SG&amp;A)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16.50% of Sales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Other expenses were 16.7% in FY25.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The company must maintain heavy A&amp;P (advertising and promotion) and cold-chain logistics spending to defend market share against Amul and Kwality Wall's.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EBITDA Margin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~2.80% - 3.00%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Due to the transfer pricing mechanism with VIL, VEL operates as a low-margin distributor.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 Minor margin expansion is expected as the new professional management optimizes logistics and scales premium SKUs.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Capital Expenditure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4.00% of Sales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Capex reached INR 43.96 Cr in FY25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to fund deep freezers and pushcarts.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 This reinvestment rate is essential to maintain point-of-sale visibility and defend retail real estate against aggressive peers.</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Awaiting integration of these assumptions into the backend Excel financial model for Phase 2 outputs: DCF Valuation, Target Price, and IRR).</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Strategic Business Frameworks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contextualize the quantitative assumptions, the following frameworks provide a structured analysis of Vadilal's internal capabilities and external operating environment.</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SWOT Analysis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Legacy Brand Equity:</w:t>
            </w:r>
            <w:r w:rsidDel="00000000" w:rsidR="00000000" w:rsidRPr="00000000">
              <w:rPr>
                <w:rFonts w:ascii="Google Sans" w:cs="Google Sans" w:eastAsia="Google Sans" w:hAnsi="Google Sans"/>
                <w:color w:val="1f1f1f"/>
                <w:shd w:fill="auto" w:val="clear"/>
                <w:rtl w:val="0"/>
              </w:rPr>
              <w:t xml:space="preserve"> Over 100 years of market presence makes "Vadilal" synonymous with ice cream in Western India.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Expansive Distribution:</w:t>
            </w:r>
            <w:r w:rsidDel="00000000" w:rsidR="00000000" w:rsidRPr="00000000">
              <w:rPr>
                <w:rFonts w:ascii="Google Sans" w:cs="Google Sans" w:eastAsia="Google Sans" w:hAnsi="Google Sans"/>
                <w:color w:val="1f1f1f"/>
                <w:shd w:fill="auto" w:val="clear"/>
                <w:rtl w:val="0"/>
              </w:rPr>
              <w:t xml:space="preserve"> A vast proprietary network of deep freezers, retail touchpoints, and specialized parlors.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Product Diversity:</w:t>
            </w:r>
            <w:r w:rsidDel="00000000" w:rsidR="00000000" w:rsidRPr="00000000">
              <w:rPr>
                <w:rFonts w:ascii="Google Sans" w:cs="Google Sans" w:eastAsia="Google Sans" w:hAnsi="Google Sans"/>
                <w:color w:val="1f1f1f"/>
                <w:shd w:fill="auto" w:val="clear"/>
                <w:rtl w:val="0"/>
              </w:rPr>
              <w:t xml:space="preserve"> A highly segmented portfolio ranging from mass-market impulse products to high-margin artisanal offerings (Gourmet Natural).</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a deep economic moat against new entrants. The brand loyalty allows Vadilal to command premium pricing in urban centers, shielding it partially from Amul's aggressive cost-leadership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Weaknesses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Wafer-Thin Margins:</w:t>
            </w:r>
            <w:r w:rsidDel="00000000" w:rsidR="00000000" w:rsidRPr="00000000">
              <w:rPr>
                <w:rFonts w:ascii="Google Sans" w:cs="Google Sans" w:eastAsia="Google Sans" w:hAnsi="Google Sans"/>
                <w:color w:val="1f1f1f"/>
                <w:shd w:fill="auto" w:val="clear"/>
                <w:rtl w:val="0"/>
              </w:rPr>
              <w:t xml:space="preserve"> As a pure marketing entity, VEL operates on ~2% EBITDA margins, leaving minimal room for operational error or sudden input cost spikes.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High Leverage &amp; Weak Coverage:</w:t>
            </w:r>
            <w:r w:rsidDel="00000000" w:rsidR="00000000" w:rsidRPr="00000000">
              <w:rPr>
                <w:rFonts w:ascii="Google Sans" w:cs="Google Sans" w:eastAsia="Google Sans" w:hAnsi="Google Sans"/>
                <w:color w:val="1f1f1f"/>
                <w:shd w:fill="auto" w:val="clear"/>
                <w:rtl w:val="0"/>
              </w:rPr>
              <w:t xml:space="preserve"> Rapid capex expansion has pushed the interest coverage ratio down to a precarious 0.95x in FY25.</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Regional Concentration:</w:t>
            </w:r>
            <w:r w:rsidDel="00000000" w:rsidR="00000000" w:rsidRPr="00000000">
              <w:rPr>
                <w:rFonts w:ascii="Google Sans" w:cs="Google Sans" w:eastAsia="Google Sans" w:hAnsi="Google Sans"/>
                <w:color w:val="1f1f1f"/>
                <w:shd w:fill="auto" w:val="clear"/>
                <w:rtl w:val="0"/>
              </w:rPr>
              <w:t xml:space="preserve"> Revenue generation remains heavily skewed toward Western and Northern India.</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balance sheet is currently stretched. The incoming professional management must prioritize refinancing the high-cost debt (14.1%) and optimizing working capital to prevent a liquidity squeeze.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Opportunities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Corporate Restructuring:</w:t>
            </w:r>
            <w:r w:rsidDel="00000000" w:rsidR="00000000" w:rsidRPr="00000000">
              <w:rPr>
                <w:rFonts w:ascii="Google Sans" w:cs="Google Sans" w:eastAsia="Google Sans" w:hAnsi="Google Sans"/>
                <w:color w:val="1f1f1f"/>
                <w:shd w:fill="auto" w:val="clear"/>
                <w:rtl w:val="0"/>
              </w:rPr>
              <w:t xml:space="preserve"> The May 2025 family settlement and the merger of the brand IP into the listed company removes the massive "governance discount" and paves the way for institutional investment.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Q-Commerce Expansion:</w:t>
            </w:r>
            <w:r w:rsidDel="00000000" w:rsidR="00000000" w:rsidRPr="00000000">
              <w:rPr>
                <w:rFonts w:ascii="Google Sans" w:cs="Google Sans" w:eastAsia="Google Sans" w:hAnsi="Google Sans"/>
                <w:color w:val="1f1f1f"/>
                <w:shd w:fill="auto" w:val="clear"/>
                <w:rtl w:val="0"/>
              </w:rPr>
              <w:t xml:space="preserve"> Utilizing 10-minute delivery platforms to de-seasonalize demand and capture year-round urban impulse buyers.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Health/Wellness Segment:</w:t>
            </w:r>
            <w:r w:rsidDel="00000000" w:rsidR="00000000" w:rsidRPr="00000000">
              <w:rPr>
                <w:rFonts w:ascii="Google Sans" w:cs="Google Sans" w:eastAsia="Google Sans" w:hAnsi="Google Sans"/>
                <w:color w:val="1f1f1f"/>
                <w:shd w:fill="auto" w:val="clear"/>
                <w:rtl w:val="0"/>
              </w:rPr>
              <w:t xml:space="preserve"> Formulating high-protein, vegan, and zero-sugar ice creams to capture the rapidly growing health-conscious demographic.</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Consolidating the brand ownership secures the company's terminal value. Q-commerce integration will dramatically improve asset turnover rates for the existing cold-chain infrastructure during winter months.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Threats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Fierce Competition:</w:t>
            </w:r>
            <w:r w:rsidDel="00000000" w:rsidR="00000000" w:rsidRPr="00000000">
              <w:rPr>
                <w:rFonts w:ascii="Google Sans" w:cs="Google Sans" w:eastAsia="Google Sans" w:hAnsi="Google Sans"/>
                <w:color w:val="1f1f1f"/>
                <w:shd w:fill="auto" w:val="clear"/>
                <w:rtl w:val="0"/>
              </w:rPr>
              <w:t xml:space="preserve"> Aggressive, low-cost pricing from cooperative giant Amul and operational efficiency from Hatsun Agro.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Kwality Wall's Rebound:</w:t>
            </w:r>
            <w:r w:rsidDel="00000000" w:rsidR="00000000" w:rsidRPr="00000000">
              <w:rPr>
                <w:rFonts w:ascii="Google Sans" w:cs="Google Sans" w:eastAsia="Google Sans" w:hAnsi="Google Sans"/>
                <w:color w:val="1f1f1f"/>
                <w:shd w:fill="auto" w:val="clear"/>
                <w:rtl w:val="0"/>
              </w:rPr>
              <w:t xml:space="preserve"> While currently struggling post-demerger, an independent Kwality Wall's could eventually leverage its pure-play status to aggressively undercut peers.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Raw Material Volatility:</w:t>
            </w:r>
            <w:r w:rsidDel="00000000" w:rsidR="00000000" w:rsidRPr="00000000">
              <w:rPr>
                <w:rFonts w:ascii="Google Sans" w:cs="Google Sans" w:eastAsia="Google Sans" w:hAnsi="Google Sans"/>
                <w:color w:val="1f1f1f"/>
                <w:shd w:fill="auto" w:val="clear"/>
                <w:rtl w:val="0"/>
              </w:rPr>
              <w:t xml:space="preserve"> High exposure to fluctuations in domestic dairy prices, sugar, and packaging costs.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competitive landscape requires Vadilal to continuously defend its freezer space at the retail level, requiring perpetual, heavy capital expenditure that strains free cash flow generation.</w:t>
            </w:r>
          </w:p>
        </w:tc>
      </w:tr>
    </w:tbl>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PESTLE Analysis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Macro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Analysis &amp; Impact on Vadilal Enterprises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Indian government heavily supports the dairy sector through initiatives like the National Programme for Dairy Development (NPDD) and the Animal Husbandry Infrastructure Development Fund (AHIDF), providing subsidized capital and ensuring stable upstream milk procurement.</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Rising per capita disposable income (USD 2.54k) acts as a direct tailwind for discretionary consumption.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 However, stubbornly high domestic interest rates (10Y Yield at 6.73%) increase the cost of capital for financing the company's freezer fleet.</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Rapid urbanization and shifting dietary preferences are driving dual, seemingly contradictory trends: an increased desire for indulgent, premium desserts (gelatos, exotic flavors) and a rising demand for health-conscious alternatives (vegan, high-protein).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 Vadilal must straddle both segments.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rise of Q-Commerce algorithms and automated cold-chain logistics is revolutionizing last-mile delivery, allowing ice cream to survive the 10-minute transit to the consumer.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Adapting to digital inventory tracking is essential for efficiency.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ultimate resolution of the NCLT/NCLAT oppression and mismanagement petitions in May 2025 clears the most significant legal hurdle facing the company, stabilizing the board and removing the threat of judicial interference in daily operations.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Environmental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Dairy farming and cold-chain logistics are highly carbon-intensive and environmentally scrutinized.</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shd w:fill="auto" w:val="clear"/>
                <w:rtl w:val="0"/>
              </w:rPr>
              <w:t xml:space="preserve"> There is increasing regulatory and consumer pressure to adopt sustainable, biodegradable packaging and energy-efficient deep freezers.</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VRIO Analysis (Post-2025 Restructuring)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Resource /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Inimitable?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Organized to Capture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Competitive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Brand Equity ("Vadilal")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r w:rsidDel="00000000" w:rsidR="00000000" w:rsidRPr="00000000">
              <w:rPr>
                <w:rFonts w:ascii="Google Sans" w:cs="Google Sans" w:eastAsia="Google Sans" w:hAnsi="Google Sans"/>
                <w:color w:val="1f1f1f"/>
                <w:shd w:fill="auto" w:val="clear"/>
                <w:rtl w:val="0"/>
              </w:rPr>
              <w:t xml:space="preserve"> (Crucially, via the 2025 settlement merging IP into the firm)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Sustained Competitive Advantage.</w:t>
            </w:r>
            <w:r w:rsidDel="00000000" w:rsidR="00000000" w:rsidRPr="00000000">
              <w:rPr>
                <w:rFonts w:ascii="Google Sans" w:cs="Google Sans" w:eastAsia="Google Sans" w:hAnsi="Google Sans"/>
                <w:color w:val="1f1f1f"/>
                <w:shd w:fill="auto" w:val="clear"/>
                <w:rtl w:val="0"/>
              </w:rPr>
              <w:t xml:space="preserve"> The century-old brand is universally recognized. By finally moving the IP into the public company, the firm captures the full economic rent of the trademark.</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Proprietary Cold-Chain / Freezers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Competitive Parity.</w:t>
            </w:r>
            <w:r w:rsidDel="00000000" w:rsidR="00000000" w:rsidRPr="00000000">
              <w:rPr>
                <w:rFonts w:ascii="Google Sans" w:cs="Google Sans" w:eastAsia="Google Sans" w:hAnsi="Google Sans"/>
                <w:color w:val="1f1f1f"/>
                <w:shd w:fill="auto" w:val="clear"/>
                <w:rtl w:val="0"/>
              </w:rPr>
              <w:t xml:space="preserve"> Absolutely essential for operations, but massive peers like Amul, Kwality Wall's, and Mother Dairy possess similar or superior logistical networks.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Q-Commerce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Temporary Competitive Advantage.</w:t>
            </w:r>
            <w:r w:rsidDel="00000000" w:rsidR="00000000" w:rsidRPr="00000000">
              <w:rPr>
                <w:rFonts w:ascii="Google Sans" w:cs="Google Sans" w:eastAsia="Google Sans" w:hAnsi="Google Sans"/>
                <w:color w:val="1f1f1f"/>
                <w:shd w:fill="auto" w:val="clear"/>
                <w:rtl w:val="0"/>
              </w:rPr>
              <w:t xml:space="preserve"> First-movers gain immediate market share, but digital distribution channels are easily replicated by all organized competitors.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Premium Product R&amp;D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Temporary Competitive Advantage.</w:t>
            </w:r>
            <w:r w:rsidDel="00000000" w:rsidR="00000000" w:rsidRPr="00000000">
              <w:rPr>
                <w:rFonts w:ascii="Google Sans" w:cs="Google Sans" w:eastAsia="Google Sans" w:hAnsi="Google Sans"/>
                <w:color w:val="1f1f1f"/>
                <w:shd w:fill="auto" w:val="clear"/>
                <w:rtl w:val="0"/>
              </w:rPr>
              <w:t xml:space="preserve"> High-margin products (Flingo, Artisanal Gelato) attract lucrative urban youth.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However, they face constant threat from agile D2C startups (e.g., Get-A-Way, Noto) who iterate rapidly.</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Valuation Synthesis and Conclusion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Vadilal Enterprises Limited presents a compelling, asymmetric investment narrative. For nearly a decade, the company’s intrinsic value was suffocated by a debilitating promoter conflict. The constant threat of boardroom coups, litigation expenses, and the structural misalignment of housing the core brand intellectual property in a private entity kept institutional investors at bay, resulting in a severe "governance discount."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May 2025 family settlement serves as the ultimate catalyst for a corporate renaissance. By voluntarily stepping down from executive dominance, inviting independent professional management, and executing the merger of the "Vadilal" brand IP into the listed corporate structure, the Gandhi family has paved the way for profound value unlocking.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strategic pivot transforms Vadilal from a fractured, family-run distributor into a professionally governed, pure-play FMCG contender.</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Operationally, VEL has proven its ability to scale aggressively, driving top-line revenue from INR 547 Crore in FY22 to over INR 1,119 Crore in FY25.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current net margins are dangerously thin (0.51%) and leverage has increased to fund retail expansion, the macroeconomic tailwinds are firmly in the company's favor. The Q-commerce revolution is effectively de-seasonalizing the ice cream market, which will sequentially improve asset turnover and working capital efficiency.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Simultaneously, a deflationary global dairy commodity cycle provides a critical buffer for gross margins.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Kwality Wall's currently struggling to find its footing and protect its margins post-demerger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Vadilal is uniquely positioned to capture market share in the premium impulse category. If the incoming professional management can successfully optimize the capital structure, refinance the high-cost debt (14.1%), and leverage the newly secured brand equity, the re-rating potential for Vadilal Enterprises Limited is substantial. The enterprise is no longer just surviving its past; it has been fundamentally re-engineered to capitalize on its future.</w:t>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VADILAL INDUSTRIES - ValuePickr Forum, accessed on February 22, 2026, </w:t>
      </w:r>
      <w:hyperlink r:id="rId6">
        <w:r w:rsidDel="00000000" w:rsidR="00000000" w:rsidRPr="00000000">
          <w:rPr>
            <w:rFonts w:ascii="Google Sans" w:cs="Google Sans" w:eastAsia="Google Sans" w:hAnsi="Google Sans"/>
            <w:color w:val="0000ee"/>
            <w:sz w:val="24"/>
            <w:szCs w:val="24"/>
            <w:u w:val="single"/>
            <w:rtl w:val="0"/>
          </w:rPr>
          <w:t xml:space="preserve">https://forum.valuepickr.com/uploads/short-url/cV66KPUrGnQtdDOagCRNRhsCn7Y.pdf</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Annual-Report-2023-2024.pdf</w:t>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Vadilal: Frozen Family Ties and Divvying Up an Ice Cream Company! - Moneylife, accessed on February 22, 2026, </w:t>
      </w:r>
      <w:hyperlink r:id="rId7">
        <w:r w:rsidDel="00000000" w:rsidR="00000000" w:rsidRPr="00000000">
          <w:rPr>
            <w:rFonts w:ascii="Google Sans" w:cs="Google Sans" w:eastAsia="Google Sans" w:hAnsi="Google Sans"/>
            <w:color w:val="0000ee"/>
            <w:sz w:val="24"/>
            <w:szCs w:val="24"/>
            <w:u w:val="single"/>
            <w:rtl w:val="0"/>
          </w:rPr>
          <w:t xml:space="preserve">https://www.moneylife.in/article/vadilal-frozen-family-ties-and-divvying-up-an-ice-cream-company/74670.html</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Vadilal - ValuePickr Forum, accessed on February 22, 2026, </w:t>
      </w:r>
      <w:hyperlink r:id="rId8">
        <w:r w:rsidDel="00000000" w:rsidR="00000000" w:rsidRPr="00000000">
          <w:rPr>
            <w:rFonts w:ascii="Google Sans" w:cs="Google Sans" w:eastAsia="Google Sans" w:hAnsi="Google Sans"/>
            <w:color w:val="0000ee"/>
            <w:sz w:val="24"/>
            <w:szCs w:val="24"/>
            <w:u w:val="single"/>
            <w:rtl w:val="0"/>
          </w:rPr>
          <w:t xml:space="preserve">https://forum.valuepickr.com/uploads/short-url/yp59vmw3CkfpOZf924bfe8PEfd8.pdf</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NCLAT directs to maintain status quo on Vadilal Enterprises, Vadilal International boards, accessed on February 22, 2026, </w:t>
      </w:r>
      <w:hyperlink r:id="rId9">
        <w:r w:rsidDel="00000000" w:rsidR="00000000" w:rsidRPr="00000000">
          <w:rPr>
            <w:rFonts w:ascii="Google Sans" w:cs="Google Sans" w:eastAsia="Google Sans" w:hAnsi="Google Sans"/>
            <w:color w:val="0000ee"/>
            <w:sz w:val="24"/>
            <w:szCs w:val="24"/>
            <w:u w:val="single"/>
            <w:rtl w:val="0"/>
          </w:rPr>
          <w:t xml:space="preserve">https://m.economictimes.com/industry/cons-products/food/nclat-directs-to-maintain-status-quo-on-vadilal-enterprises-vadilal-international-boards/articleshow/113639073.cms</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Vadilal family settles dispute after lengthy legal battle | Ahmedabad News, accessed on February 22, 2026, </w:t>
      </w:r>
      <w:hyperlink r:id="rId10">
        <w:r w:rsidDel="00000000" w:rsidR="00000000" w:rsidRPr="00000000">
          <w:rPr>
            <w:rFonts w:ascii="Google Sans" w:cs="Google Sans" w:eastAsia="Google Sans" w:hAnsi="Google Sans"/>
            <w:color w:val="0000ee"/>
            <w:sz w:val="24"/>
            <w:szCs w:val="24"/>
            <w:u w:val="single"/>
            <w:rtl w:val="0"/>
          </w:rPr>
          <w:t xml:space="preserve">https://timesofindia.indiatimes.com/city/ahmedabad/vadilal-family-settles-dispute-after-lengthy-legal-battle/articleshow/119916318.cms</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Ice Cream Market in India Size, Share and Statistics 2034 - IMARC, accessed on February 22, 2026, </w:t>
      </w:r>
      <w:hyperlink r:id="rId11">
        <w:r w:rsidDel="00000000" w:rsidR="00000000" w:rsidRPr="00000000">
          <w:rPr>
            <w:rFonts w:ascii="Google Sans" w:cs="Google Sans" w:eastAsia="Google Sans" w:hAnsi="Google Sans"/>
            <w:color w:val="0000ee"/>
            <w:sz w:val="24"/>
            <w:szCs w:val="24"/>
            <w:u w:val="single"/>
            <w:rtl w:val="0"/>
          </w:rPr>
          <w:t xml:space="preserve">https://www.imarcgroup.com/ice-cream-market-india</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Hatsun Agro Products Ltd. share price target and research reports - Trendlyne.com, accessed on February 22, 2026, </w:t>
      </w:r>
      <w:hyperlink r:id="rId12">
        <w:r w:rsidDel="00000000" w:rsidR="00000000" w:rsidRPr="00000000">
          <w:rPr>
            <w:rFonts w:ascii="Google Sans" w:cs="Google Sans" w:eastAsia="Google Sans" w:hAnsi="Google Sans"/>
            <w:color w:val="0000ee"/>
            <w:sz w:val="24"/>
            <w:szCs w:val="24"/>
            <w:u w:val="single"/>
            <w:rtl w:val="0"/>
          </w:rPr>
          <w:t xml:space="preserve">https://trendlyne.com/research-reports/post/HATSUN/524/hatsun-agro-products-ltd/</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Prices of skimmed milk powders (SMP) - CLAL, accessed on February 22, 2026, </w:t>
      </w:r>
      <w:hyperlink r:id="rId13">
        <w:r w:rsidDel="00000000" w:rsidR="00000000" w:rsidRPr="00000000">
          <w:rPr>
            <w:rFonts w:ascii="Google Sans" w:cs="Google Sans" w:eastAsia="Google Sans" w:hAnsi="Google Sans"/>
            <w:color w:val="0000ee"/>
            <w:sz w:val="24"/>
            <w:szCs w:val="24"/>
            <w:u w:val="single"/>
            <w:rtl w:val="0"/>
          </w:rPr>
          <w:t xml:space="preserve">https://www.clal.it/en/?section=confronto_smp</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Ice Cream Market Trends and Growth Opportunities 2025-2033 Featuring Britannia Industries, Vadilal, Kwality Wall's, Hindustan Unilever, Cremica and More - GlobeNewswire, accessed on February 22, 2026, </w:t>
      </w:r>
      <w:hyperlink r:id="rId14">
        <w:r w:rsidDel="00000000" w:rsidR="00000000" w:rsidRPr="00000000">
          <w:rPr>
            <w:rFonts w:ascii="Google Sans" w:cs="Google Sans" w:eastAsia="Google Sans" w:hAnsi="Google Sans"/>
            <w:color w:val="0000ee"/>
            <w:sz w:val="24"/>
            <w:szCs w:val="24"/>
            <w:u w:val="single"/>
            <w:rtl w:val="0"/>
          </w:rPr>
          <w:t xml:space="preserve">https://www.globenewswire.com/news-release/2026/01/06/3214018/0/en/India-Ice-Cream-Market-Trends-and-Growth-Opportunities-2025-2033-Featuring-Britannia-Industries-Vadilal-Kwality-Wall-s-Hindustan-Unilever-Cremica-and-More.html</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Ice Cream Market Size, Share, Sales and Growth Statistics, 2032, accessed on February 22, 2026, </w:t>
      </w:r>
      <w:hyperlink r:id="rId15">
        <w:r w:rsidDel="00000000" w:rsidR="00000000" w:rsidRPr="00000000">
          <w:rPr>
            <w:rFonts w:ascii="Google Sans" w:cs="Google Sans" w:eastAsia="Google Sans" w:hAnsi="Google Sans"/>
            <w:color w:val="0000ee"/>
            <w:sz w:val="24"/>
            <w:szCs w:val="24"/>
            <w:u w:val="single"/>
            <w:rtl w:val="0"/>
          </w:rPr>
          <w:t xml:space="preserve">https://www.marknteladvisors.com/research-library/india-ice-cream-market.html</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Ice Cream Market, By Region, Competition, Forecast &amp; Opportunities, 2020-2030F, accessed on February 22, 2026, </w:t>
      </w:r>
      <w:hyperlink r:id="rId16">
        <w:r w:rsidDel="00000000" w:rsidR="00000000" w:rsidRPr="00000000">
          <w:rPr>
            <w:rFonts w:ascii="Google Sans" w:cs="Google Sans" w:eastAsia="Google Sans" w:hAnsi="Google Sans"/>
            <w:color w:val="0000ee"/>
            <w:sz w:val="24"/>
            <w:szCs w:val="24"/>
            <w:u w:val="single"/>
            <w:rtl w:val="0"/>
          </w:rPr>
          <w:t xml:space="preserve">https://www.researchandmarkets.com/reports/4557674/india-ice-cream-market-by-region-competition</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Ice Cream Market Size, Share, Growth and Forecast 2030 - TechSci Research, accessed on February 22, 2026, </w:t>
      </w:r>
      <w:hyperlink r:id="rId17">
        <w:r w:rsidDel="00000000" w:rsidR="00000000" w:rsidRPr="00000000">
          <w:rPr>
            <w:rFonts w:ascii="Google Sans" w:cs="Google Sans" w:eastAsia="Google Sans" w:hAnsi="Google Sans"/>
            <w:color w:val="0000ee"/>
            <w:sz w:val="24"/>
            <w:szCs w:val="24"/>
            <w:u w:val="single"/>
            <w:rtl w:val="0"/>
          </w:rPr>
          <w:t xml:space="preserve">https://www.techsciresearch.com/report/india-ice-cream-market/2833.html</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Ice Cream Market in 2024: Key Players, Trends and Drivers - TKC, accessed on February 22, 2026, </w:t>
      </w:r>
      <w:hyperlink r:id="rId18">
        <w:r w:rsidDel="00000000" w:rsidR="00000000" w:rsidRPr="00000000">
          <w:rPr>
            <w:rFonts w:ascii="Google Sans" w:cs="Google Sans" w:eastAsia="Google Sans" w:hAnsi="Google Sans"/>
            <w:color w:val="0000ee"/>
            <w:sz w:val="24"/>
            <w:szCs w:val="24"/>
            <w:u w:val="single"/>
            <w:rtl w:val="0"/>
          </w:rPr>
          <w:t xml:space="preserve">https://tkc.in/indian-ice-cream-market-in-2024-key-players-trends-and-drivers/</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Vadilal Enterprises Ltd share price | About Vadilal Enterp. | Key Insights - Screener, accessed on February 22, 2026, </w:t>
      </w:r>
      <w:hyperlink r:id="rId19">
        <w:r w:rsidDel="00000000" w:rsidR="00000000" w:rsidRPr="00000000">
          <w:rPr>
            <w:rFonts w:ascii="Google Sans" w:cs="Google Sans" w:eastAsia="Google Sans" w:hAnsi="Google Sans"/>
            <w:color w:val="0000ee"/>
            <w:sz w:val="24"/>
            <w:szCs w:val="24"/>
            <w:u w:val="single"/>
            <w:rtl w:val="0"/>
          </w:rPr>
          <w:t xml:space="preserve">https://www.screener.in/company/519152/</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Ratings Upgrades Vadilal Enterprises's Bank Facilities to 'IND A-'/Stable; Rates Additional Limits, accessed on February 22, 2026, </w:t>
      </w:r>
      <w:hyperlink r:id="rId20">
        <w:r w:rsidDel="00000000" w:rsidR="00000000" w:rsidRPr="00000000">
          <w:rPr>
            <w:rFonts w:ascii="Google Sans" w:cs="Google Sans" w:eastAsia="Google Sans" w:hAnsi="Google Sans"/>
            <w:color w:val="0000ee"/>
            <w:sz w:val="24"/>
            <w:szCs w:val="24"/>
            <w:u w:val="single"/>
            <w:rtl w:val="0"/>
          </w:rPr>
          <w:t xml:space="preserve">https://www.indiaratings.co.in/pressrelease/76157</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Chocobar Carts to Corporate Cream: India's Ice Cream Empire is Just Getting Started!, accessed on February 22, 2026, </w:t>
      </w:r>
      <w:hyperlink r:id="rId21">
        <w:r w:rsidDel="00000000" w:rsidR="00000000" w:rsidRPr="00000000">
          <w:rPr>
            <w:rFonts w:ascii="Google Sans" w:cs="Google Sans" w:eastAsia="Google Sans" w:hAnsi="Google Sans"/>
            <w:color w:val="0000ee"/>
            <w:sz w:val="24"/>
            <w:szCs w:val="24"/>
            <w:u w:val="single"/>
            <w:rtl w:val="0"/>
          </w:rPr>
          <w:t xml:space="preserve">https://www.soic.in/blog-page/from-chocobar-carts-to-corporate-cream-indias-ice-cream-empire-is-just-getting-started</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Kwality Wall's IPO Dive: Margin Squeeze, Competition Bite New Ice Cream Giant, accessed on February 22, 2026, </w:t>
      </w:r>
      <w:hyperlink r:id="rId22">
        <w:r w:rsidDel="00000000" w:rsidR="00000000" w:rsidRPr="00000000">
          <w:rPr>
            <w:rFonts w:ascii="Google Sans" w:cs="Google Sans" w:eastAsia="Google Sans" w:hAnsi="Google Sans"/>
            <w:color w:val="0000ee"/>
            <w:sz w:val="24"/>
            <w:szCs w:val="24"/>
            <w:u w:val="single"/>
            <w:rtl w:val="0"/>
          </w:rPr>
          <w:t xml:space="preserve">https://www.whalesbook.com/news/English/consumer-products/Kwality-Walls-IPO-Dive-Margin-Squeeze-Competition-Bite-New-Ice-Cream-Giant/6996a620d25eafd9cd004abc</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Feuding Vadilal Promoters Withdraw Most Allegations - NDTV Profit, accessed on February 22, 2026, </w:t>
      </w:r>
      <w:hyperlink r:id="rId23">
        <w:r w:rsidDel="00000000" w:rsidR="00000000" w:rsidRPr="00000000">
          <w:rPr>
            <w:rFonts w:ascii="Google Sans" w:cs="Google Sans" w:eastAsia="Google Sans" w:hAnsi="Google Sans"/>
            <w:color w:val="0000ee"/>
            <w:sz w:val="24"/>
            <w:szCs w:val="24"/>
            <w:u w:val="single"/>
            <w:rtl w:val="0"/>
          </w:rPr>
          <w:t xml:space="preserve">https://www.ndtvprofit.com/business/feuding-vadilal-promoters-withdraw-most-allegations</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Vadilal Enterprises Limited - CARE Ratings, accessed on February 22, 2026, </w:t>
      </w:r>
      <w:hyperlink r:id="rId24">
        <w:r w:rsidDel="00000000" w:rsidR="00000000" w:rsidRPr="00000000">
          <w:rPr>
            <w:rFonts w:ascii="Google Sans" w:cs="Google Sans" w:eastAsia="Google Sans" w:hAnsi="Google Sans"/>
            <w:color w:val="0000ee"/>
            <w:sz w:val="24"/>
            <w:szCs w:val="24"/>
            <w:u w:val="single"/>
            <w:rtl w:val="0"/>
          </w:rPr>
          <w:t xml:space="preserve">https://www.careratings.com/upload/CompanyFiles/PR/Vadilal%20Enterprises%20Limited-09-26-2019.pdf</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Ice Cream Market Size &amp; Outlook, 2025-2033, accessed on February 22, 2026, </w:t>
      </w:r>
      <w:hyperlink r:id="rId25">
        <w:r w:rsidDel="00000000" w:rsidR="00000000" w:rsidRPr="00000000">
          <w:rPr>
            <w:rFonts w:ascii="Google Sans" w:cs="Google Sans" w:eastAsia="Google Sans" w:hAnsi="Google Sans"/>
            <w:color w:val="0000ee"/>
            <w:sz w:val="24"/>
            <w:szCs w:val="24"/>
            <w:u w:val="single"/>
            <w:rtl w:val="0"/>
          </w:rPr>
          <w:t xml:space="preserve">https://www.grandviewresearch.com/horizon/outlook/ice-cream-market/india</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Frozen Dessert Market Size, Share &amp; Forecast to 2030, accessed on February 22, 2026, </w:t>
      </w:r>
      <w:hyperlink r:id="rId26">
        <w:r w:rsidDel="00000000" w:rsidR="00000000" w:rsidRPr="00000000">
          <w:rPr>
            <w:rFonts w:ascii="Google Sans" w:cs="Google Sans" w:eastAsia="Google Sans" w:hAnsi="Google Sans"/>
            <w:color w:val="0000ee"/>
            <w:sz w:val="24"/>
            <w:szCs w:val="24"/>
            <w:u w:val="single"/>
            <w:rtl w:val="0"/>
          </w:rPr>
          <w:t xml:space="preserve">https://www.researchandmarkets.com/report/india-frozen-dessert-market</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Ice Cream Market 2030 : Size, Growth Report &amp; Analysis, accessed on February 22, 2026, </w:t>
      </w:r>
      <w:hyperlink r:id="rId27">
        <w:r w:rsidDel="00000000" w:rsidR="00000000" w:rsidRPr="00000000">
          <w:rPr>
            <w:rFonts w:ascii="Google Sans" w:cs="Google Sans" w:eastAsia="Google Sans" w:hAnsi="Google Sans"/>
            <w:color w:val="0000ee"/>
            <w:sz w:val="24"/>
            <w:szCs w:val="24"/>
            <w:u w:val="single"/>
            <w:rtl w:val="0"/>
          </w:rPr>
          <w:t xml:space="preserve">https://www.marketsandata.com/industry-reports/india-ice-cream-market</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Ice Cream Market Report 2026 - Research and Markets, accessed on February 22, 2026, </w:t>
      </w:r>
      <w:hyperlink r:id="rId28">
        <w:r w:rsidDel="00000000" w:rsidR="00000000" w:rsidRPr="00000000">
          <w:rPr>
            <w:rFonts w:ascii="Google Sans" w:cs="Google Sans" w:eastAsia="Google Sans" w:hAnsi="Google Sans"/>
            <w:color w:val="0000ee"/>
            <w:sz w:val="24"/>
            <w:szCs w:val="24"/>
            <w:u w:val="single"/>
            <w:rtl w:val="0"/>
          </w:rPr>
          <w:t xml:space="preserve">https://www.researchandmarkets.com/reports/5806943/ice-cream-market-report</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Dairy Trends in 2025 To Watch Out for Dairy Industry - Neologic Engineers, accessed on February 22, 2026, </w:t>
      </w:r>
      <w:hyperlink r:id="rId29">
        <w:r w:rsidDel="00000000" w:rsidR="00000000" w:rsidRPr="00000000">
          <w:rPr>
            <w:rFonts w:ascii="Google Sans" w:cs="Google Sans" w:eastAsia="Google Sans" w:hAnsi="Google Sans"/>
            <w:color w:val="0000ee"/>
            <w:sz w:val="24"/>
            <w:szCs w:val="24"/>
            <w:u w:val="single"/>
            <w:rtl w:val="0"/>
          </w:rPr>
          <w:t xml:space="preserve">https://www.neologicengineers.com/blogs/latest-dairy-trends-in-2024-to-watch-out-for-dairy-industry</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Heritage Foods Ltd Acquires majority Stake in Get‑A‑Way Ice cream - DairyNews7x7, accessed on February 22, 2026, </w:t>
      </w:r>
      <w:hyperlink r:id="rId30">
        <w:r w:rsidDel="00000000" w:rsidR="00000000" w:rsidRPr="00000000">
          <w:rPr>
            <w:rFonts w:ascii="Google Sans" w:cs="Google Sans" w:eastAsia="Google Sans" w:hAnsi="Google Sans"/>
            <w:color w:val="0000ee"/>
            <w:sz w:val="24"/>
            <w:szCs w:val="24"/>
            <w:u w:val="single"/>
            <w:rtl w:val="0"/>
          </w:rPr>
          <w:t xml:space="preserve">https://dairynews7x7.com/news/heritage-foods-ltd-acquires-majority-stake-in-get%E2%80%91a%E2%80%91way-icecream</w:t>
        </w:r>
      </w:hyperlink>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Heritage Foods Buys 51% Stake in Get-A-Way Ice Cream for ₹9 Crore - Angel One, accessed on February 22, 2026, </w:t>
      </w:r>
      <w:hyperlink r:id="rId31">
        <w:r w:rsidDel="00000000" w:rsidR="00000000" w:rsidRPr="00000000">
          <w:rPr>
            <w:rFonts w:ascii="Google Sans" w:cs="Google Sans" w:eastAsia="Google Sans" w:hAnsi="Google Sans"/>
            <w:color w:val="0000ee"/>
            <w:sz w:val="24"/>
            <w:szCs w:val="24"/>
            <w:u w:val="single"/>
            <w:rtl w:val="0"/>
          </w:rPr>
          <w:t xml:space="preserve">https://www.angelone.in/news/market-updates/heritage-foods-buys-51-percent-stake-in-get-a-way-ice-cream-for-rs-9-crore</w:t>
        </w:r>
      </w:hyperlink>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Dairy Sector Sees Record Growth and Infrastructure Investment in 2025 - DairyNews, accessed on February 22, 2026, </w:t>
      </w:r>
      <w:hyperlink r:id="rId32">
        <w:r w:rsidDel="00000000" w:rsidR="00000000" w:rsidRPr="00000000">
          <w:rPr>
            <w:rFonts w:ascii="Google Sans" w:cs="Google Sans" w:eastAsia="Google Sans" w:hAnsi="Google Sans"/>
            <w:color w:val="0000ee"/>
            <w:sz w:val="24"/>
            <w:szCs w:val="24"/>
            <w:u w:val="single"/>
            <w:rtl w:val="0"/>
          </w:rPr>
          <w:t xml:space="preserve">https://dairynews.today/news/india-s-dairy-sector-sees-record-growth-and-infrastructure-investment-in-2025.html</w:t>
        </w:r>
      </w:hyperlink>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Name: Dairy and Products Annual - USDA Foreign Agricultural Service, accessed on February 22, 2026, </w:t>
      </w:r>
      <w:hyperlink r:id="rId33">
        <w:r w:rsidDel="00000000" w:rsidR="00000000" w:rsidRPr="00000000">
          <w:rPr>
            <w:rFonts w:ascii="Google Sans" w:cs="Google Sans" w:eastAsia="Google Sans" w:hAnsi="Google Sans"/>
            <w:color w:val="0000ee"/>
            <w:sz w:val="24"/>
            <w:szCs w:val="24"/>
            <w:u w:val="single"/>
            <w:rtl w:val="0"/>
          </w:rPr>
          <w:t xml:space="preserve">https://apps.fas.usda.gov/newgainapi/api/Report/DownloadReportByFileName?fileName=Dairy%20and%20Products%20Annual_New%20Delhi_India_IN2025-0057.pdf</w:t>
        </w:r>
      </w:hyperlink>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Milk Prices Plunge to Five-Year Low as Class - AgriMoon, accessed on February 22, 2026, </w:t>
      </w:r>
      <w:hyperlink r:id="rId34">
        <w:r w:rsidDel="00000000" w:rsidR="00000000" w:rsidRPr="00000000">
          <w:rPr>
            <w:rFonts w:ascii="Google Sans" w:cs="Google Sans" w:eastAsia="Google Sans" w:hAnsi="Google Sans"/>
            <w:color w:val="0000ee"/>
            <w:sz w:val="24"/>
            <w:szCs w:val="24"/>
            <w:u w:val="single"/>
            <w:rtl w:val="0"/>
          </w:rPr>
          <w:t xml:space="preserve">https://agrimoon.com/2026-milk-prices-plunge-to-five-year-low-as-class/</w:t>
        </w:r>
      </w:hyperlink>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Amul brand's FY25 revenue rises 12 pc to Rs 90000 cr - The Economic Times, accessed on February 22, 2026, </w:t>
      </w:r>
      <w:hyperlink r:id="rId35">
        <w:r w:rsidDel="00000000" w:rsidR="00000000" w:rsidRPr="00000000">
          <w:rPr>
            <w:rFonts w:ascii="Google Sans" w:cs="Google Sans" w:eastAsia="Google Sans" w:hAnsi="Google Sans"/>
            <w:color w:val="0000ee"/>
            <w:sz w:val="24"/>
            <w:szCs w:val="24"/>
            <w:u w:val="single"/>
            <w:rtl w:val="0"/>
          </w:rPr>
          <w:t xml:space="preserve">https://m.economictimes.com/industry/cons-products/food/amul-brands-fy25-revenue-rises-12-pc-to-rs-90000-cr-gcmmf-turnover-up-11-pc-at-rs-66000-cr/articleshow/119908218.cms</w:t>
        </w:r>
      </w:hyperlink>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Amul brand is now nearly $11 billion co-operative entity | Vadodara News, accessed on February 22, 2026, </w:t>
      </w:r>
      <w:hyperlink r:id="rId36">
        <w:r w:rsidDel="00000000" w:rsidR="00000000" w:rsidRPr="00000000">
          <w:rPr>
            <w:rFonts w:ascii="Google Sans" w:cs="Google Sans" w:eastAsia="Google Sans" w:hAnsi="Google Sans"/>
            <w:color w:val="0000ee"/>
            <w:sz w:val="24"/>
            <w:szCs w:val="24"/>
            <w:u w:val="single"/>
            <w:rtl w:val="0"/>
          </w:rPr>
          <w:t xml:space="preserve">https://timesofindia.indiatimes.com/city/vadodara/amul-brand-now-nearly-11-billion-co-operative/articleshow/119880134.cms</w:t>
        </w:r>
      </w:hyperlink>
      <w:r w:rsidDel="00000000" w:rsidR="00000000" w:rsidRPr="00000000">
        <w:rPr>
          <w:rtl w:val="0"/>
        </w:rPr>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Amul vs Mother Dairy: Who Leads in Dairy Branding and Distribution: Cognitive Market Research, accessed on February 22, 2026, </w:t>
      </w:r>
      <w:hyperlink r:id="rId37">
        <w:r w:rsidDel="00000000" w:rsidR="00000000" w:rsidRPr="00000000">
          <w:rPr>
            <w:rFonts w:ascii="Google Sans" w:cs="Google Sans" w:eastAsia="Google Sans" w:hAnsi="Google Sans"/>
            <w:color w:val="0000ee"/>
            <w:sz w:val="24"/>
            <w:szCs w:val="24"/>
            <w:u w:val="single"/>
            <w:rtl w:val="0"/>
          </w:rPr>
          <w:t xml:space="preserve">https://www.cognitivemarketresearch.com/blog/amul-vs-mother-dairy-who-leads-in-dairy-branding-and-distribution</w:t>
        </w:r>
      </w:hyperlink>
      <w:r w:rsidDel="00000000" w:rsidR="00000000" w:rsidRPr="00000000">
        <w:rPr>
          <w:rtl w:val="0"/>
        </w:rPr>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Competitor Analysis of Kwality Walls vs. Amul Ice Cream - Prezi, accessed on February 22, 2026, </w:t>
      </w:r>
      <w:hyperlink r:id="rId38">
        <w:r w:rsidDel="00000000" w:rsidR="00000000" w:rsidRPr="00000000">
          <w:rPr>
            <w:rFonts w:ascii="Google Sans" w:cs="Google Sans" w:eastAsia="Google Sans" w:hAnsi="Google Sans"/>
            <w:color w:val="0000ee"/>
            <w:sz w:val="24"/>
            <w:szCs w:val="24"/>
            <w:u w:val="single"/>
            <w:rtl w:val="0"/>
          </w:rPr>
          <w:t xml:space="preserve">https://prezi.com/p/krf-mnjunh3k/competitor-analysis-of-kwality-walls-vs-amul-ice-cream/</w:t>
        </w:r>
      </w:hyperlink>
      <w:r w:rsidDel="00000000" w:rsidR="00000000" w:rsidRPr="00000000">
        <w:rPr>
          <w:rtl w:val="0"/>
        </w:rPr>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hul-integrated-annual-report-2024-25.pdf, accessed on February 22, 2026, </w:t>
      </w:r>
      <w:hyperlink r:id="rId39">
        <w:r w:rsidDel="00000000" w:rsidR="00000000" w:rsidRPr="00000000">
          <w:rPr>
            <w:rFonts w:ascii="Google Sans" w:cs="Google Sans" w:eastAsia="Google Sans" w:hAnsi="Google Sans"/>
            <w:color w:val="0000ee"/>
            <w:sz w:val="24"/>
            <w:szCs w:val="24"/>
            <w:u w:val="single"/>
            <w:rtl w:val="0"/>
          </w:rPr>
          <w:t xml:space="preserve">https://www.hul.co.in/files/hul-integrated-annual-report-2024-25.pdf</w:t>
        </w:r>
      </w:hyperlink>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HUL Q3 Profit Jumps on Ice Cream Demerger - Indian Retailer, accessed on February 22, 2026, </w:t>
      </w:r>
      <w:hyperlink r:id="rId40">
        <w:r w:rsidDel="00000000" w:rsidR="00000000" w:rsidRPr="00000000">
          <w:rPr>
            <w:rFonts w:ascii="Google Sans" w:cs="Google Sans" w:eastAsia="Google Sans" w:hAnsi="Google Sans"/>
            <w:color w:val="0000ee"/>
            <w:sz w:val="24"/>
            <w:szCs w:val="24"/>
            <w:u w:val="single"/>
            <w:rtl w:val="0"/>
          </w:rPr>
          <w:t xml:space="preserve">https://www.indianretailer.com/news/retail-india-news-hul-q3-profit-rises-rs-6603-cr-ice-cream-business-demerger</w:t>
        </w:r>
      </w:hyperlink>
      <w:r w:rsidDel="00000000" w:rsidR="00000000" w:rsidRPr="00000000">
        <w:rPr>
          <w:rtl w:val="0"/>
        </w:rPr>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Hatsun Agro Q3 Results: Revenue Grows 15% to ₹2,314 Cr, Net Profit Surges 64% - ScanX, accessed on February 22, 2026, </w:t>
      </w:r>
      <w:hyperlink r:id="rId41">
        <w:r w:rsidDel="00000000" w:rsidR="00000000" w:rsidRPr="00000000">
          <w:rPr>
            <w:rFonts w:ascii="Google Sans" w:cs="Google Sans" w:eastAsia="Google Sans" w:hAnsi="Google Sans"/>
            <w:color w:val="0000ee"/>
            <w:sz w:val="24"/>
            <w:szCs w:val="24"/>
            <w:u w:val="single"/>
            <w:rtl w:val="0"/>
          </w:rPr>
          <w:t xml:space="preserve">https://scanx.trade/stock-market-news/earnings/hatsun-agro-product-q3-net-profit-surges-64-to-67-10-crores/30351373</w:t>
        </w:r>
      </w:hyperlink>
      <w:r w:rsidDel="00000000" w:rsidR="00000000" w:rsidRPr="00000000">
        <w:rPr>
          <w:rtl w:val="0"/>
        </w:rPr>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Hatsun Agro Product (HATSUNNS) BCG Matrix Analysis - DCFmodeling.com, accessed on February 22, 2026, </w:t>
      </w:r>
      <w:hyperlink r:id="rId42">
        <w:r w:rsidDel="00000000" w:rsidR="00000000" w:rsidRPr="00000000">
          <w:rPr>
            <w:rFonts w:ascii="Google Sans" w:cs="Google Sans" w:eastAsia="Google Sans" w:hAnsi="Google Sans"/>
            <w:color w:val="0000ee"/>
            <w:sz w:val="24"/>
            <w:szCs w:val="24"/>
            <w:u w:val="single"/>
            <w:rtl w:val="0"/>
          </w:rPr>
          <w:t xml:space="preserve">https://dcfmodeling.com/products/hatsunns-bcg-matrix</w:t>
        </w:r>
      </w:hyperlink>
      <w:r w:rsidDel="00000000" w:rsidR="00000000" w:rsidRPr="00000000">
        <w:rPr>
          <w:rtl w:val="0"/>
        </w:rPr>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Amul Tops India's Food Brand Rankings Again, Mother Dairy Climbs to Second: Report, accessed on February 22, 2026, </w:t>
      </w:r>
      <w:hyperlink r:id="rId43">
        <w:r w:rsidDel="00000000" w:rsidR="00000000" w:rsidRPr="00000000">
          <w:rPr>
            <w:rFonts w:ascii="Google Sans" w:cs="Google Sans" w:eastAsia="Google Sans" w:hAnsi="Google Sans"/>
            <w:color w:val="0000ee"/>
            <w:sz w:val="24"/>
            <w:szCs w:val="24"/>
            <w:u w:val="single"/>
            <w:rtl w:val="0"/>
          </w:rPr>
          <w:t xml:space="preserve">https://www.entrepreneur.com/en-in/news-and-trends/amul-tops-indias-food-brand-rankings-again-mother-dairy/493995</w:t>
        </w:r>
      </w:hyperlink>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VADILAL ENT 2024-25 Annual Report Analysis - Equitymaster, accessed on February 22, 2026, </w:t>
      </w:r>
      <w:hyperlink r:id="rId44">
        <w:r w:rsidDel="00000000" w:rsidR="00000000" w:rsidRPr="00000000">
          <w:rPr>
            <w:rFonts w:ascii="Google Sans" w:cs="Google Sans" w:eastAsia="Google Sans" w:hAnsi="Google Sans"/>
            <w:color w:val="0000ee"/>
            <w:sz w:val="24"/>
            <w:szCs w:val="24"/>
            <w:u w:val="single"/>
            <w:rtl w:val="0"/>
          </w:rPr>
          <w:t xml:space="preserve">https://www.equitymaster.com/research-it/annual-results-analysis/VLEN/VADILAL-ENT-2024-25-Annual-Report-Analysis/14590</w:t>
        </w:r>
      </w:hyperlink>
      <w:r w:rsidDel="00000000" w:rsidR="00000000" w:rsidRPr="00000000">
        <w:rPr>
          <w:rtl w:val="0"/>
        </w:rPr>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Interest Rate For Vadilal Enterprises Ltd (519152) - Finbox, accessed on February 22, 2026, </w:t>
      </w:r>
      <w:hyperlink r:id="rId45">
        <w:r w:rsidDel="00000000" w:rsidR="00000000" w:rsidRPr="00000000">
          <w:rPr>
            <w:rFonts w:ascii="Google Sans" w:cs="Google Sans" w:eastAsia="Google Sans" w:hAnsi="Google Sans"/>
            <w:color w:val="0000ee"/>
            <w:sz w:val="24"/>
            <w:szCs w:val="24"/>
            <w:u w:val="single"/>
            <w:rtl w:val="0"/>
          </w:rPr>
          <w:t xml:space="preserve">https://finbox.com/BSE:519152/explorer/interest_rate_effective</w:t>
        </w:r>
      </w:hyperlink>
      <w:r w:rsidDel="00000000" w:rsidR="00000000" w:rsidRPr="00000000">
        <w:rPr>
          <w:rtl w:val="0"/>
        </w:rPr>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10-Year Government Bond Yield - Quote - Chart - Historical Data - News, accessed on February 22, 2026, </w:t>
      </w:r>
      <w:hyperlink r:id="rId46">
        <w:r w:rsidDel="00000000" w:rsidR="00000000" w:rsidRPr="00000000">
          <w:rPr>
            <w:rFonts w:ascii="Google Sans" w:cs="Google Sans" w:eastAsia="Google Sans" w:hAnsi="Google Sans"/>
            <w:color w:val="0000ee"/>
            <w:sz w:val="24"/>
            <w:szCs w:val="24"/>
            <w:u w:val="single"/>
            <w:rtl w:val="0"/>
          </w:rPr>
          <w:t xml:space="preserve">https://tradingeconomics.com/india/government-bond-yield</w:t>
        </w:r>
      </w:hyperlink>
      <w:r w:rsidDel="00000000" w:rsidR="00000000" w:rsidRPr="00000000">
        <w:rPr>
          <w:rtl w:val="0"/>
        </w:rPr>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government bond yields remain stubbornly high, accessed on February 22, 2026, </w:t>
      </w:r>
      <w:hyperlink r:id="rId47">
        <w:r w:rsidDel="00000000" w:rsidR="00000000" w:rsidRPr="00000000">
          <w:rPr>
            <w:rFonts w:ascii="Google Sans" w:cs="Google Sans" w:eastAsia="Google Sans" w:hAnsi="Google Sans"/>
            <w:color w:val="0000ee"/>
            <w:sz w:val="24"/>
            <w:szCs w:val="24"/>
            <w:u w:val="single"/>
            <w:rtl w:val="0"/>
          </w:rPr>
          <w:t xml:space="preserve">https://www.livemint.com/market/bonds/bonds-g-sec-yields-india-rbi-repo-rate-impact-home-loan-11771161679421.html</w:t>
        </w:r>
      </w:hyperlink>
      <w:r w:rsidDel="00000000" w:rsidR="00000000" w:rsidRPr="00000000">
        <w:rPr>
          <w:rtl w:val="0"/>
        </w:rPr>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Equity Risk Premium 2026 – Independent valuation services - Incwert, accessed on February 22, 2026, </w:t>
      </w:r>
      <w:hyperlink r:id="rId48">
        <w:r w:rsidDel="00000000" w:rsidR="00000000" w:rsidRPr="00000000">
          <w:rPr>
            <w:rFonts w:ascii="Google Sans" w:cs="Google Sans" w:eastAsia="Google Sans" w:hAnsi="Google Sans"/>
            <w:color w:val="0000ee"/>
            <w:sz w:val="24"/>
            <w:szCs w:val="24"/>
            <w:u w:val="single"/>
            <w:rtl w:val="0"/>
          </w:rPr>
          <w:t xml:space="preserve">https://incwert.com/equity-risk-premium-2026/</w:t>
        </w:r>
      </w:hyperlink>
      <w:r w:rsidDel="00000000" w:rsidR="00000000" w:rsidRPr="00000000">
        <w:rPr>
          <w:rtl w:val="0"/>
        </w:rPr>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Country and Equity Risk Premiums - NYU Stern, accessed on February 22, 2026, </w:t>
      </w:r>
      <w:hyperlink r:id="rId49">
        <w:r w:rsidDel="00000000" w:rsidR="00000000" w:rsidRPr="00000000">
          <w:rPr>
            <w:rFonts w:ascii="Google Sans" w:cs="Google Sans" w:eastAsia="Google Sans" w:hAnsi="Google Sans"/>
            <w:color w:val="0000ee"/>
            <w:sz w:val="24"/>
            <w:szCs w:val="24"/>
            <w:u w:val="single"/>
            <w:rtl w:val="0"/>
          </w:rPr>
          <w:t xml:space="preserve">https://pages.stern.nyu.edu/~adamodar/pc/datasets/ctryprem.xls</w:t>
        </w:r>
      </w:hyperlink>
      <w:r w:rsidDel="00000000" w:rsidR="00000000" w:rsidRPr="00000000">
        <w:rPr>
          <w:rtl w:val="0"/>
        </w:rPr>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Vadilal Enterprises Ltd (519152) Beta (5 Year) - Investing.com IN, accessed on February 22, 2026, </w:t>
      </w:r>
      <w:hyperlink r:id="rId50">
        <w:r w:rsidDel="00000000" w:rsidR="00000000" w:rsidRPr="00000000">
          <w:rPr>
            <w:rFonts w:ascii="Google Sans" w:cs="Google Sans" w:eastAsia="Google Sans" w:hAnsi="Google Sans"/>
            <w:color w:val="0000ee"/>
            <w:sz w:val="24"/>
            <w:szCs w:val="24"/>
            <w:u w:val="single"/>
            <w:rtl w:val="0"/>
          </w:rPr>
          <w:t xml:space="preserve">https://in.investing.com/pro/BSE:519152/explorer/beta</w:t>
        </w:r>
      </w:hyperlink>
      <w:r w:rsidDel="00000000" w:rsidR="00000000" w:rsidRPr="00000000">
        <w:rPr>
          <w:rtl w:val="0"/>
        </w:rPr>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Vadilal Enterprises (BOM:519152) Market Cap &amp; Net Worth - Stock Analysis, accessed on February 22, 2026, </w:t>
      </w:r>
      <w:hyperlink r:id="rId51">
        <w:r w:rsidDel="00000000" w:rsidR="00000000" w:rsidRPr="00000000">
          <w:rPr>
            <w:rFonts w:ascii="Google Sans" w:cs="Google Sans" w:eastAsia="Google Sans" w:hAnsi="Google Sans"/>
            <w:color w:val="0000ee"/>
            <w:sz w:val="24"/>
            <w:szCs w:val="24"/>
            <w:u w:val="single"/>
            <w:rtl w:val="0"/>
          </w:rPr>
          <w:t xml:space="preserve">https://stockanalysis.com/quote/bom/519152/market-cap/</w:t>
        </w:r>
      </w:hyperlink>
      <w:r w:rsidDel="00000000" w:rsidR="00000000" w:rsidRPr="00000000">
        <w:rPr>
          <w:rtl w:val="0"/>
        </w:rPr>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dairy industry: A market opportunity for climate adaptation to protect people and livelihoods - News and stories, accessed on February 22, 2026, </w:t>
      </w:r>
      <w:hyperlink r:id="rId52">
        <w:r w:rsidDel="00000000" w:rsidR="00000000" w:rsidRPr="00000000">
          <w:rPr>
            <w:rFonts w:ascii="Google Sans" w:cs="Google Sans" w:eastAsia="Google Sans" w:hAnsi="Google Sans"/>
            <w:color w:val="0000ee"/>
            <w:sz w:val="24"/>
            <w:szCs w:val="24"/>
            <w:u w:val="single"/>
            <w:rtl w:val="0"/>
          </w:rPr>
          <w:t xml:space="preserve">https://blogs.edf.org/climate411/2025/12/18/indias-dairy-industry-a-market-opportunity-for-climate-adaptation-to-protect-people-and-livelihoods/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dianretailer.com/news/retail-india-news-hul-q3-profit-rises-rs-6603-cr-ice-cream-business-demerger" TargetMode="External"/><Relationship Id="rId42" Type="http://schemas.openxmlformats.org/officeDocument/2006/relationships/hyperlink" Target="https://dcfmodeling.com/products/hatsunns-bcg-matrix" TargetMode="External"/><Relationship Id="rId41" Type="http://schemas.openxmlformats.org/officeDocument/2006/relationships/hyperlink" Target="https://scanx.trade/stock-market-news/earnings/hatsun-agro-product-q3-net-profit-surges-64-to-67-10-crores/30351373" TargetMode="External"/><Relationship Id="rId44" Type="http://schemas.openxmlformats.org/officeDocument/2006/relationships/hyperlink" Target="https://www.equitymaster.com/research-it/annual-results-analysis/VLEN/VADILAL-ENT-2024-25-Annual-Report-Analysis/14590" TargetMode="External"/><Relationship Id="rId43" Type="http://schemas.openxmlformats.org/officeDocument/2006/relationships/hyperlink" Target="https://www.entrepreneur.com/en-in/news-and-trends/amul-tops-indias-food-brand-rankings-again-mother-dairy/493995" TargetMode="External"/><Relationship Id="rId46" Type="http://schemas.openxmlformats.org/officeDocument/2006/relationships/hyperlink" Target="https://tradingeconomics.com/india/government-bond-yield" TargetMode="External"/><Relationship Id="rId45" Type="http://schemas.openxmlformats.org/officeDocument/2006/relationships/hyperlink" Target="https://finbox.com/BSE:519152/explorer/interest_rate_effectiv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conomictimes.com/industry/cons-products/food/nclat-directs-to-maintain-status-quo-on-vadilal-enterprises-vadilal-international-boards/articleshow/113639073.cms" TargetMode="External"/><Relationship Id="rId48" Type="http://schemas.openxmlformats.org/officeDocument/2006/relationships/hyperlink" Target="https://incwert.com/equity-risk-premium-2026/" TargetMode="External"/><Relationship Id="rId47" Type="http://schemas.openxmlformats.org/officeDocument/2006/relationships/hyperlink" Target="https://www.livemint.com/market/bonds/bonds-g-sec-yields-india-rbi-repo-rate-impact-home-loan-11771161679421.html" TargetMode="External"/><Relationship Id="rId49" Type="http://schemas.openxmlformats.org/officeDocument/2006/relationships/hyperlink" Target="https://pages.stern.nyu.edu/~adamodar/pc/datasets/ctryprem.xls" TargetMode="External"/><Relationship Id="rId5" Type="http://schemas.openxmlformats.org/officeDocument/2006/relationships/styles" Target="styles.xml"/><Relationship Id="rId6" Type="http://schemas.openxmlformats.org/officeDocument/2006/relationships/hyperlink" Target="https://forum.valuepickr.com/uploads/short-url/cV66KPUrGnQtdDOagCRNRhsCn7Y.pdf" TargetMode="External"/><Relationship Id="rId7" Type="http://schemas.openxmlformats.org/officeDocument/2006/relationships/hyperlink" Target="https://www.moneylife.in/article/vadilal-frozen-family-ties-and-divvying-up-an-ice-cream-company/74670.html" TargetMode="External"/><Relationship Id="rId8" Type="http://schemas.openxmlformats.org/officeDocument/2006/relationships/hyperlink" Target="https://forum.valuepickr.com/uploads/short-url/yp59vmw3CkfpOZf924bfe8PEfd8.pdf" TargetMode="External"/><Relationship Id="rId31" Type="http://schemas.openxmlformats.org/officeDocument/2006/relationships/hyperlink" Target="https://www.angelone.in/news/market-updates/heritage-foods-buys-51-percent-stake-in-get-a-way-ice-cream-for-rs-9-crore" TargetMode="External"/><Relationship Id="rId30" Type="http://schemas.openxmlformats.org/officeDocument/2006/relationships/hyperlink" Target="https://dairynews7x7.com/news/heritage-foods-ltd-acquires-majority-stake-in-get%E2%80%91a%E2%80%91way-icecream" TargetMode="External"/><Relationship Id="rId33" Type="http://schemas.openxmlformats.org/officeDocument/2006/relationships/hyperlink" Target="https://apps.fas.usda.gov/newgainapi/api/Report/DownloadReportByFileName?fileName=Dairy+and+Products+Annual_New+Delhi_India_IN2025-0057.pdf" TargetMode="External"/><Relationship Id="rId32" Type="http://schemas.openxmlformats.org/officeDocument/2006/relationships/hyperlink" Target="https://dairynews.today/news/india-s-dairy-sector-sees-record-growth-and-infrastructure-investment-in-2025.html" TargetMode="External"/><Relationship Id="rId35" Type="http://schemas.openxmlformats.org/officeDocument/2006/relationships/hyperlink" Target="https://m.economictimes.com/industry/cons-products/food/amul-brands-fy25-revenue-rises-12-pc-to-rs-90000-cr-gcmmf-turnover-up-11-pc-at-rs-66000-cr/articleshow/119908218.cms" TargetMode="External"/><Relationship Id="rId34" Type="http://schemas.openxmlformats.org/officeDocument/2006/relationships/hyperlink" Target="https://agrimoon.com/2026-milk-prices-plunge-to-five-year-low-as-class/" TargetMode="External"/><Relationship Id="rId37" Type="http://schemas.openxmlformats.org/officeDocument/2006/relationships/hyperlink" Target="https://www.cognitivemarketresearch.com/blog/amul-vs-mother-dairy-who-leads-in-dairy-branding-and-distribution" TargetMode="External"/><Relationship Id="rId36" Type="http://schemas.openxmlformats.org/officeDocument/2006/relationships/hyperlink" Target="https://timesofindia.indiatimes.com/city/vadodara/amul-brand-now-nearly-11-billion-co-operative/articleshow/119880134.cms" TargetMode="External"/><Relationship Id="rId39" Type="http://schemas.openxmlformats.org/officeDocument/2006/relationships/hyperlink" Target="https://www.hul.co.in/files/hul-integrated-annual-report-2024-25.pdf" TargetMode="External"/><Relationship Id="rId38" Type="http://schemas.openxmlformats.org/officeDocument/2006/relationships/hyperlink" Target="https://prezi.com/p/krf-mnjunh3k/competitor-analysis-of-kwality-walls-vs-amul-ice-cream/" TargetMode="External"/><Relationship Id="rId20" Type="http://schemas.openxmlformats.org/officeDocument/2006/relationships/hyperlink" Target="https://www.indiaratings.co.in/pressrelease/76157" TargetMode="External"/><Relationship Id="rId22" Type="http://schemas.openxmlformats.org/officeDocument/2006/relationships/hyperlink" Target="https://www.whalesbook.com/news/English/consumer-products/Kwality-Walls-IPO-Dive-Margin-Squeeze-Competition-Bite-New-Ice-Cream-Giant/6996a620d25eafd9cd004abc" TargetMode="External"/><Relationship Id="rId21" Type="http://schemas.openxmlformats.org/officeDocument/2006/relationships/hyperlink" Target="https://www.soic.in/blog-page/from-chocobar-carts-to-corporate-cream-indias-ice-cream-empire-is-just-getting-started" TargetMode="External"/><Relationship Id="rId24" Type="http://schemas.openxmlformats.org/officeDocument/2006/relationships/hyperlink" Target="https://www.careratings.com/upload/CompanyFiles/PR/Vadilal%20Enterprises%20Limited-09-26-2019.pdf" TargetMode="External"/><Relationship Id="rId23" Type="http://schemas.openxmlformats.org/officeDocument/2006/relationships/hyperlink" Target="https://www.ndtvprofit.com/business/feuding-vadilal-promoters-withdraw-most-allegations" TargetMode="External"/><Relationship Id="rId26" Type="http://schemas.openxmlformats.org/officeDocument/2006/relationships/hyperlink" Target="https://www.researchandmarkets.com/report/india-frozen-dessert-market" TargetMode="External"/><Relationship Id="rId25" Type="http://schemas.openxmlformats.org/officeDocument/2006/relationships/hyperlink" Target="https://www.grandviewresearch.com/horizon/outlook/ice-cream-market/india" TargetMode="External"/><Relationship Id="rId28" Type="http://schemas.openxmlformats.org/officeDocument/2006/relationships/hyperlink" Target="https://www.researchandmarkets.com/reports/5806943/ice-cream-market-report" TargetMode="External"/><Relationship Id="rId27" Type="http://schemas.openxmlformats.org/officeDocument/2006/relationships/hyperlink" Target="https://www.marketsandata.com/industry-reports/india-ice-cream-market" TargetMode="External"/><Relationship Id="rId29" Type="http://schemas.openxmlformats.org/officeDocument/2006/relationships/hyperlink" Target="https://www.neologicengineers.com/blogs/latest-dairy-trends-in-2024-to-watch-out-for-dairy-industry" TargetMode="External"/><Relationship Id="rId51" Type="http://schemas.openxmlformats.org/officeDocument/2006/relationships/hyperlink" Target="https://stockanalysis.com/quote/bom/519152/market-cap/" TargetMode="External"/><Relationship Id="rId50" Type="http://schemas.openxmlformats.org/officeDocument/2006/relationships/hyperlink" Target="https://in.investing.com/pro/BSE:519152/explorer/beta" TargetMode="External"/><Relationship Id="rId52" Type="http://schemas.openxmlformats.org/officeDocument/2006/relationships/hyperlink" Target="https://blogs.edf.org/climate411/2025/12/18/indias-dairy-industry-a-market-opportunity-for-climate-adaptation-to-protect-people-and-livelihoods/" TargetMode="External"/><Relationship Id="rId11" Type="http://schemas.openxmlformats.org/officeDocument/2006/relationships/hyperlink" Target="https://www.imarcgroup.com/ice-cream-market-india" TargetMode="External"/><Relationship Id="rId10" Type="http://schemas.openxmlformats.org/officeDocument/2006/relationships/hyperlink" Target="https://timesofindia.indiatimes.com/city/ahmedabad/vadilal-family-settles-dispute-after-lengthy-legal-battle/articleshow/119916318.cms" TargetMode="External"/><Relationship Id="rId13" Type="http://schemas.openxmlformats.org/officeDocument/2006/relationships/hyperlink" Target="https://www.clal.it/en/?section=confronto_smp" TargetMode="External"/><Relationship Id="rId12" Type="http://schemas.openxmlformats.org/officeDocument/2006/relationships/hyperlink" Target="https://trendlyne.com/research-reports/post/HATSUN/524/hatsun-agro-products-ltd/" TargetMode="External"/><Relationship Id="rId15" Type="http://schemas.openxmlformats.org/officeDocument/2006/relationships/hyperlink" Target="https://www.marknteladvisors.com/research-library/india-ice-cream-market.html" TargetMode="External"/><Relationship Id="rId14" Type="http://schemas.openxmlformats.org/officeDocument/2006/relationships/hyperlink" Target="https://www.globenewswire.com/news-release/2026/01/06/3214018/0/en/India-Ice-Cream-Market-Trends-and-Growth-Opportunities-2025-2033-Featuring-Britannia-Industries-Vadilal-Kwality-Wall-s-Hindustan-Unilever-Cremica-and-More.html" TargetMode="External"/><Relationship Id="rId17" Type="http://schemas.openxmlformats.org/officeDocument/2006/relationships/hyperlink" Target="https://www.techsciresearch.com/report/india-ice-cream-market/2833.html" TargetMode="External"/><Relationship Id="rId16" Type="http://schemas.openxmlformats.org/officeDocument/2006/relationships/hyperlink" Target="https://www.researchandmarkets.com/reports/4557674/india-ice-cream-market-by-region-competition" TargetMode="External"/><Relationship Id="rId19" Type="http://schemas.openxmlformats.org/officeDocument/2006/relationships/hyperlink" Target="https://www.screener.in/company/519152/" TargetMode="External"/><Relationship Id="rId18" Type="http://schemas.openxmlformats.org/officeDocument/2006/relationships/hyperlink" Target="https://tkc.in/indian-ice-cream-market-in-2024-key-players-trends-and-driv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