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rPr>
          <w:rFonts w:ascii="Comfortaa" w:hAnsi="Comfortaa" w:eastAsia="Comfortaa" w:cs="Comfortaa"/>
          <w:u w:val="single"/>
        </w:rPr>
      </w:pPr>
      <w:bookmarkStart w:id="0" w:name="_n34edjb710d1" w:colFirst="0" w:colLast="0"/>
      <w:bookmarkEnd w:id="0"/>
      <w:r>
        <w:rPr>
          <w:rFonts w:ascii="Comfortaa" w:hAnsi="Comfortaa" w:eastAsia="Comfortaa" w:cs="Comfortaa"/>
          <w:u w:val="single"/>
          <w:rtl w:val="0"/>
        </w:rPr>
        <w:t>E-Governance Grievance Redressal System</w:t>
      </w:r>
    </w:p>
    <w:p w14:paraId="00000002">
      <w:pPr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00000003">
      <w:pPr>
        <w:rPr>
          <w:rFonts w:ascii="Georgia" w:hAnsi="Georgia" w:eastAsia="Georgia" w:cs="Georgia"/>
          <w:sz w:val="36"/>
          <w:szCs w:val="36"/>
          <w:u w:val="single"/>
        </w:rPr>
      </w:pPr>
      <w:r>
        <w:rPr>
          <w:rFonts w:ascii="Georgia" w:hAnsi="Georgia" w:eastAsia="Georgia" w:cs="Georgia"/>
          <w:sz w:val="36"/>
          <w:szCs w:val="36"/>
          <w:u w:val="single"/>
          <w:rtl w:val="0"/>
        </w:rPr>
        <w:t>DOCUMENT CONTROL</w:t>
      </w:r>
    </w:p>
    <w:p w14:paraId="00000004">
      <w:pPr>
        <w:rPr>
          <w:rFonts w:ascii="Georgia" w:hAnsi="Georgia" w:eastAsia="Georgia" w:cs="Georgia"/>
          <w:sz w:val="36"/>
          <w:szCs w:val="36"/>
          <w:u w:val="single"/>
        </w:rPr>
      </w:pPr>
    </w:p>
    <w:tbl>
      <w:tblPr>
        <w:tblStyle w:val="13"/>
        <w:tblW w:w="67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5385"/>
      </w:tblGrid>
      <w:tr w14:paraId="57AE4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05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Item</w:t>
            </w:r>
          </w:p>
        </w:tc>
        <w:tc>
          <w:tcPr>
            <w:vAlign w:val="center"/>
          </w:tcPr>
          <w:p w14:paraId="00000006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Details</w:t>
            </w:r>
          </w:p>
        </w:tc>
      </w:tr>
      <w:tr w14:paraId="47453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07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Project Name</w:t>
            </w:r>
          </w:p>
        </w:tc>
        <w:tc>
          <w:tcPr>
            <w:vAlign w:val="center"/>
          </w:tcPr>
          <w:p w14:paraId="00000008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E-Governance Grievance Redressal System</w:t>
            </w:r>
          </w:p>
        </w:tc>
      </w:tr>
      <w:tr w14:paraId="703EA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09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Author</w:t>
            </w:r>
          </w:p>
        </w:tc>
        <w:tc>
          <w:tcPr>
            <w:vAlign w:val="center"/>
          </w:tcPr>
          <w:p w14:paraId="0000000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Debarghya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  <w:lang w:val="en-US"/>
              </w:rPr>
              <w:t xml:space="preserve"> Sikder</w:t>
            </w:r>
          </w:p>
        </w:tc>
      </w:tr>
      <w:tr w14:paraId="1022E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0B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vAlign w:val="center"/>
          </w:tcPr>
          <w:p w14:paraId="0000000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7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January, 2026</w:t>
            </w:r>
          </w:p>
        </w:tc>
      </w:tr>
      <w:tr w14:paraId="49C9D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0D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Status</w:t>
            </w:r>
          </w:p>
        </w:tc>
        <w:tc>
          <w:tcPr>
            <w:vAlign w:val="center"/>
          </w:tcPr>
          <w:p w14:paraId="0000000E">
            <w:pPr>
              <w:spacing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Working</w:t>
            </w:r>
          </w:p>
        </w:tc>
      </w:tr>
    </w:tbl>
    <w:p w14:paraId="0000000F"/>
    <w:p w14:paraId="00000010">
      <w:pPr>
        <w:rPr>
          <w:rFonts w:ascii="Georgia" w:hAnsi="Georgia" w:eastAsia="Georgia" w:cs="Georgia"/>
          <w:sz w:val="28"/>
          <w:szCs w:val="28"/>
          <w:u w:val="single"/>
        </w:rPr>
      </w:pPr>
      <w:r>
        <w:rPr>
          <w:rFonts w:ascii="Georgia" w:hAnsi="Georgia" w:eastAsia="Georgia" w:cs="Georgia"/>
          <w:sz w:val="36"/>
          <w:szCs w:val="36"/>
          <w:u w:val="single"/>
          <w:rtl w:val="0"/>
        </w:rPr>
        <w:t>PURPOSE OF THE DOCUMENT</w:t>
      </w:r>
    </w:p>
    <w:p w14:paraId="00000011">
      <w:pPr>
        <w:spacing w:before="280" w:after="28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This document describes the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system architecture, design decisions, component structure, APIs, data models, and non-functional aspects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of the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E-Governance Grievance Redressal System.</w:t>
      </w:r>
    </w:p>
    <w:p w14:paraId="00000012">
      <w:pPr>
        <w:spacing w:before="280" w:after="28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It is intended for:</w:t>
      </w:r>
    </w:p>
    <w:p w14:paraId="00000013">
      <w:pPr>
        <w:numPr>
          <w:ilvl w:val="0"/>
          <w:numId w:val="1"/>
        </w:numPr>
        <w:spacing w:before="28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Developers</w:t>
      </w:r>
    </w:p>
    <w:p w14:paraId="00000014">
      <w:pPr>
        <w:numPr>
          <w:ilvl w:val="0"/>
          <w:numId w:val="1"/>
        </w:numPr>
        <w:spacing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Reviewers</w:t>
      </w:r>
    </w:p>
    <w:p w14:paraId="00000015">
      <w:pPr>
        <w:numPr>
          <w:ilvl w:val="0"/>
          <w:numId w:val="1"/>
        </w:numPr>
        <w:spacing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Interview discussions</w:t>
      </w:r>
    </w:p>
    <w:p w14:paraId="00000016">
      <w:pPr>
        <w:numPr>
          <w:ilvl w:val="0"/>
          <w:numId w:val="1"/>
        </w:numPr>
        <w:spacing w:after="28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Maintenance &amp; enhancement planning</w:t>
      </w:r>
    </w:p>
    <w:p w14:paraId="00000017">
      <w:r>
        <w:rPr>
          <w:rFonts w:ascii="Georgia" w:hAnsi="Georgia" w:eastAsia="Georgia" w:cs="Georgia"/>
          <w:sz w:val="36"/>
          <w:szCs w:val="36"/>
          <w:u w:val="single"/>
          <w:rtl w:val="0"/>
        </w:rPr>
        <w:t>SYSTEM OVERVIEW</w:t>
      </w:r>
    </w:p>
    <w:p w14:paraId="00000018">
      <w:pPr>
        <w:pStyle w:val="4"/>
        <w:keepNext w:val="0"/>
        <w:keepLines w:val="0"/>
        <w:spacing w:before="280"/>
        <w:rPr>
          <w:b/>
          <w:bCs/>
          <w:color w:val="000000"/>
          <w:u w:val="single"/>
        </w:rPr>
      </w:pPr>
      <w:bookmarkStart w:id="1" w:name="_7t8u8vdsnmw" w:colFirst="0" w:colLast="0"/>
      <w:bookmarkEnd w:id="1"/>
      <w:r>
        <w:rPr>
          <w:b/>
          <w:bCs/>
          <w:color w:val="000000"/>
          <w:u w:val="single"/>
          <w:rtl w:val="0"/>
        </w:rPr>
        <w:t>Business Objective</w:t>
      </w:r>
    </w:p>
    <w:p w14:paraId="00000019"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>Provide a scalable, secure, and maintainable E-Governance platform to:</w:t>
      </w:r>
    </w:p>
    <w:p w14:paraId="0000001A">
      <w:pPr>
        <w:numPr>
          <w:ilvl w:val="0"/>
          <w:numId w:val="2"/>
        </w:numPr>
        <w:spacing w:before="24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Enable citizens to register and track grievances digitally</w:t>
      </w:r>
    </w:p>
    <w:p w14:paraId="0000001B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Ensure accountability by assigning grievances to relevant departments</w:t>
      </w:r>
    </w:p>
    <w:p w14:paraId="0000001C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Monitor grievance lifecycle and resolution timelines</w:t>
      </w:r>
    </w:p>
    <w:p w14:paraId="0000001D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Improve transparency through centralized tracking and notifications</w:t>
      </w:r>
    </w:p>
    <w:p w14:paraId="0000001E">
      <w:pPr>
        <w:numPr>
          <w:ilvl w:val="0"/>
          <w:numId w:val="2"/>
        </w:numPr>
        <w:spacing w:before="0" w:beforeAutospacing="0" w:after="24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Support future growth using a microservices-based architecture</w:t>
      </w:r>
    </w:p>
    <w:p w14:paraId="0000001F">
      <w:pPr>
        <w:ind w:left="425" w:firstLine="0"/>
        <w:rPr>
          <w:b/>
          <w:bCs/>
          <w:u w:val="single"/>
        </w:rPr>
      </w:pPr>
      <w:r>
        <w:rPr>
          <w:b/>
          <w:bCs/>
          <w:u w:val="single"/>
          <w:rtl w:val="0"/>
        </w:rPr>
        <w:t>Business Rules</w:t>
      </w:r>
    </w:p>
    <w:p w14:paraId="00000020">
      <w:pPr>
        <w:ind w:left="425" w:firstLine="0"/>
        <w:rPr>
          <w:b/>
          <w:bCs/>
          <w:u w:val="single"/>
        </w:rPr>
      </w:pPr>
    </w:p>
    <w:p w14:paraId="00000021">
      <w:pPr>
        <w:numPr>
          <w:ilvl w:val="0"/>
          <w:numId w:val="3"/>
        </w:numPr>
        <w:ind w:left="720" w:hanging="360"/>
      </w:pPr>
      <w:r>
        <w:rPr>
          <w:rtl w:val="0"/>
        </w:rPr>
        <w:t>Only authenticated users with valid roles can access system features, enforced through JWT-based role authorization.</w:t>
      </w:r>
      <w:r>
        <w:rPr>
          <w:rtl w:val="0"/>
        </w:rPr>
        <w:br w:type="textWrapping"/>
      </w:r>
    </w:p>
    <w:p w14:paraId="00000022">
      <w:pPr>
        <w:numPr>
          <w:ilvl w:val="0"/>
          <w:numId w:val="3"/>
        </w:numPr>
        <w:ind w:left="720" w:hanging="360"/>
      </w:pPr>
      <w:r>
        <w:rPr>
          <w:rtl w:val="0"/>
        </w:rPr>
        <w:t>Citizens are the only users permitted to lodge grievances, and each grievance must be associated with exactly one category and department.</w:t>
      </w:r>
      <w:r>
        <w:rPr>
          <w:rtl w:val="0"/>
        </w:rPr>
        <w:br w:type="textWrapping"/>
      </w:r>
    </w:p>
    <w:p w14:paraId="00000023">
      <w:pPr>
        <w:numPr>
          <w:ilvl w:val="0"/>
          <w:numId w:val="3"/>
        </w:numPr>
        <w:ind w:left="720" w:hanging="360"/>
      </w:pPr>
      <w:r>
        <w:rPr>
          <w:rtl w:val="0"/>
        </w:rPr>
        <w:t>Every grievance is assigned a unique system-generated grievance ID and timestamp at the time of submission.</w:t>
      </w:r>
      <w:r>
        <w:rPr>
          <w:rtl w:val="0"/>
        </w:rPr>
        <w:br w:type="textWrapping"/>
      </w:r>
    </w:p>
    <w:p w14:paraId="00000024">
      <w:pPr>
        <w:numPr>
          <w:ilvl w:val="0"/>
          <w:numId w:val="3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Grievances follow a strictly enforced lifecycle: </w:t>
      </w:r>
      <w:r>
        <w:rPr>
          <w:rFonts w:ascii="Arial Unicode MS" w:hAnsi="Arial Unicode MS" w:eastAsia="Arial Unicode MS" w:cs="Arial Unicode MS"/>
          <w:b/>
          <w:bCs/>
          <w:rtl w:val="0"/>
        </w:rPr>
        <w:t>Submitted → Assigned → In Review → Resolved → Closed</w:t>
      </w:r>
      <w:r>
        <w:rPr>
          <w:rFonts w:ascii="Arial Unicode MS" w:hAnsi="Arial Unicode MS" w:eastAsia="Arial Unicode MS" w:cs="Arial Unicode MS"/>
          <w:rtl w:val="0"/>
        </w:rPr>
        <w:t>, with no status skipping allowed.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25">
      <w:pPr>
        <w:numPr>
          <w:ilvl w:val="0"/>
          <w:numId w:val="3"/>
        </w:numPr>
        <w:ind w:left="720" w:hanging="360"/>
      </w:pPr>
      <w:r>
        <w:rPr>
          <w:rtl w:val="0"/>
        </w:rPr>
        <w:t>Grievances are automatically routed to the appropriate department based on category-to-department mapping.</w:t>
      </w:r>
      <w:r>
        <w:rPr>
          <w:rtl w:val="0"/>
        </w:rPr>
        <w:br w:type="textWrapping"/>
      </w:r>
    </w:p>
    <w:p w14:paraId="00000026">
      <w:pPr>
        <w:numPr>
          <w:ilvl w:val="0"/>
          <w:numId w:val="3"/>
        </w:numPr>
        <w:ind w:left="720" w:hanging="360"/>
      </w:pPr>
      <w:r>
        <w:rPr>
          <w:rtl w:val="0"/>
        </w:rPr>
        <w:t>Only authorized department officers can update grievance status and submit resolution remarks.</w:t>
      </w:r>
      <w:r>
        <w:rPr>
          <w:rtl w:val="0"/>
        </w:rPr>
        <w:br w:type="textWrapping"/>
      </w:r>
    </w:p>
    <w:p w14:paraId="00000027">
      <w:pPr>
        <w:numPr>
          <w:ilvl w:val="0"/>
          <w:numId w:val="3"/>
        </w:numPr>
        <w:ind w:left="720" w:hanging="360"/>
      </w:pPr>
      <w:r>
        <w:rPr>
          <w:rtl w:val="0"/>
        </w:rPr>
        <w:t>A grievance is eligible for escalation if it remains unresolved beyond a predefined resolution timeframe.</w:t>
      </w:r>
      <w:r>
        <w:rPr>
          <w:rtl w:val="0"/>
        </w:rPr>
        <w:br w:type="textWrapping"/>
      </w:r>
    </w:p>
    <w:p w14:paraId="00000028">
      <w:pPr>
        <w:numPr>
          <w:ilvl w:val="0"/>
          <w:numId w:val="3"/>
        </w:numPr>
        <w:ind w:left="720" w:hanging="360"/>
      </w:pPr>
      <w:r>
        <w:rPr>
          <w:rtl w:val="0"/>
        </w:rPr>
        <w:t>Citizens may submit feedback and ratings only after a grievance has been resolved, with limited scope for reopening.</w:t>
      </w:r>
      <w:r>
        <w:rPr>
          <w:rtl w:val="0"/>
        </w:rPr>
        <w:br w:type="textWrapping"/>
      </w:r>
    </w:p>
    <w:p w14:paraId="00000029">
      <w:pPr>
        <w:numPr>
          <w:ilvl w:val="0"/>
          <w:numId w:val="3"/>
        </w:numPr>
        <w:ind w:left="720" w:hanging="360"/>
      </w:pPr>
      <w:r>
        <w:rPr>
          <w:rtl w:val="0"/>
        </w:rPr>
        <w:t>Administrative and supervisory users have read-only access to analytics and performance reports derived from grievance data.</w:t>
      </w:r>
      <w:r>
        <w:rPr>
          <w:rtl w:val="0"/>
        </w:rPr>
        <w:br w:type="textWrapping"/>
      </w:r>
    </w:p>
    <w:p w14:paraId="0000002A">
      <w:pPr>
        <w:numPr>
          <w:ilvl w:val="0"/>
          <w:numId w:val="3"/>
        </w:numPr>
        <w:ind w:left="720" w:hanging="360"/>
      </w:pPr>
      <w:r>
        <w:rPr>
          <w:rtl w:val="0"/>
        </w:rPr>
        <w:t>All grievance actions, status changes, and resolutions are logged with timestamps to ensure transparency, traceability, and auditability.</w:t>
      </w:r>
    </w:p>
    <w:p w14:paraId="0000002B"/>
    <w:p w14:paraId="0000002C">
      <w:pPr>
        <w:pStyle w:val="4"/>
        <w:keepNext w:val="0"/>
        <w:keepLines w:val="0"/>
        <w:spacing w:before="280"/>
        <w:rPr>
          <w:b/>
          <w:bCs/>
          <w:color w:val="000000"/>
        </w:rPr>
      </w:pPr>
      <w:bookmarkStart w:id="2" w:name="_q83waz27ojlw" w:colFirst="0" w:colLast="0"/>
      <w:bookmarkEnd w:id="2"/>
      <w:r>
        <w:rPr>
          <w:b/>
          <w:bCs/>
          <w:color w:val="000000"/>
          <w:u w:val="single"/>
          <w:rtl w:val="0"/>
        </w:rPr>
        <w:t>High-Level Features</w:t>
      </w:r>
    </w:p>
    <w:p w14:paraId="0000002D">
      <w:pPr>
        <w:numPr>
          <w:ilvl w:val="0"/>
          <w:numId w:val="4"/>
        </w:numPr>
        <w:spacing w:before="24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Citizen registration and secure login using JWT authentication</w:t>
      </w:r>
    </w:p>
    <w:p w14:paraId="0000002E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Online grievance lodging with description and document/image upload</w:t>
      </w:r>
    </w:p>
    <w:p w14:paraId="0000002F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Centralized grievance tracking with unique reference ID</w:t>
      </w:r>
    </w:p>
    <w:p w14:paraId="00000030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Grievance lifecycle management: </w:t>
      </w:r>
      <w:r>
        <w:rPr>
          <w:rFonts w:ascii="Arial Unicode MS" w:hAnsi="Arial Unicode MS" w:eastAsia="Arial Unicode MS" w:cs="Arial Unicode MS"/>
          <w:i/>
          <w:iCs/>
          <w:sz w:val="24"/>
          <w:szCs w:val="24"/>
          <w:rtl w:val="0"/>
        </w:rPr>
        <w:t xml:space="preserve">Submitted → Assigned → In </w:t>
      </w:r>
      <w:r>
        <w:rPr>
          <w:rFonts w:hint="default" w:ascii="Arial Unicode MS" w:hAnsi="Arial Unicode MS" w:eastAsia="Arial Unicode MS" w:cs="Arial Unicode MS"/>
          <w:i/>
          <w:iCs/>
          <w:sz w:val="24"/>
          <w:szCs w:val="24"/>
          <w:rtl w:val="0"/>
          <w:lang w:val="en-US"/>
        </w:rPr>
        <w:t>Progress</w:t>
      </w:r>
      <w:r>
        <w:rPr>
          <w:rFonts w:ascii="Arial Unicode MS" w:hAnsi="Arial Unicode MS" w:eastAsia="Arial Unicode MS" w:cs="Arial Unicode MS"/>
          <w:i/>
          <w:iCs/>
          <w:sz w:val="24"/>
          <w:szCs w:val="24"/>
          <w:rtl w:val="0"/>
        </w:rPr>
        <w:t xml:space="preserve"> → Resolved → Closed</w:t>
      </w:r>
    </w:p>
    <w:p w14:paraId="00000031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Automatic or manual department assignment for accountability</w:t>
      </w:r>
    </w:p>
    <w:p w14:paraId="00000032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Role-based dashboards and access control (Citizen / Officer / Supervisor / Admin)</w:t>
      </w:r>
    </w:p>
    <w:p w14:paraId="00000033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Status change notifications via notification service</w:t>
      </w:r>
    </w:p>
    <w:p w14:paraId="00000034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Escalation of grievances if not resolved within defined time limits</w:t>
      </w:r>
      <w:r>
        <w:rPr>
          <w:rFonts w:hint="default"/>
          <w:sz w:val="24"/>
          <w:szCs w:val="24"/>
          <w:rtl w:val="0"/>
          <w:lang w:val="en-US"/>
        </w:rPr>
        <w:t>(SLA)</w:t>
      </w:r>
    </w:p>
    <w:p w14:paraId="00000035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Feedback submission by citizens after grievance resolution</w:t>
      </w:r>
    </w:p>
    <w:p w14:paraId="00000036">
      <w:pPr>
        <w:numPr>
          <w:ilvl w:val="0"/>
          <w:numId w:val="4"/>
        </w:numPr>
        <w:spacing w:before="0" w:beforeAutospacing="0" w:after="24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Reports and analytics for department-wise and category-wise performance</w:t>
      </w:r>
      <w:r>
        <w:rPr>
          <w:rFonts w:hint="default"/>
          <w:sz w:val="24"/>
          <w:szCs w:val="24"/>
          <w:rtl w:val="0"/>
          <w:lang w:val="en-US"/>
        </w:rPr>
        <w:t>(ADMIN)</w:t>
      </w:r>
    </w:p>
    <w:p w14:paraId="00000037"/>
    <w:p w14:paraId="00000038">
      <w:pPr>
        <w:pStyle w:val="4"/>
        <w:keepNext w:val="0"/>
        <w:keepLines w:val="0"/>
        <w:spacing w:before="280"/>
        <w:rPr>
          <w:b/>
          <w:bCs/>
        </w:rPr>
      </w:pPr>
      <w:bookmarkStart w:id="3" w:name="_xv3uws2n4he" w:colFirst="0" w:colLast="0"/>
      <w:bookmarkEnd w:id="3"/>
      <w:r>
        <w:rPr>
          <w:b/>
          <w:bCs/>
          <w:color w:val="000000"/>
          <w:u w:val="single"/>
          <w:rtl w:val="0"/>
        </w:rPr>
        <w:t>FLOW:</w:t>
      </w:r>
    </w:p>
    <w:p w14:paraId="00000039">
      <w:r>
        <w:drawing>
          <wp:inline distT="114300" distB="114300" distL="114300" distR="114300">
            <wp:extent cx="5943600" cy="3289300"/>
            <wp:effectExtent l="12700" t="12700" r="12700" b="127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3A">
      <w:pPr>
        <w:ind w:left="0" w:firstLine="0"/>
      </w:pPr>
    </w:p>
    <w:p w14:paraId="0000003B">
      <w:pPr>
        <w:ind w:left="0" w:firstLine="0"/>
      </w:pPr>
    </w:p>
    <w:p w14:paraId="4CD91B04">
      <w:pPr>
        <w:pStyle w:val="4"/>
        <w:keepNext w:val="0"/>
        <w:keepLines w:val="0"/>
        <w:spacing w:before="280"/>
        <w:rPr>
          <w:rFonts w:ascii="Georgia" w:hAnsi="Georgia" w:eastAsia="Georgia" w:cs="Georgia"/>
          <w:color w:val="000000"/>
          <w:u w:val="single"/>
        </w:rPr>
      </w:pPr>
      <w:bookmarkStart w:id="4" w:name="_bkdsazmitfsn" w:colFirst="0" w:colLast="0"/>
      <w:bookmarkEnd w:id="4"/>
      <w:r>
        <w:rPr>
          <w:rFonts w:ascii="Georgia" w:hAnsi="Georgia" w:eastAsia="Georgia" w:cs="Georgia"/>
          <w:color w:val="000000"/>
          <w:u w:val="single"/>
          <w:rtl w:val="0"/>
        </w:rPr>
        <w:t>Roles &amp; Access Control:</w:t>
      </w:r>
    </w:p>
    <w:p w14:paraId="57958BE8">
      <w:pPr>
        <w:numPr>
          <w:ilvl w:val="0"/>
          <w:numId w:val="5"/>
        </w:numPr>
        <w:spacing w:before="240" w:after="0" w:afterAutospacing="0"/>
        <w:ind w:left="720" w:hanging="360"/>
        <w:rPr>
          <w:sz w:val="24"/>
          <w:szCs w:val="24"/>
        </w:rPr>
      </w:pPr>
      <w:r>
        <w:rPr>
          <w:rFonts w:ascii="Georgia" w:hAnsi="Georgia" w:eastAsia="Georgia" w:cs="Georgia"/>
          <w:b/>
          <w:bCs/>
          <w:color w:val="0B5394"/>
          <w:sz w:val="24"/>
          <w:szCs w:val="24"/>
          <w:rtl w:val="0"/>
        </w:rPr>
        <w:t>Citizen</w:t>
      </w:r>
      <w:r>
        <w:rPr>
          <w:rFonts w:ascii="Georgia" w:hAnsi="Georgia" w:eastAsia="Georgia" w:cs="Georgia"/>
          <w:sz w:val="24"/>
          <w:szCs w:val="24"/>
          <w:rtl w:val="0"/>
        </w:rPr>
        <w:t xml:space="preserve"> – Register, submit grievances, track status, and provide feedback</w:t>
      </w:r>
    </w:p>
    <w:p w14:paraId="51AC0B2F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rFonts w:ascii="Georgia" w:hAnsi="Georgia" w:eastAsia="Georgia" w:cs="Georgia"/>
          <w:b/>
          <w:bCs/>
          <w:color w:val="1C4587"/>
          <w:sz w:val="24"/>
          <w:szCs w:val="24"/>
          <w:rtl w:val="0"/>
        </w:rPr>
        <w:t>Department Officer</w:t>
      </w:r>
      <w:r>
        <w:rPr>
          <w:rFonts w:ascii="Georgia" w:hAnsi="Georgia" w:eastAsia="Georgia" w:cs="Georgia"/>
          <w:sz w:val="24"/>
          <w:szCs w:val="24"/>
          <w:rtl w:val="0"/>
        </w:rPr>
        <w:t xml:space="preserve"> – View and resolve assigned grievances</w:t>
      </w:r>
    </w:p>
    <w:p w14:paraId="6B938ED1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b/>
          <w:bCs/>
          <w:u w:val="single"/>
        </w:rPr>
      </w:pPr>
      <w:r>
        <w:rPr>
          <w:rFonts w:ascii="Georgia" w:hAnsi="Georgia" w:eastAsia="Georgia" w:cs="Georgia"/>
          <w:b/>
          <w:bCs/>
          <w:color w:val="0B5394"/>
          <w:sz w:val="24"/>
          <w:szCs w:val="24"/>
          <w:rtl w:val="0"/>
        </w:rPr>
        <w:t>Supervisory Officer</w:t>
      </w:r>
      <w:r>
        <w:rPr>
          <w:rFonts w:ascii="Georgia" w:hAnsi="Georgia" w:eastAsia="Georgia" w:cs="Georgia"/>
          <w:sz w:val="24"/>
          <w:szCs w:val="24"/>
          <w:rtl w:val="0"/>
        </w:rPr>
        <w:t xml:space="preserve"> – Monitor grievance status and escalations</w:t>
      </w:r>
    </w:p>
    <w:p w14:paraId="0000007C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Fonts w:ascii="Georgia" w:hAnsi="Georgia" w:eastAsia="Georgia" w:cs="Georgia"/>
          <w:b/>
          <w:bCs/>
          <w:color w:val="0B5394"/>
          <w:sz w:val="24"/>
          <w:szCs w:val="24"/>
          <w:rtl w:val="0"/>
        </w:rPr>
        <w:t>System Admin</w:t>
      </w:r>
      <w:r>
        <w:rPr>
          <w:rFonts w:ascii="Georgia" w:hAnsi="Georgia" w:eastAsia="Georgia" w:cs="Georgia"/>
          <w:sz w:val="24"/>
          <w:szCs w:val="24"/>
          <w:rtl w:val="0"/>
        </w:rPr>
        <w:t xml:space="preserve"> – Manage users, departments, roles, and grievance categories</w:t>
      </w:r>
      <w:r>
        <w:rPr>
          <w:rtl w:val="0"/>
        </w:rPr>
        <w:br w:type="textWrapping"/>
      </w:r>
      <w:r>
        <w:rPr>
          <w:rtl w:val="0"/>
        </w:rPr>
        <w:br w:type="textWrapping"/>
      </w:r>
    </w:p>
    <w:p w14:paraId="0000007E">
      <w:pPr>
        <w:rPr>
          <w:rFonts w:ascii="Roboto" w:hAnsi="Roboto" w:eastAsia="Roboto" w:cs="Roboto"/>
          <w:b/>
          <w:bCs/>
          <w:color w:val="212529"/>
          <w:sz w:val="22"/>
          <w:szCs w:val="22"/>
        </w:rPr>
      </w:pPr>
      <w:bookmarkStart w:id="5" w:name="_w2wacdjc0r2v" w:colFirst="0" w:colLast="0"/>
      <w:bookmarkEnd w:id="5"/>
    </w:p>
    <w:p w14:paraId="0000007F"/>
    <w:p w14:paraId="00000080"/>
    <w:p w14:paraId="00000081">
      <w:pPr>
        <w:ind w:firstLine="110" w:firstLineChars="5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DESIGN:</w:t>
      </w:r>
    </w:p>
    <w:p w14:paraId="0000008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01335" cy="7627620"/>
            <wp:effectExtent l="0" t="0" r="6985" b="7620"/>
            <wp:docPr id="4" name="Picture 4" descr="Desig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esign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66D7">
      <w:pPr>
        <w:jc w:val="center"/>
        <w:rPr>
          <w:rFonts w:hint="default"/>
          <w:lang w:val="en-US"/>
        </w:rPr>
      </w:pPr>
    </w:p>
    <w:p w14:paraId="3D9DC46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u w:val="single"/>
          <w:lang w:val="en-US" w:eastAsia="zh-CN"/>
        </w:rPr>
        <w:t>HLD DESIGN:</w:t>
      </w:r>
    </w:p>
    <w:p w14:paraId="02FF8166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B93273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3B8922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37A39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58230" cy="4150995"/>
            <wp:effectExtent l="0" t="0" r="13970" b="952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4150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58D8AF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0E6802D4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522A29A1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2C1467CB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417B36BB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75F8A445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5B72DBDF">
      <w:pPr>
        <w:jc w:val="both"/>
        <w:rPr>
          <w:b/>
          <w:bCs/>
          <w:sz w:val="30"/>
          <w:szCs w:val="30"/>
          <w:u w:val="single"/>
          <w:rtl w:val="0"/>
        </w:rPr>
      </w:pPr>
    </w:p>
    <w:p w14:paraId="481C141C">
      <w:pPr>
        <w:jc w:val="both"/>
        <w:rPr>
          <w:b/>
          <w:bCs/>
          <w:sz w:val="30"/>
          <w:szCs w:val="30"/>
          <w:u w:val="single"/>
          <w:rtl w:val="0"/>
        </w:rPr>
      </w:pPr>
    </w:p>
    <w:p w14:paraId="575266B1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210024E7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3D155FD0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3F26146F">
      <w:pPr>
        <w:jc w:val="both"/>
        <w:rPr>
          <w:b/>
          <w:bCs/>
          <w:sz w:val="30"/>
          <w:szCs w:val="30"/>
          <w:u w:val="single"/>
          <w:rtl w:val="0"/>
        </w:rPr>
      </w:pPr>
    </w:p>
    <w:p w14:paraId="79369CD7">
      <w:pPr>
        <w:jc w:val="center"/>
        <w:rPr>
          <w:b/>
          <w:bCs/>
          <w:sz w:val="30"/>
          <w:szCs w:val="30"/>
          <w:u w:val="single"/>
          <w:rtl w:val="0"/>
        </w:rPr>
      </w:pPr>
      <w:r>
        <w:rPr>
          <w:b/>
          <w:bCs/>
          <w:sz w:val="30"/>
          <w:szCs w:val="30"/>
          <w:u w:val="single"/>
          <w:rtl w:val="0"/>
        </w:rPr>
        <w:t>Architecture Diagram:</w:t>
      </w:r>
    </w:p>
    <w:p w14:paraId="150E3418">
      <w:pPr>
        <w:jc w:val="center"/>
        <w:rPr>
          <w:b/>
          <w:bCs/>
          <w:sz w:val="30"/>
          <w:szCs w:val="30"/>
          <w:u w:val="single"/>
          <w:rtl w:val="0"/>
        </w:rPr>
      </w:pPr>
    </w:p>
    <w:p w14:paraId="20E40B0F">
      <w:pPr>
        <w:jc w:val="center"/>
        <w:rPr>
          <w:rFonts w:hint="default"/>
          <w:lang w:val="en-US"/>
        </w:rPr>
      </w:pPr>
      <w:bookmarkStart w:id="11" w:name="_GoBack"/>
      <w:r>
        <w:rPr>
          <w:rFonts w:hint="default"/>
          <w:lang w:val="en-US"/>
        </w:rPr>
        <w:drawing>
          <wp:inline distT="0" distB="0" distL="114300" distR="114300">
            <wp:extent cx="5941695" cy="6684645"/>
            <wp:effectExtent l="0" t="0" r="1905" b="5715"/>
            <wp:docPr id="8" name="Picture 8" descr="WhatsApp Image 2026-01-07 at 3.21.4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1-07 at 3.21.41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6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00000083"/>
    <w:p w14:paraId="00000089">
      <w:bookmarkStart w:id="6" w:name="_q2aqefoml6yo" w:colFirst="0" w:colLast="0"/>
      <w:bookmarkEnd w:id="6"/>
    </w:p>
    <w:p w14:paraId="12A52B91">
      <w:pPr>
        <w:rPr>
          <w:b/>
          <w:bCs/>
        </w:rPr>
      </w:pPr>
    </w:p>
    <w:p w14:paraId="0000008F">
      <w:p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  <w:rtl w:val="0"/>
        </w:rPr>
        <w:t>MicroServices</w:t>
      </w:r>
    </w:p>
    <w:p w14:paraId="00000090"/>
    <w:p w14:paraId="00000091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>
        <w:rPr>
          <w:rFonts w:hint="default"/>
          <w:sz w:val="26"/>
          <w:szCs w:val="26"/>
          <w:u w:val="none"/>
          <w:lang w:val="en-US"/>
        </w:rPr>
        <w:t>API Gateway</w:t>
      </w:r>
    </w:p>
    <w:p w14:paraId="00000092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  <w:rtl w:val="0"/>
        </w:rPr>
        <w:t xml:space="preserve">Security Service  </w:t>
      </w:r>
    </w:p>
    <w:p w14:paraId="00000093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  <w:rtl w:val="0"/>
        </w:rPr>
        <w:t>Config Server</w:t>
      </w:r>
    </w:p>
    <w:p w14:paraId="00000094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  <w:rtl w:val="0"/>
        </w:rPr>
        <w:t xml:space="preserve">Grievance Service </w:t>
      </w:r>
      <w:r>
        <w:rPr>
          <w:i/>
          <w:iCs/>
          <w:sz w:val="26"/>
          <w:szCs w:val="26"/>
          <w:rtl w:val="0"/>
        </w:rPr>
        <w:t xml:space="preserve">(id, grievance_number, </w:t>
      </w:r>
      <w:r>
        <w:rPr>
          <w:rFonts w:hint="default"/>
          <w:i/>
          <w:iCs/>
          <w:sz w:val="26"/>
          <w:szCs w:val="26"/>
          <w:rtl w:val="0"/>
          <w:lang w:val="en-US"/>
        </w:rPr>
        <w:t>user</w:t>
      </w:r>
      <w:r>
        <w:rPr>
          <w:i/>
          <w:iCs/>
          <w:sz w:val="26"/>
          <w:szCs w:val="26"/>
          <w:rtl w:val="0"/>
        </w:rPr>
        <w:t>_id, department_id,title, description, status)</w:t>
      </w:r>
    </w:p>
    <w:p w14:paraId="00000095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  <w:rtl w:val="0"/>
        </w:rPr>
        <w:t xml:space="preserve">Notification service </w:t>
      </w:r>
      <w:r>
        <w:rPr>
          <w:i/>
          <w:iCs/>
          <w:sz w:val="26"/>
          <w:szCs w:val="26"/>
          <w:rtl w:val="0"/>
        </w:rPr>
        <w:t>(id, user_id, subject, message)</w:t>
      </w:r>
    </w:p>
    <w:p w14:paraId="00000096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>
        <w:rPr>
          <w:rFonts w:hint="default"/>
          <w:sz w:val="26"/>
          <w:szCs w:val="26"/>
          <w:rtl w:val="0"/>
          <w:lang w:val="en-US"/>
        </w:rPr>
        <w:t>Auth Service</w:t>
      </w:r>
      <w:r>
        <w:rPr>
          <w:sz w:val="26"/>
          <w:szCs w:val="26"/>
          <w:rtl w:val="0"/>
        </w:rPr>
        <w:t xml:space="preserve"> </w:t>
      </w:r>
      <w:r>
        <w:rPr>
          <w:b/>
          <w:bCs/>
          <w:i/>
          <w:iCs/>
          <w:sz w:val="26"/>
          <w:szCs w:val="26"/>
          <w:rtl w:val="0"/>
        </w:rPr>
        <w:t>(</w:t>
      </w:r>
      <w:r>
        <w:rPr>
          <w:i/>
          <w:iCs/>
          <w:sz w:val="26"/>
          <w:szCs w:val="26"/>
          <w:rtl w:val="0"/>
        </w:rPr>
        <w:t>id, name, description)</w:t>
      </w:r>
    </w:p>
    <w:p w14:paraId="00000097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  <w:rtl w:val="0"/>
        </w:rPr>
        <w:t xml:space="preserve">Feedback Service </w:t>
      </w:r>
      <w:r>
        <w:rPr>
          <w:i/>
          <w:iCs/>
          <w:sz w:val="26"/>
          <w:szCs w:val="26"/>
          <w:rtl w:val="0"/>
        </w:rPr>
        <w:t>(id, grievance_id, citizen_id, comment)</w:t>
      </w:r>
    </w:p>
    <w:p w14:paraId="0000009B"/>
    <w:p w14:paraId="7B0F856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 w:val="0"/>
        </w:rPr>
        <w:t>Auth Service</w:t>
      </w:r>
    </w:p>
    <w:p w14:paraId="37E69996">
      <w:pPr>
        <w:rPr>
          <w:b/>
          <w:bCs/>
        </w:rPr>
      </w:pPr>
    </w:p>
    <w:p w14:paraId="3185A891">
      <w:pPr>
        <w:rPr>
          <w:b/>
          <w:bCs/>
          <w:u w:val="single"/>
        </w:rPr>
      </w:pPr>
      <w:r>
        <w:rPr>
          <w:b/>
          <w:bCs/>
          <w:u w:val="single"/>
          <w:rtl w:val="0"/>
        </w:rPr>
        <w:t xml:space="preserve">Users </w:t>
      </w:r>
    </w:p>
    <w:tbl>
      <w:tblPr>
        <w:tblStyle w:val="13"/>
        <w:tblW w:w="899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95"/>
        <w:gridCol w:w="1405"/>
        <w:gridCol w:w="5799"/>
      </w:tblGrid>
      <w:tr w14:paraId="148F50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3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E1AC27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Attribute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C0D00D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Type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55A51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Description</w:t>
            </w:r>
          </w:p>
        </w:tc>
      </w:tr>
      <w:tr w14:paraId="1003A5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3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6DD044">
            <w:pPr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_id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69F4E8">
            <w:r>
              <w:rPr>
                <w:rtl w:val="0"/>
              </w:rPr>
              <w:t>String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85EBB0">
            <w:r>
              <w:rPr>
                <w:rtl w:val="0"/>
              </w:rPr>
              <w:t>User ID</w:t>
            </w:r>
          </w:p>
        </w:tc>
      </w:tr>
      <w:tr w14:paraId="70A9CD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3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F2F470">
            <w:pPr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name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34CF91">
            <w:r>
              <w:rPr>
                <w:rtl w:val="0"/>
              </w:rPr>
              <w:t>String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999DCC">
            <w:r>
              <w:rPr>
                <w:rtl w:val="0"/>
              </w:rPr>
              <w:t>Full name</w:t>
            </w:r>
          </w:p>
        </w:tc>
      </w:tr>
      <w:tr w14:paraId="3AC844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3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542843">
            <w:pPr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email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B1D045">
            <w:r>
              <w:rPr>
                <w:rtl w:val="0"/>
              </w:rPr>
              <w:t>String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92A422">
            <w:r>
              <w:rPr>
                <w:rtl w:val="0"/>
              </w:rPr>
              <w:t>Login email</w:t>
            </w:r>
          </w:p>
        </w:tc>
      </w:tr>
      <w:tr w14:paraId="4C4B72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3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7C4C92">
            <w:pPr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role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D7E0CE">
            <w:r>
              <w:rPr>
                <w:rtl w:val="0"/>
              </w:rPr>
              <w:t>Enum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32CBB5">
            <w:r>
              <w:rPr>
                <w:rtl w:val="0"/>
              </w:rPr>
              <w:t xml:space="preserve">CITIZEN / DO </w:t>
            </w:r>
            <w:r>
              <w:rPr>
                <w:rFonts w:hint="default"/>
                <w:rtl w:val="0"/>
                <w:lang w:val="en-US"/>
              </w:rPr>
              <w:t>/</w:t>
            </w:r>
            <w:r>
              <w:rPr>
                <w:rtl w:val="0"/>
              </w:rPr>
              <w:t xml:space="preserve"> SO / ADMIN</w:t>
            </w:r>
          </w:p>
        </w:tc>
      </w:tr>
      <w:tr w14:paraId="628AEE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0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FA66C0">
            <w:pPr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departmentId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CCC336">
            <w:r>
              <w:rPr>
                <w:rtl w:val="0"/>
              </w:rPr>
              <w:t>String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E74214">
            <w:r>
              <w:rPr>
                <w:rtl w:val="0"/>
              </w:rPr>
              <w:t>Nullable (for DO / CW)</w:t>
            </w:r>
          </w:p>
        </w:tc>
      </w:tr>
      <w:tr w14:paraId="242579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67" w:hRule="atLeast"/>
        </w:trPr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BF39D2">
            <w:pPr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createdAt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7C927F">
            <w:r>
              <w:rPr>
                <w:rtl w:val="0"/>
              </w:rPr>
              <w:t>DateTime</w:t>
            </w:r>
          </w:p>
        </w:tc>
        <w:tc>
          <w:tcPr>
            <w:tcBorders>
              <w:top w:val="single" w:color="434343" w:sz="8" w:space="0"/>
              <w:left w:val="single" w:color="434343" w:sz="8" w:space="0"/>
              <w:bottom w:val="single" w:color="434343" w:sz="8" w:space="0"/>
              <w:right w:val="single" w:color="43434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637196">
            <w:r>
              <w:rPr>
                <w:rtl w:val="0"/>
              </w:rPr>
              <w:t>Created timestamp</w:t>
            </w:r>
          </w:p>
        </w:tc>
      </w:tr>
    </w:tbl>
    <w:p w14:paraId="72356438">
      <w:pPr>
        <w:rPr>
          <w:b/>
          <w:bCs/>
          <w:u w:val="single"/>
          <w:rtl w:val="0"/>
        </w:rPr>
      </w:pPr>
    </w:p>
    <w:p w14:paraId="17EB2A74">
      <w:pPr>
        <w:rPr>
          <w:b/>
          <w:bCs/>
          <w:u w:val="single"/>
        </w:rPr>
      </w:pPr>
      <w:r>
        <w:rPr>
          <w:b/>
          <w:bCs/>
          <w:u w:val="single"/>
          <w:rtl w:val="0"/>
        </w:rPr>
        <w:t xml:space="preserve">Roles </w:t>
      </w:r>
    </w:p>
    <w:tbl>
      <w:tblPr>
        <w:tblStyle w:val="14"/>
        <w:tblW w:w="859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95"/>
        <w:gridCol w:w="1809"/>
        <w:gridCol w:w="4095"/>
      </w:tblGrid>
      <w:tr w14:paraId="6C2A5E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2" w:hRule="atLeast"/>
        </w:trPr>
        <w:tc>
          <w:tcPr>
            <w:tcW w:w="2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6E4B3F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Attribute</w:t>
            </w:r>
          </w:p>
        </w:tc>
        <w:tc>
          <w:tcPr>
            <w:tcW w:w="18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F80094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AFE1CE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Description</w:t>
            </w:r>
          </w:p>
        </w:tc>
      </w:tr>
      <w:tr w14:paraId="70008A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2" w:hRule="atLeast"/>
        </w:trPr>
        <w:tc>
          <w:tcPr>
            <w:tcW w:w="2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B1E49D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_id</w:t>
            </w:r>
          </w:p>
        </w:tc>
        <w:tc>
          <w:tcPr>
            <w:tcW w:w="18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ACC2BB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5D2670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Role ID</w:t>
            </w:r>
          </w:p>
        </w:tc>
      </w:tr>
      <w:tr w14:paraId="5F39E3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2" w:hRule="atLeast"/>
        </w:trPr>
        <w:tc>
          <w:tcPr>
            <w:tcW w:w="2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F1E1C6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roleName</w:t>
            </w:r>
          </w:p>
        </w:tc>
        <w:tc>
          <w:tcPr>
            <w:tcW w:w="18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298782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67BE70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Role name</w:t>
            </w:r>
          </w:p>
        </w:tc>
      </w:tr>
      <w:tr w14:paraId="0A4DC9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7" w:hRule="atLeast"/>
        </w:trPr>
        <w:tc>
          <w:tcPr>
            <w:tcW w:w="2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13F913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description</w:t>
            </w:r>
          </w:p>
        </w:tc>
        <w:tc>
          <w:tcPr>
            <w:tcW w:w="18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CAA3D8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C3CCC8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Role description</w:t>
            </w:r>
          </w:p>
        </w:tc>
      </w:tr>
    </w:tbl>
    <w:p w14:paraId="4B2C8DC3">
      <w:pPr>
        <w:rPr>
          <w:rFonts w:ascii="Georgia" w:hAnsi="Georgia" w:eastAsia="Georgia" w:cs="Georgia"/>
          <w:u w:val="single"/>
        </w:rPr>
      </w:pPr>
    </w:p>
    <w:p w14:paraId="4517A668">
      <w:pPr>
        <w:rPr>
          <w:b/>
          <w:bCs/>
          <w:u w:val="single"/>
        </w:rPr>
      </w:pPr>
      <w:r>
        <w:rPr>
          <w:b/>
          <w:bCs/>
          <w:u w:val="single"/>
          <w:rtl w:val="0"/>
        </w:rPr>
        <w:t>Grievance Service</w:t>
      </w:r>
    </w:p>
    <w:p w14:paraId="50884F15">
      <w:pPr>
        <w:rPr>
          <w:u w:val="single"/>
        </w:rPr>
      </w:pPr>
    </w:p>
    <w:p w14:paraId="5CE0ACE2">
      <w:pPr>
        <w:rPr>
          <w:u w:val="single"/>
        </w:rPr>
      </w:pPr>
      <w:r>
        <w:rPr>
          <w:u w:val="single"/>
          <w:rtl w:val="0"/>
        </w:rPr>
        <w:t>grievances</w:t>
      </w:r>
    </w:p>
    <w:tbl>
      <w:tblPr>
        <w:tblStyle w:val="15"/>
        <w:tblW w:w="8613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27"/>
        <w:gridCol w:w="1480"/>
        <w:gridCol w:w="4906"/>
      </w:tblGrid>
      <w:tr w14:paraId="0FE274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358011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Attribute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A59DB5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Type</w:t>
            </w:r>
          </w:p>
        </w:tc>
        <w:tc>
          <w:tcPr>
            <w:tcW w:w="4906" w:type="dxa"/>
            <w:tcBorders>
              <w:top w:val="nil"/>
              <w:left w:val="nil"/>
              <w:bottom w:val="single" w:color="000000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0A9875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Description</w:t>
            </w:r>
          </w:p>
        </w:tc>
      </w:tr>
      <w:tr w14:paraId="3450C1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E080A0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_id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E8605F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7257C9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Grievance ID</w:t>
            </w:r>
          </w:p>
        </w:tc>
      </w:tr>
      <w:tr w14:paraId="61EFCD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483FB4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citizenId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CEF88B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8EABA3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Citizen user ID</w:t>
            </w:r>
          </w:p>
        </w:tc>
      </w:tr>
      <w:tr w14:paraId="7E3AAF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A3FCC5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departmentId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CA5AAF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F6AC68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department</w:t>
            </w:r>
          </w:p>
        </w:tc>
      </w:tr>
      <w:tr w14:paraId="232419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08BF73">
            <w:pPr>
              <w:rPr>
                <w:rFonts w:hint="default"/>
                <w:color w:val="188038"/>
                <w:u w:val="single"/>
                <w:lang w:val="en-US"/>
              </w:rPr>
            </w:pPr>
            <w:r>
              <w:rPr>
                <w:color w:val="188038"/>
                <w:u w:val="single"/>
                <w:rtl w:val="0"/>
              </w:rPr>
              <w:t>assigne</w:t>
            </w:r>
            <w:r>
              <w:rPr>
                <w:rFonts w:hint="default"/>
                <w:color w:val="188038"/>
                <w:u w:val="single"/>
                <w:rtl w:val="0"/>
                <w:lang w:val="en-US"/>
              </w:rPr>
              <w:t>dOfficerID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3EB79B">
            <w:pPr>
              <w:rPr>
                <w:rFonts w:hint="default"/>
                <w:u w:val="single"/>
                <w:lang w:val="en-US"/>
              </w:rPr>
            </w:pPr>
            <w:r>
              <w:rPr>
                <w:rFonts w:hint="default"/>
                <w:u w:val="single"/>
                <w:lang w:val="en-US"/>
              </w:rPr>
              <w:t>Integer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8E87DF">
            <w:pPr>
              <w:rPr>
                <w:rFonts w:hint="default"/>
                <w:u w:val="single"/>
                <w:lang w:val="en-US"/>
              </w:rPr>
            </w:pPr>
            <w:r>
              <w:rPr>
                <w:rFonts w:hint="default"/>
                <w:u w:val="single"/>
                <w:rtl w:val="0"/>
                <w:lang w:val="en-US"/>
              </w:rPr>
              <w:t>Officer ID</w:t>
            </w:r>
          </w:p>
        </w:tc>
      </w:tr>
      <w:tr w14:paraId="5CA9AC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685BD0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categoryCode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0FEAD0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CB75C7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WATER, ELECTRICITY</w:t>
            </w:r>
          </w:p>
        </w:tc>
      </w:tr>
      <w:tr w14:paraId="50104D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1AE286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subCategoryCode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69B864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DF679C">
            <w:pPr>
              <w:rPr>
                <w:rFonts w:hint="default"/>
                <w:u w:val="single"/>
                <w:lang w:val="en-US"/>
              </w:rPr>
            </w:pPr>
            <w:r>
              <w:rPr>
                <w:u w:val="single"/>
                <w:rtl w:val="0"/>
              </w:rPr>
              <w:t>SUPPLY_DELAY,</w:t>
            </w:r>
            <w:r>
              <w:rPr>
                <w:rFonts w:hint="default"/>
                <w:u w:val="single"/>
                <w:rtl w:val="0"/>
                <w:lang w:val="en-US"/>
              </w:rPr>
              <w:t xml:space="preserve"> OVERFLOW</w:t>
            </w:r>
          </w:p>
        </w:tc>
      </w:tr>
      <w:tr w14:paraId="15CDB8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15120B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description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FF739F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2A56F3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Complaint text</w:t>
            </w:r>
          </w:p>
        </w:tc>
      </w:tr>
      <w:tr w14:paraId="181774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A1433F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status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18F323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Enum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C4CA70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GrievanceStatus</w:t>
            </w:r>
          </w:p>
        </w:tc>
      </w:tr>
      <w:tr w14:paraId="2C5FF0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8D83C0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createdAt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771FD4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DateTime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DAE696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Creation time</w:t>
            </w:r>
          </w:p>
        </w:tc>
      </w:tr>
      <w:tr w14:paraId="4313F4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W w:w="22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7FB1A7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updatedAt</w:t>
            </w:r>
          </w:p>
        </w:tc>
        <w:tc>
          <w:tcPr>
            <w:tcW w:w="1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209855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DateTime</w:t>
            </w:r>
          </w:p>
        </w:tc>
        <w:tc>
          <w:tcPr>
            <w:tcW w:w="49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D671C7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Last update</w:t>
            </w:r>
          </w:p>
        </w:tc>
      </w:tr>
    </w:tbl>
    <w:p w14:paraId="2602CE74">
      <w:pPr>
        <w:rPr>
          <w:u w:val="single"/>
        </w:rPr>
      </w:pPr>
    </w:p>
    <w:p w14:paraId="5D6C7BAD">
      <w:pPr>
        <w:rPr>
          <w:u w:val="single"/>
          <w:rtl w:val="0"/>
        </w:rPr>
      </w:pPr>
    </w:p>
    <w:p w14:paraId="5AA152B0">
      <w:pPr>
        <w:rPr>
          <w:u w:val="single"/>
          <w:rtl w:val="0"/>
        </w:rPr>
      </w:pPr>
    </w:p>
    <w:p w14:paraId="37E98749">
      <w:pPr>
        <w:rPr>
          <w:b/>
          <w:bCs/>
          <w:u w:val="single"/>
        </w:rPr>
      </w:pPr>
      <w:r>
        <w:rPr>
          <w:b/>
          <w:bCs/>
          <w:u w:val="single"/>
          <w:rtl w:val="0"/>
        </w:rPr>
        <w:t>assignments</w:t>
      </w:r>
    </w:p>
    <w:p w14:paraId="037DE81C">
      <w:pPr>
        <w:rPr>
          <w:u w:val="single"/>
        </w:rPr>
      </w:pPr>
    </w:p>
    <w:tbl>
      <w:tblPr>
        <w:tblStyle w:val="16"/>
        <w:tblW w:w="51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1190"/>
        <w:gridCol w:w="2510"/>
      </w:tblGrid>
      <w:tr w14:paraId="7F02D7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7487D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Attribute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24E57C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246B9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Description</w:t>
            </w:r>
          </w:p>
        </w:tc>
      </w:tr>
      <w:tr w14:paraId="05B41F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295BE2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18DCF2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294CAB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Assignment ID</w:t>
            </w:r>
          </w:p>
        </w:tc>
      </w:tr>
      <w:tr w14:paraId="1A8177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997BF6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grievanceId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D735F8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4C1B55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Grievance reference</w:t>
            </w:r>
          </w:p>
        </w:tc>
      </w:tr>
      <w:tr w14:paraId="2A1649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726800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assignedTo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A2B757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25E271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Case Worker ID</w:t>
            </w:r>
          </w:p>
        </w:tc>
      </w:tr>
      <w:tr w14:paraId="1CD7A7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EAE68E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assignedAt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7CE8A7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03E3CA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Assignment time</w:t>
            </w:r>
          </w:p>
        </w:tc>
      </w:tr>
    </w:tbl>
    <w:p w14:paraId="7B5D8D2E">
      <w:pPr>
        <w:rPr>
          <w:u w:val="single"/>
        </w:rPr>
      </w:pPr>
    </w:p>
    <w:p w14:paraId="683ECD3B">
      <w:pPr>
        <w:rPr>
          <w:b/>
          <w:bCs/>
          <w:u w:val="single"/>
        </w:rPr>
      </w:pPr>
      <w:r>
        <w:rPr>
          <w:b/>
          <w:bCs/>
          <w:u w:val="single"/>
          <w:rtl w:val="0"/>
        </w:rPr>
        <w:t>status history</w:t>
      </w:r>
    </w:p>
    <w:tbl>
      <w:tblPr>
        <w:tblStyle w:val="17"/>
        <w:tblW w:w="51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1190"/>
        <w:gridCol w:w="2510"/>
      </w:tblGrid>
      <w:tr w14:paraId="600FF9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071EF9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Attribute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DE8271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FCFE0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Description</w:t>
            </w:r>
          </w:p>
        </w:tc>
      </w:tr>
      <w:tr w14:paraId="717458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85AE10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F961ED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81BC0C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History record ID</w:t>
            </w:r>
          </w:p>
        </w:tc>
      </w:tr>
      <w:tr w14:paraId="5AD496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2B1890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grievanceId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2D57E6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D5F2AC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Grievance reference</w:t>
            </w:r>
          </w:p>
        </w:tc>
      </w:tr>
      <w:tr w14:paraId="5A0067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48B190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111627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Enum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3EF726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Status value</w:t>
            </w:r>
          </w:p>
        </w:tc>
      </w:tr>
      <w:tr w14:paraId="448D0E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3E9C7D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updatedBy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CE0C58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8AE9F3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User ID</w:t>
            </w:r>
          </w:p>
        </w:tc>
      </w:tr>
      <w:tr w14:paraId="5DC0FF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E6DBF2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remarks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B33FDA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8CC783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Optional note</w:t>
            </w:r>
          </w:p>
        </w:tc>
      </w:tr>
      <w:tr w14:paraId="657EBE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ED2D69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updatedAt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98FAA3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1B84F4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Timestamp</w:t>
            </w:r>
          </w:p>
        </w:tc>
      </w:tr>
    </w:tbl>
    <w:p w14:paraId="4EE2144E">
      <w:pPr>
        <w:rPr>
          <w:u w:val="single"/>
        </w:rPr>
      </w:pPr>
    </w:p>
    <w:p w14:paraId="1B5477A3">
      <w:pPr>
        <w:rPr>
          <w:u w:val="single"/>
        </w:rPr>
      </w:pPr>
    </w:p>
    <w:p w14:paraId="3223CDC5">
      <w:pPr>
        <w:rPr>
          <w:u w:val="single"/>
        </w:rPr>
      </w:pPr>
    </w:p>
    <w:p w14:paraId="1DE732C7">
      <w:pPr>
        <w:rPr>
          <w:b/>
          <w:bCs/>
          <w:u w:val="single"/>
          <w:rtl w:val="0"/>
        </w:rPr>
      </w:pPr>
    </w:p>
    <w:p w14:paraId="35E874A0">
      <w:pPr>
        <w:rPr>
          <w:b/>
          <w:bCs/>
          <w:u w:val="single"/>
          <w:rtl w:val="0"/>
        </w:rPr>
      </w:pPr>
    </w:p>
    <w:p w14:paraId="076152F6">
      <w:pPr>
        <w:rPr>
          <w:b/>
          <w:bCs/>
          <w:u w:val="single"/>
          <w:rtl w:val="0"/>
        </w:rPr>
      </w:pPr>
    </w:p>
    <w:p w14:paraId="7E658060">
      <w:pPr>
        <w:rPr>
          <w:b/>
          <w:bCs/>
          <w:u w:val="single"/>
          <w:rtl w:val="0"/>
        </w:rPr>
      </w:pPr>
    </w:p>
    <w:p w14:paraId="18D0364F">
      <w:pPr>
        <w:rPr>
          <w:b/>
          <w:bCs/>
          <w:u w:val="single"/>
          <w:rtl w:val="0"/>
        </w:rPr>
      </w:pPr>
    </w:p>
    <w:p w14:paraId="0CD937CB">
      <w:pPr>
        <w:rPr>
          <w:b/>
          <w:bCs/>
          <w:u w:val="single"/>
          <w:rtl w:val="0"/>
        </w:rPr>
      </w:pPr>
    </w:p>
    <w:p w14:paraId="5EC8CD8A">
      <w:pPr>
        <w:rPr>
          <w:b/>
          <w:bCs/>
          <w:u w:val="single"/>
        </w:rPr>
      </w:pPr>
      <w:r>
        <w:rPr>
          <w:b/>
          <w:bCs/>
          <w:u w:val="single"/>
          <w:rtl w:val="0"/>
        </w:rPr>
        <w:t>Feedback service</w:t>
      </w:r>
    </w:p>
    <w:p w14:paraId="1CDDB8F1">
      <w:pPr>
        <w:rPr>
          <w:u w:val="single"/>
        </w:rPr>
      </w:pPr>
    </w:p>
    <w:p w14:paraId="06AE2587">
      <w:pPr>
        <w:rPr>
          <w:u w:val="single"/>
        </w:rPr>
      </w:pPr>
      <w:r>
        <w:rPr>
          <w:u w:val="single"/>
          <w:rtl w:val="0"/>
        </w:rPr>
        <w:t>feedback</w:t>
      </w:r>
    </w:p>
    <w:p w14:paraId="2D878D09">
      <w:pPr>
        <w:rPr>
          <w:u w:val="single"/>
        </w:rPr>
      </w:pPr>
    </w:p>
    <w:tbl>
      <w:tblPr>
        <w:tblStyle w:val="18"/>
        <w:tblW w:w="51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1190"/>
        <w:gridCol w:w="2510"/>
      </w:tblGrid>
      <w:tr w14:paraId="4E645D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D6530F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Attribute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DBC4C9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75AD0E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Description</w:t>
            </w:r>
          </w:p>
        </w:tc>
      </w:tr>
      <w:tr w14:paraId="1ED083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C9B4C0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3EC666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FEDF95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Feedback ID</w:t>
            </w:r>
          </w:p>
        </w:tc>
      </w:tr>
      <w:tr w14:paraId="114A11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A40212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grievanceId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E48E1E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8CF6CC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Grievance reference</w:t>
            </w:r>
          </w:p>
        </w:tc>
      </w:tr>
      <w:tr w14:paraId="41234F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78B34C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citizenId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650C52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2FF823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Citizen ID</w:t>
            </w:r>
          </w:p>
        </w:tc>
      </w:tr>
      <w:tr w14:paraId="3CC104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26381E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comments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B607FE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8BD33E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Feedback text</w:t>
            </w:r>
          </w:p>
        </w:tc>
      </w:tr>
      <w:tr w14:paraId="6E20D8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FE9040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submittedAt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6BFE64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CDDFE8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Timestamp</w:t>
            </w:r>
          </w:p>
        </w:tc>
      </w:tr>
    </w:tbl>
    <w:p w14:paraId="11D1B4F9">
      <w:pPr>
        <w:rPr>
          <w:u w:val="single"/>
        </w:rPr>
      </w:pPr>
    </w:p>
    <w:p w14:paraId="26DF269E">
      <w:pPr>
        <w:rPr>
          <w:u w:val="single"/>
        </w:rPr>
      </w:pPr>
      <w:r>
        <w:rPr>
          <w:u w:val="single"/>
          <w:rtl w:val="0"/>
        </w:rPr>
        <w:t>ratings</w:t>
      </w:r>
    </w:p>
    <w:tbl>
      <w:tblPr>
        <w:tblStyle w:val="19"/>
        <w:tblW w:w="51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1190"/>
        <w:gridCol w:w="2510"/>
      </w:tblGrid>
      <w:tr w14:paraId="144002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6EE81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Attribute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A42901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FD351C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Description</w:t>
            </w:r>
          </w:p>
        </w:tc>
      </w:tr>
      <w:tr w14:paraId="749BC9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A6628A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12E561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515FE9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Rating ID</w:t>
            </w:r>
          </w:p>
        </w:tc>
      </w:tr>
      <w:tr w14:paraId="514552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AB3FDA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grievanceId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D89C5C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F7F3FE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Grievance reference</w:t>
            </w:r>
          </w:p>
        </w:tc>
      </w:tr>
      <w:tr w14:paraId="1D6FD3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D384C7">
            <w:pPr>
              <w:rPr>
                <w:rFonts w:hint="default"/>
                <w:color w:val="188038"/>
                <w:u w:val="single"/>
                <w:lang w:val="en-US"/>
              </w:rPr>
            </w:pPr>
            <w:r>
              <w:rPr>
                <w:rFonts w:hint="default"/>
                <w:color w:val="188038"/>
                <w:u w:val="single"/>
                <w:rtl w:val="0"/>
                <w:lang w:val="en-US"/>
              </w:rPr>
              <w:t>rating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B3FE29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Integer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B48BD2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1–5</w:t>
            </w:r>
          </w:p>
        </w:tc>
      </w:tr>
      <w:tr w14:paraId="4C29B5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A8DBB3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submittedAt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468BCF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DateTime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FA11F3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Timestamp</w:t>
            </w:r>
          </w:p>
        </w:tc>
      </w:tr>
    </w:tbl>
    <w:p w14:paraId="6B9968E2">
      <w:pPr>
        <w:rPr>
          <w:u w:val="single"/>
        </w:rPr>
      </w:pPr>
    </w:p>
    <w:p w14:paraId="79D3BBE6">
      <w:pPr>
        <w:rPr>
          <w:b/>
          <w:bCs/>
          <w:u w:val="single"/>
        </w:rPr>
      </w:pPr>
    </w:p>
    <w:p w14:paraId="641017C3">
      <w:pPr>
        <w:rPr>
          <w:b/>
          <w:bCs/>
          <w:color w:val="FF0000"/>
          <w:u w:val="single"/>
        </w:rPr>
      </w:pPr>
      <w:r>
        <w:rPr>
          <w:b/>
          <w:bCs/>
          <w:u w:val="single"/>
          <w:rtl w:val="0"/>
        </w:rPr>
        <w:t>Notification service</w:t>
      </w:r>
      <w:r>
        <w:rPr>
          <w:b/>
          <w:bCs/>
          <w:color w:val="FF0000"/>
          <w:u w:val="single"/>
          <w:rtl w:val="0"/>
        </w:rPr>
        <w:t xml:space="preserve"> Using </w:t>
      </w:r>
      <w:r>
        <w:rPr>
          <w:rFonts w:hint="default"/>
          <w:b/>
          <w:bCs/>
          <w:color w:val="FF0000"/>
          <w:u w:val="single"/>
          <w:rtl w:val="0"/>
          <w:lang w:val="en-US"/>
        </w:rPr>
        <w:t>RabbitMQ</w:t>
      </w:r>
    </w:p>
    <w:tbl>
      <w:tblPr>
        <w:tblStyle w:val="21"/>
        <w:tblW w:w="5293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55"/>
        <w:gridCol w:w="1190"/>
        <w:gridCol w:w="2748"/>
      </w:tblGrid>
      <w:tr w14:paraId="0CD2BD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14CFEC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Attribute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AE4E7E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Type</w:t>
            </w:r>
          </w:p>
        </w:tc>
        <w:tc>
          <w:tcPr>
            <w:tcW w:w="2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CF512E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  <w:rtl w:val="0"/>
              </w:rPr>
              <w:t>Description</w:t>
            </w:r>
          </w:p>
        </w:tc>
      </w:tr>
      <w:tr w14:paraId="4DBA3A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21B1AF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_id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E7DF2A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2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9BE152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Notification ID</w:t>
            </w:r>
          </w:p>
        </w:tc>
      </w:tr>
      <w:tr w14:paraId="5A84EB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E1C5E4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userId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9EB470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2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8E79D6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Recipient</w:t>
            </w:r>
          </w:p>
        </w:tc>
      </w:tr>
      <w:tr w14:paraId="03B431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A40296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message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12D2F6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2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1082FF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Notification text</w:t>
            </w:r>
          </w:p>
        </w:tc>
      </w:tr>
      <w:tr w14:paraId="29E185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7506D2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type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482A50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Enum</w:t>
            </w:r>
          </w:p>
        </w:tc>
        <w:tc>
          <w:tcPr>
            <w:tcW w:w="2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642F39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EMAIL / SMS</w:t>
            </w:r>
          </w:p>
        </w:tc>
      </w:tr>
      <w:tr w14:paraId="579657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1349BF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D604DF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String</w:t>
            </w:r>
          </w:p>
        </w:tc>
        <w:tc>
          <w:tcPr>
            <w:tcW w:w="2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245656">
            <w:pPr>
              <w:rPr>
                <w:rFonts w:hint="default"/>
                <w:u w:val="single"/>
                <w:lang w:val="en-US"/>
              </w:rPr>
            </w:pPr>
            <w:r>
              <w:rPr>
                <w:rFonts w:hint="default"/>
                <w:u w:val="single"/>
                <w:rtl w:val="0"/>
                <w:lang w:val="en-US"/>
              </w:rPr>
              <w:t>SUBMITTED/ASSIGNED</w:t>
            </w:r>
          </w:p>
        </w:tc>
      </w:tr>
      <w:tr w14:paraId="5A0C32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7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BED926">
            <w:pPr>
              <w:rPr>
                <w:color w:val="188038"/>
                <w:u w:val="single"/>
              </w:rPr>
            </w:pPr>
            <w:r>
              <w:rPr>
                <w:color w:val="188038"/>
                <w:u w:val="single"/>
                <w:rtl w:val="0"/>
              </w:rPr>
              <w:t>createdAt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2CA09C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DateTime</w:t>
            </w:r>
          </w:p>
        </w:tc>
        <w:tc>
          <w:tcPr>
            <w:tcW w:w="27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D51823">
            <w:pPr>
              <w:rPr>
                <w:u w:val="single"/>
              </w:rPr>
            </w:pPr>
            <w:r>
              <w:rPr>
                <w:u w:val="single"/>
                <w:rtl w:val="0"/>
              </w:rPr>
              <w:t>Timestamp</w:t>
            </w:r>
          </w:p>
        </w:tc>
      </w:tr>
    </w:tbl>
    <w:p w14:paraId="2A128BEF">
      <w:pPr>
        <w:rPr>
          <w:u w:val="single"/>
        </w:rPr>
      </w:pPr>
    </w:p>
    <w:p w14:paraId="78E53085">
      <w:pPr>
        <w:rPr>
          <w:b/>
          <w:bCs/>
          <w:sz w:val="34"/>
          <w:szCs w:val="34"/>
          <w:u w:val="single"/>
        </w:rPr>
      </w:pPr>
    </w:p>
    <w:p w14:paraId="0000009D">
      <w:pPr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  <w:rtl w:val="0"/>
        </w:rPr>
        <w:t>Endpoints</w:t>
      </w:r>
    </w:p>
    <w:p w14:paraId="0000009E"/>
    <w:p w14:paraId="0000009F">
      <w:pPr>
        <w:numPr>
          <w:ilvl w:val="0"/>
          <w:numId w:val="7"/>
        </w:numPr>
        <w:ind w:left="720" w:hanging="360"/>
        <w:rPr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  <w:rtl w:val="0"/>
          <w:lang w:val="en-US"/>
        </w:rPr>
        <w:t>User</w:t>
      </w:r>
      <w:r>
        <w:rPr>
          <w:b/>
          <w:bCs/>
          <w:sz w:val="32"/>
          <w:szCs w:val="32"/>
          <w:rtl w:val="0"/>
        </w:rPr>
        <w:t xml:space="preserve"> Service</w:t>
      </w:r>
    </w:p>
    <w:p w14:paraId="000000A0">
      <w:pPr>
        <w:pStyle w:val="3"/>
        <w:keepNext w:val="0"/>
        <w:keepLines w:val="0"/>
        <w:spacing w:after="80"/>
        <w:ind w:left="0" w:firstLine="0"/>
        <w:rPr>
          <w:b/>
          <w:bCs/>
          <w:sz w:val="24"/>
          <w:szCs w:val="24"/>
        </w:rPr>
      </w:pPr>
      <w:bookmarkStart w:id="7" w:name="_ydkstqughruk" w:colFirst="0" w:colLast="0"/>
      <w:bookmarkEnd w:id="7"/>
      <w:r>
        <w:rPr>
          <w:b/>
          <w:bCs/>
          <w:sz w:val="24"/>
          <w:szCs w:val="24"/>
          <w:rtl w:val="0"/>
        </w:rPr>
        <w:t>Authentication &amp; Security Service APIs</w:t>
      </w:r>
    </w:p>
    <w:tbl>
      <w:tblPr>
        <w:tblStyle w:val="15"/>
        <w:tblW w:w="9375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50"/>
        <w:gridCol w:w="2265"/>
        <w:gridCol w:w="1515"/>
        <w:gridCol w:w="2010"/>
        <w:gridCol w:w="2535"/>
      </w:tblGrid>
      <w:tr w14:paraId="0DE021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jc w:val="center"/>
            </w:pPr>
            <w:r>
              <w:rPr>
                <w:b/>
                <w:bCs/>
                <w:rtl w:val="0"/>
              </w:rPr>
              <w:t>HTTP Method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pPr>
              <w:jc w:val="center"/>
            </w:pPr>
            <w:r>
              <w:rPr>
                <w:b/>
                <w:bCs/>
                <w:rtl w:val="0"/>
              </w:rPr>
              <w:t>Endpoint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jc w:val="center"/>
            </w:pPr>
            <w:r>
              <w:rPr>
                <w:b/>
                <w:bCs/>
                <w:rtl w:val="0"/>
              </w:rPr>
              <w:t>Access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jc w:val="center"/>
            </w:pPr>
            <w:r>
              <w:rPr>
                <w:b/>
                <w:bCs/>
                <w:rtl w:val="0"/>
              </w:rPr>
              <w:t>Notes</w:t>
            </w:r>
          </w:p>
        </w:tc>
      </w:tr>
      <w:tr w14:paraId="55BA89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2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r>
              <w:rPr>
                <w:rFonts w:ascii="Roboto Mono" w:hAnsi="Roboto Mono" w:eastAsia="Roboto Mono" w:cs="Roboto Mono"/>
                <w:rtl w:val="0"/>
              </w:rPr>
              <w:t>/auth/register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r>
              <w:rPr>
                <w:rtl w:val="0"/>
              </w:rPr>
              <w:t>Register a new 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r>
              <w:rPr>
                <w:rtl w:val="0"/>
              </w:rPr>
              <w:t>Citizen / 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r>
              <w:rPr>
                <w:rtl w:val="0"/>
              </w:rPr>
              <w:t>Department account creation via request header</w:t>
            </w:r>
          </w:p>
        </w:tc>
      </w:tr>
      <w:tr w14:paraId="0AC58A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r>
              <w:rPr>
                <w:rFonts w:ascii="Roboto Mono" w:hAnsi="Roboto Mono" w:eastAsia="Roboto Mono" w:cs="Roboto Mono"/>
                <w:rtl w:val="0"/>
              </w:rPr>
              <w:t>/auth/login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r>
              <w:rPr>
                <w:rtl w:val="0"/>
              </w:rPr>
              <w:t>Authenticate user and issue JWT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r>
              <w:rPr>
                <w:rtl w:val="0"/>
              </w:rPr>
              <w:t>All Users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F">
            <w:r>
              <w:rPr>
                <w:rtl w:val="0"/>
              </w:rPr>
              <w:t>Returns JWT token</w:t>
            </w:r>
          </w:p>
        </w:tc>
      </w:tr>
      <w:tr w14:paraId="62B0BE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1">
            <w:r>
              <w:rPr>
                <w:rFonts w:ascii="Roboto Mono" w:hAnsi="Roboto Mono" w:eastAsia="Roboto Mono" w:cs="Roboto Mono"/>
                <w:rtl w:val="0"/>
              </w:rPr>
              <w:t>/auth/logout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r>
              <w:rPr>
                <w:rtl w:val="0"/>
              </w:rPr>
              <w:t>Logout 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r>
              <w:rPr>
                <w:rtl w:val="0"/>
              </w:rPr>
              <w:t>Authenticated User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r>
              <w:rPr>
                <w:rtl w:val="0"/>
              </w:rPr>
              <w:t>Invalidates session/token</w:t>
            </w:r>
          </w:p>
        </w:tc>
      </w:tr>
      <w:tr w14:paraId="57E43D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r>
              <w:rPr>
                <w:rFonts w:ascii="Roboto Mono" w:hAnsi="Roboto Mono" w:eastAsia="Roboto Mono" w:cs="Roboto Mono"/>
                <w:rtl w:val="0"/>
              </w:rPr>
              <w:t>/auth/validate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r>
              <w:rPr>
                <w:rtl w:val="0"/>
              </w:rPr>
              <w:t>Validate JWT token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r>
              <w:rPr>
                <w:rtl w:val="0"/>
              </w:rPr>
              <w:t>Internal / Gateway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r>
              <w:rPr>
                <w:rtl w:val="0"/>
              </w:rPr>
              <w:t>Used by API Gateway</w:t>
            </w:r>
          </w:p>
        </w:tc>
      </w:tr>
    </w:tbl>
    <w:p w14:paraId="000000C4">
      <w:pPr>
        <w:ind w:left="0" w:firstLine="0"/>
      </w:pPr>
    </w:p>
    <w:p w14:paraId="000000C5">
      <w:pPr>
        <w:pStyle w:val="3"/>
        <w:keepNext w:val="0"/>
        <w:keepLines w:val="0"/>
        <w:spacing w:after="80"/>
        <w:ind w:left="0" w:firstLine="0"/>
        <w:rPr>
          <w:b/>
          <w:bCs/>
          <w:sz w:val="28"/>
          <w:szCs w:val="28"/>
        </w:rPr>
      </w:pPr>
      <w:bookmarkStart w:id="8" w:name="_nka62iet4yqk" w:colFirst="0" w:colLast="0"/>
      <w:bookmarkEnd w:id="8"/>
      <w:r>
        <w:rPr>
          <w:b/>
          <w:bCs/>
          <w:sz w:val="28"/>
          <w:szCs w:val="28"/>
          <w:rtl w:val="0"/>
        </w:rPr>
        <w:t>User Service APIs</w:t>
      </w:r>
    </w:p>
    <w:tbl>
      <w:tblPr>
        <w:tblStyle w:val="1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65"/>
        <w:gridCol w:w="2295"/>
        <w:gridCol w:w="2265"/>
        <w:gridCol w:w="1455"/>
        <w:gridCol w:w="2280"/>
      </w:tblGrid>
      <w:tr w14:paraId="101DBF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pPr>
              <w:jc w:val="center"/>
            </w:pPr>
            <w:r>
              <w:rPr>
                <w:b/>
                <w:bCs/>
                <w:rtl w:val="0"/>
              </w:rPr>
              <w:t>HTTP Method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7">
            <w:pPr>
              <w:jc w:val="center"/>
            </w:pPr>
            <w:r>
              <w:rPr>
                <w:b/>
                <w:bCs/>
                <w:rtl w:val="0"/>
              </w:rPr>
              <w:t>Endpoint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8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9">
            <w:pPr>
              <w:jc w:val="center"/>
            </w:pPr>
            <w:r>
              <w:rPr>
                <w:b/>
                <w:bCs/>
                <w:rtl w:val="0"/>
              </w:rPr>
              <w:t>Access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A">
            <w:pPr>
              <w:jc w:val="center"/>
            </w:pPr>
            <w:r>
              <w:rPr>
                <w:b/>
                <w:bCs/>
                <w:rtl w:val="0"/>
              </w:rPr>
              <w:t>Notes</w:t>
            </w:r>
          </w:p>
        </w:tc>
      </w:tr>
      <w:tr w14:paraId="6195AD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B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C">
            <w:r>
              <w:rPr>
                <w:rFonts w:ascii="Roboto Mono" w:hAnsi="Roboto Mono" w:eastAsia="Roboto Mono" w:cs="Roboto Mono"/>
                <w:rtl w:val="0"/>
              </w:rPr>
              <w:t>/users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D">
            <w:r>
              <w:rPr>
                <w:rtl w:val="0"/>
              </w:rPr>
              <w:t>Fetch all users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E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F">
            <w:r>
              <w:rPr>
                <w:rtl w:val="0"/>
              </w:rPr>
              <w:t>Supports pagination</w:t>
            </w:r>
          </w:p>
        </w:tc>
      </w:tr>
      <w:tr w14:paraId="5AD1B4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0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1">
            <w:r>
              <w:rPr>
                <w:rFonts w:ascii="Roboto Mono" w:hAnsi="Roboto Mono" w:eastAsia="Roboto Mono" w:cs="Roboto Mono"/>
                <w:rtl w:val="0"/>
              </w:rPr>
              <w:t>/users/{userId}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2">
            <w:r>
              <w:rPr>
                <w:rtl w:val="0"/>
              </w:rPr>
              <w:t>Fetch user details by ID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3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>Admin, S</w:t>
            </w:r>
            <w:r>
              <w:rPr>
                <w:rFonts w:hint="default"/>
                <w:rtl w:val="0"/>
                <w:lang w:val="en-US"/>
              </w:rPr>
              <w:t>upervisor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4">
            <w:r>
              <w:rPr>
                <w:rtl w:val="0"/>
              </w:rPr>
              <w:t>Restricted access</w:t>
            </w:r>
          </w:p>
        </w:tc>
      </w:tr>
      <w:tr w14:paraId="4408DA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5">
            <w:r>
              <w:rPr>
                <w:rtl w:val="0"/>
              </w:rPr>
              <w:t>PUT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6">
            <w:r>
              <w:rPr>
                <w:rFonts w:ascii="Roboto Mono" w:hAnsi="Roboto Mono" w:eastAsia="Roboto Mono" w:cs="Roboto Mono"/>
                <w:rtl w:val="0"/>
              </w:rPr>
              <w:t>/users/{userId}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r>
              <w:rPr>
                <w:rtl w:val="0"/>
              </w:rPr>
              <w:t>Update user profile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8">
            <w:pPr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Admin, </w:t>
            </w:r>
            <w:r>
              <w:rPr>
                <w:rFonts w:hint="default"/>
                <w:rtl w:val="0"/>
                <w:lang w:val="en-US"/>
              </w:rPr>
              <w:t>Supervisor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9">
            <w:r>
              <w:rPr>
                <w:rtl w:val="0"/>
              </w:rPr>
              <w:t>Profile information only</w:t>
            </w:r>
          </w:p>
        </w:tc>
      </w:tr>
    </w:tbl>
    <w:p w14:paraId="000000DF">
      <w:pPr>
        <w:ind w:left="0" w:firstLine="0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0">
      <w:pPr>
        <w:pStyle w:val="3"/>
        <w:keepNext w:val="0"/>
        <w:keepLines w:val="0"/>
        <w:spacing w:after="80"/>
        <w:ind w:left="1440" w:firstLine="0"/>
        <w:rPr>
          <w:b/>
          <w:bCs/>
          <w:sz w:val="28"/>
          <w:szCs w:val="28"/>
        </w:rPr>
      </w:pPr>
      <w:bookmarkStart w:id="9" w:name="_eo94wl8qsw6s" w:colFirst="0" w:colLast="0"/>
      <w:bookmarkEnd w:id="9"/>
      <w:r>
        <w:rPr>
          <w:b/>
          <w:bCs/>
          <w:sz w:val="28"/>
          <w:szCs w:val="28"/>
          <w:rtl w:val="0"/>
        </w:rPr>
        <w:t>Role &amp; Department Mapping APIs</w:t>
      </w:r>
    </w:p>
    <w:tbl>
      <w:tblPr>
        <w:tblStyle w:val="17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25"/>
        <w:gridCol w:w="3360"/>
        <w:gridCol w:w="1845"/>
        <w:gridCol w:w="1065"/>
        <w:gridCol w:w="1965"/>
      </w:tblGrid>
      <w:tr w14:paraId="2E8918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1">
            <w:pPr>
              <w:jc w:val="center"/>
            </w:pPr>
            <w:r>
              <w:rPr>
                <w:b/>
                <w:bCs/>
                <w:rtl w:val="0"/>
              </w:rPr>
              <w:t>HTTP Method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2">
            <w:pPr>
              <w:jc w:val="center"/>
            </w:pPr>
            <w:r>
              <w:rPr>
                <w:b/>
                <w:bCs/>
                <w:rtl w:val="0"/>
              </w:rPr>
              <w:t>Endpoint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3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4">
            <w:pPr>
              <w:jc w:val="center"/>
            </w:pPr>
            <w:r>
              <w:rPr>
                <w:b/>
                <w:bCs/>
                <w:rtl w:val="0"/>
              </w:rPr>
              <w:t>Access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5">
            <w:pPr>
              <w:jc w:val="center"/>
            </w:pPr>
            <w:r>
              <w:rPr>
                <w:b/>
                <w:bCs/>
                <w:rtl w:val="0"/>
              </w:rPr>
              <w:t>Notes</w:t>
            </w:r>
          </w:p>
        </w:tc>
      </w:tr>
      <w:tr w14:paraId="2426B7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6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7">
            <w:r>
              <w:rPr>
                <w:rFonts w:ascii="Roboto Mono" w:hAnsi="Roboto Mono" w:eastAsia="Roboto Mono" w:cs="Roboto Mono"/>
                <w:rtl w:val="0"/>
              </w:rPr>
              <w:t>/users/by-role/{role}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8">
            <w:r>
              <w:rPr>
                <w:rtl w:val="0"/>
              </w:rPr>
              <w:t>Get users by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9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A">
            <w:r>
              <w:rPr>
                <w:rtl w:val="0"/>
              </w:rPr>
              <w:t>Example: CITIZEN, OFFICER</w:t>
            </w:r>
          </w:p>
        </w:tc>
      </w:tr>
      <w:tr w14:paraId="66446A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B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C">
            <w:r>
              <w:rPr>
                <w:rFonts w:ascii="Roboto Mono" w:hAnsi="Roboto Mono" w:eastAsia="Roboto Mono" w:cs="Roboto Mono"/>
                <w:rtl w:val="0"/>
              </w:rPr>
              <w:t>/users/by-department/{departmentId}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D">
            <w:r>
              <w:rPr>
                <w:rtl w:val="0"/>
              </w:rPr>
              <w:t>Get users by department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E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F">
            <w:r>
              <w:rPr>
                <w:rtl w:val="0"/>
              </w:rPr>
              <w:t>Used for officer assignment</w:t>
            </w:r>
          </w:p>
        </w:tc>
      </w:tr>
      <w:tr w14:paraId="3F5CE2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0">
            <w:r>
              <w:rPr>
                <w:rtl w:val="0"/>
              </w:rPr>
              <w:t>PUT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1">
            <w:r>
              <w:rPr>
                <w:rFonts w:ascii="Roboto Mono" w:hAnsi="Roboto Mono" w:eastAsia="Roboto Mono" w:cs="Roboto Mono"/>
                <w:rtl w:val="0"/>
              </w:rPr>
              <w:t>/users/{userId}/role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2">
            <w:r>
              <w:rPr>
                <w:rtl w:val="0"/>
              </w:rPr>
              <w:t>Assign or update user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3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4">
            <w:r>
              <w:rPr>
                <w:rtl w:val="0"/>
              </w:rPr>
              <w:t>Role-based access enforced</w:t>
            </w:r>
          </w:p>
        </w:tc>
      </w:tr>
      <w:tr w14:paraId="13CA44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r>
              <w:rPr>
                <w:rtl w:val="0"/>
              </w:rPr>
              <w:t>PUT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6">
            <w:r>
              <w:rPr>
                <w:rFonts w:ascii="Roboto Mono" w:hAnsi="Roboto Mono" w:eastAsia="Roboto Mono" w:cs="Roboto Mono"/>
                <w:rtl w:val="0"/>
              </w:rPr>
              <w:t>/users/{userId}/department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7">
            <w:r>
              <w:rPr>
                <w:rtl w:val="0"/>
              </w:rPr>
              <w:t>Assign user to department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8">
            <w:r>
              <w:rPr>
                <w:rtl w:val="0"/>
              </w:rPr>
              <w:t>Admin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9">
            <w:r>
              <w:rPr>
                <w:rtl w:val="0"/>
              </w:rPr>
              <w:t>Mandatory for officers</w:t>
            </w:r>
          </w:p>
        </w:tc>
      </w:tr>
    </w:tbl>
    <w:tbl>
      <w:tblPr>
        <w:tblStyle w:val="18"/>
        <w:tblpPr w:leftFromText="180" w:rightFromText="180" w:vertAnchor="text" w:horzAnchor="page" w:tblpX="1515" w:tblpY="1045"/>
        <w:tblOverlap w:val="never"/>
        <w:tblW w:w="941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01"/>
        <w:gridCol w:w="3733"/>
        <w:gridCol w:w="1606"/>
        <w:gridCol w:w="2677"/>
      </w:tblGrid>
      <w:tr w14:paraId="78BC53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02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333A8B">
            <w:pPr>
              <w:spacing w:after="480"/>
            </w:pPr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27CE25">
            <w:pPr>
              <w:spacing w:after="480"/>
            </w:pPr>
            <w:r>
              <w:rPr>
                <w:shd w:val="clear" w:fill="E9EEF6"/>
                <w:rtl w:val="0"/>
              </w:rPr>
              <w:t>/departments/categories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B64886">
            <w:pPr>
              <w:spacing w:after="480"/>
            </w:pPr>
            <w:r>
              <w:rPr>
                <w:rtl w:val="0"/>
              </w:rPr>
              <w:t>Public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C79AD5">
            <w:pPr>
              <w:spacing w:after="480"/>
            </w:pPr>
            <w:r>
              <w:rPr>
                <w:rtl w:val="0"/>
              </w:rPr>
              <w:t>Flat list of all categories (for Search).</w:t>
            </w:r>
          </w:p>
        </w:tc>
      </w:tr>
    </w:tbl>
    <w:p w14:paraId="53B87700">
      <w:pPr>
        <w:ind w:left="0" w:firstLine="0"/>
        <w:rPr>
          <w:b/>
          <w:bCs/>
        </w:rPr>
      </w:pPr>
    </w:p>
    <w:p w14:paraId="4EF228E2">
      <w:pPr>
        <w:ind w:left="0" w:firstLine="0"/>
        <w:rPr>
          <w:b/>
          <w:bCs/>
        </w:rPr>
      </w:pPr>
    </w:p>
    <w:p w14:paraId="0000012A">
      <w:pPr>
        <w:rPr>
          <w:b/>
          <w:bCs/>
          <w:u w:val="single"/>
        </w:rPr>
      </w:pPr>
    </w:p>
    <w:p w14:paraId="4490FF53">
      <w:pPr>
        <w:rPr>
          <w:b/>
          <w:bCs/>
          <w:u w:val="single"/>
        </w:rPr>
      </w:pPr>
    </w:p>
    <w:p w14:paraId="31110FD2">
      <w:pPr>
        <w:rPr>
          <w:b/>
          <w:bCs/>
          <w:u w:val="single"/>
          <w:rtl w:val="0"/>
        </w:rPr>
      </w:pPr>
    </w:p>
    <w:p w14:paraId="0000012C">
      <w:r>
        <w:rPr>
          <w:rFonts w:hint="default"/>
          <w:b/>
          <w:bCs/>
          <w:u w:val="single"/>
          <w:rtl w:val="0"/>
          <w:lang w:val="en-US"/>
        </w:rPr>
        <w:t>2</w:t>
      </w:r>
      <w:r>
        <w:rPr>
          <w:b/>
          <w:bCs/>
          <w:u w:val="single"/>
          <w:rtl w:val="0"/>
        </w:rPr>
        <w:t>. Grievance Service</w:t>
      </w:r>
      <w:r>
        <w:rPr>
          <w:rtl w:val="0"/>
        </w:rPr>
        <w:t xml:space="preserve"> </w:t>
      </w:r>
    </w:p>
    <w:p w14:paraId="0000012D">
      <w:r>
        <w:rPr>
          <w:rFonts w:ascii="Arial Unicode MS" w:hAnsi="Arial Unicode MS" w:eastAsia="Arial Unicode MS" w:cs="Arial Unicode MS"/>
          <w:rtl w:val="0"/>
        </w:rPr>
        <w:t xml:space="preserve">Handles the lifecycle: Submitted → Assigned → In </w:t>
      </w:r>
      <w:r>
        <w:rPr>
          <w:rFonts w:hint="default" w:ascii="Arial Unicode MS" w:hAnsi="Arial Unicode MS" w:eastAsia="Arial Unicode MS" w:cs="Arial Unicode MS"/>
          <w:rtl w:val="0"/>
          <w:lang w:val="en-US"/>
        </w:rPr>
        <w:t>Progress</w:t>
      </w:r>
      <w:r>
        <w:rPr>
          <w:rFonts w:ascii="Arial Unicode MS" w:hAnsi="Arial Unicode MS" w:eastAsia="Arial Unicode MS" w:cs="Arial Unicode MS"/>
          <w:rtl w:val="0"/>
        </w:rPr>
        <w:t xml:space="preserve"> → Resolved.</w:t>
      </w:r>
    </w:p>
    <w:p w14:paraId="0000012E">
      <w:pPr>
        <w:spacing w:before="240" w:after="240"/>
      </w:pPr>
    </w:p>
    <w:tbl>
      <w:tblPr>
        <w:tblStyle w:val="19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24"/>
        <w:gridCol w:w="3590"/>
        <w:gridCol w:w="1276"/>
        <w:gridCol w:w="1141"/>
        <w:gridCol w:w="2426"/>
      </w:tblGrid>
      <w:tr w14:paraId="108BEA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2F">
            <w:pPr>
              <w:jc w:val="center"/>
            </w:pPr>
            <w:r>
              <w:rPr>
                <w:b/>
                <w:bCs/>
                <w:rtl w:val="0"/>
              </w:rPr>
              <w:t>HTTP Method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0">
            <w:pPr>
              <w:jc w:val="center"/>
            </w:pPr>
            <w:r>
              <w:rPr>
                <w:b/>
                <w:bCs/>
                <w:rtl w:val="0"/>
              </w:rPr>
              <w:t>Endpoint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1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2">
            <w:pPr>
              <w:jc w:val="center"/>
            </w:pPr>
            <w:r>
              <w:rPr>
                <w:b/>
                <w:bCs/>
                <w:rtl w:val="0"/>
              </w:rPr>
              <w:t>Access Role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3">
            <w:pPr>
              <w:jc w:val="center"/>
            </w:pPr>
            <w:r>
              <w:rPr>
                <w:b/>
                <w:bCs/>
                <w:rtl w:val="0"/>
              </w:rPr>
              <w:t>Notes</w:t>
            </w:r>
          </w:p>
        </w:tc>
      </w:tr>
      <w:tr w14:paraId="1DF269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4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5">
            <w:r>
              <w:rPr>
                <w:rFonts w:ascii="Roboto Mono" w:hAnsi="Roboto Mono" w:eastAsia="Roboto Mono" w:cs="Roboto Mono"/>
                <w:rtl w:val="0"/>
              </w:rPr>
              <w:t>/grievances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6">
            <w:r>
              <w:rPr>
                <w:rtl w:val="0"/>
              </w:rPr>
              <w:t>Lodge a new grievance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7">
            <w:r>
              <w:rPr>
                <w:rtl w:val="0"/>
              </w:rPr>
              <w:t>Citizen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8">
            <w:r>
              <w:rPr>
                <w:rtl w:val="0"/>
              </w:rPr>
              <w:t>Generates a unique grievance ID (PNR-like)</w:t>
            </w:r>
          </w:p>
        </w:tc>
      </w:tr>
      <w:tr w14:paraId="66DE59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9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A">
            <w:r>
              <w:rPr>
                <w:rFonts w:ascii="Roboto Mono" w:hAnsi="Roboto Mono" w:eastAsia="Roboto Mono" w:cs="Roboto Mono"/>
                <w:rtl w:val="0"/>
              </w:rPr>
              <w:t>/grievances/my-grievances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B">
            <w:r>
              <w:rPr>
                <w:rtl w:val="0"/>
              </w:rPr>
              <w:t>List grievances of logged-in citizen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C">
            <w:r>
              <w:rPr>
                <w:rtl w:val="0"/>
              </w:rPr>
              <w:t>Citizen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D">
            <w:r>
              <w:rPr>
                <w:rtl w:val="0"/>
              </w:rPr>
              <w:t>Supports pagination</w:t>
            </w:r>
          </w:p>
        </w:tc>
      </w:tr>
      <w:tr w14:paraId="2B027D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E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3F">
            <w:r>
              <w:rPr>
                <w:rFonts w:ascii="Roboto Mono" w:hAnsi="Roboto Mono" w:eastAsia="Roboto Mono" w:cs="Roboto Mono"/>
                <w:rtl w:val="0"/>
              </w:rPr>
              <w:t>/grievances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0">
            <w:r>
              <w:rPr>
                <w:rtl w:val="0"/>
              </w:rPr>
              <w:t>List all grievances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1">
            <w:r>
              <w:rPr>
                <w:rtl w:val="0"/>
              </w:rPr>
              <w:t>Admin, Supervisor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2">
            <w:r>
              <w:rPr>
                <w:rtl w:val="0"/>
              </w:rPr>
              <w:t xml:space="preserve">Supports filters like </w:t>
            </w:r>
            <w:r>
              <w:rPr>
                <w:rFonts w:ascii="Roboto Mono" w:hAnsi="Roboto Mono" w:eastAsia="Roboto Mono" w:cs="Roboto Mono"/>
                <w:rtl w:val="0"/>
              </w:rPr>
              <w:t>?status=PENDING&amp;deptId=2</w:t>
            </w:r>
          </w:p>
        </w:tc>
      </w:tr>
      <w:tr w14:paraId="3C9A77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3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4">
            <w:r>
              <w:rPr>
                <w:rFonts w:ascii="Roboto Mono" w:hAnsi="Roboto Mono" w:eastAsia="Roboto Mono" w:cs="Roboto Mono"/>
                <w:rtl w:val="0"/>
              </w:rPr>
              <w:t>/grievances/{id}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5">
            <w:r>
              <w:rPr>
                <w:rtl w:val="0"/>
              </w:rPr>
              <w:t>Get full details of a grievance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6">
            <w:r>
              <w:rPr>
                <w:rtl w:val="0"/>
              </w:rPr>
              <w:t>Citizen, Officer, Admin, Supervisor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7">
            <w:r>
              <w:rPr>
                <w:rtl w:val="0"/>
              </w:rPr>
              <w:t>Access restricted to authorized users</w:t>
            </w:r>
          </w:p>
        </w:tc>
      </w:tr>
      <w:tr w14:paraId="41D31C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8">
            <w:r>
              <w:rPr>
                <w:rtl w:val="0"/>
              </w:rPr>
              <w:t>PATCH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9">
            <w:r>
              <w:rPr>
                <w:rFonts w:ascii="Roboto Mono" w:hAnsi="Roboto Mono" w:eastAsia="Roboto Mono" w:cs="Roboto Mono"/>
                <w:rtl w:val="0"/>
              </w:rPr>
              <w:t>/grievances/{id}/assign/{officerId}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A">
            <w:r>
              <w:rPr>
                <w:rtl w:val="0"/>
              </w:rPr>
              <w:t>Assign grievance to an officer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B">
            <w:r>
              <w:rPr>
                <w:rtl w:val="0"/>
              </w:rPr>
              <w:t>Supervisor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C">
            <w:r>
              <w:rPr>
                <w:rtl w:val="0"/>
              </w:rPr>
              <w:t>Can be auto-assigned or manual</w:t>
            </w:r>
          </w:p>
        </w:tc>
      </w:tr>
      <w:tr w14:paraId="13CB7D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D">
            <w:r>
              <w:rPr>
                <w:rtl w:val="0"/>
              </w:rPr>
              <w:t>PATCH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E">
            <w:r>
              <w:rPr>
                <w:rFonts w:ascii="Roboto Mono" w:hAnsi="Roboto Mono" w:eastAsia="Roboto Mono" w:cs="Roboto Mono"/>
                <w:rtl w:val="0"/>
              </w:rPr>
              <w:t>/grievances/{id}/status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4F">
            <w:r>
              <w:rPr>
                <w:rtl w:val="0"/>
              </w:rPr>
              <w:t>Update grievance status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0">
            <w:r>
              <w:rPr>
                <w:rtl w:val="0"/>
              </w:rPr>
              <w:t>Officer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1">
            <w:r>
              <w:rPr>
                <w:rtl w:val="0"/>
              </w:rPr>
              <w:t>Includes resolution remarks</w:t>
            </w:r>
          </w:p>
        </w:tc>
      </w:tr>
      <w:tr w14:paraId="204332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2">
            <w:r>
              <w:rPr>
                <w:rtl w:val="0"/>
              </w:rPr>
              <w:t>POST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3">
            <w:r>
              <w:rPr>
                <w:rFonts w:ascii="Roboto Mono" w:hAnsi="Roboto Mono" w:eastAsia="Roboto Mono" w:cs="Roboto Mono"/>
                <w:rtl w:val="0"/>
              </w:rPr>
              <w:t>/grievances/{id}/comments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4">
            <w:r>
              <w:rPr>
                <w:rtl w:val="0"/>
              </w:rPr>
              <w:t>Add comment to grievance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5">
            <w:r>
              <w:rPr>
                <w:rtl w:val="0"/>
              </w:rPr>
              <w:t>Citizen, Officer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6">
            <w:r>
              <w:rPr>
                <w:rtl w:val="0"/>
              </w:rPr>
              <w:t>Supports clarification &amp; discussion</w:t>
            </w:r>
          </w:p>
        </w:tc>
      </w:tr>
      <w:tr w14:paraId="3CEF40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4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7">
            <w:r>
              <w:rPr>
                <w:rtl w:val="0"/>
              </w:rPr>
              <w:t>GET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8">
            <w:r>
              <w:rPr>
                <w:rFonts w:ascii="Roboto Mono" w:hAnsi="Roboto Mono" w:eastAsia="Roboto Mono" w:cs="Roboto Mono"/>
                <w:rtl w:val="0"/>
              </w:rPr>
              <w:t>/grievances/{id}/comments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9">
            <w:r>
              <w:rPr>
                <w:rtl w:val="0"/>
              </w:rPr>
              <w:t>Fetch grievance comment history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A">
            <w:r>
              <w:rPr>
                <w:rtl w:val="0"/>
              </w:rPr>
              <w:t>Citizen, Officer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B">
            <w:r>
              <w:rPr>
                <w:rtl w:val="0"/>
              </w:rPr>
              <w:t>Used for chat-style UI</w:t>
            </w:r>
          </w:p>
        </w:tc>
      </w:tr>
    </w:tbl>
    <w:p w14:paraId="0000016D">
      <w:pPr>
        <w:ind w:firstLine="720"/>
      </w:pPr>
      <w:bookmarkStart w:id="10" w:name="_avmok27ftraw" w:colFirst="0" w:colLast="0"/>
      <w:bookmarkEnd w:id="10"/>
    </w:p>
    <w:p w14:paraId="0000016E">
      <w:pPr>
        <w:rPr>
          <w:b/>
          <w:bCs/>
          <w:u w:val="single"/>
        </w:rPr>
      </w:pPr>
    </w:p>
    <w:p w14:paraId="0000016F">
      <w:pPr>
        <w:rPr>
          <w:b/>
          <w:bCs/>
          <w:u w:val="single"/>
        </w:rPr>
      </w:pPr>
      <w:r>
        <w:rPr>
          <w:rFonts w:hint="default"/>
          <w:b/>
          <w:bCs/>
          <w:u w:val="single"/>
          <w:rtl w:val="0"/>
          <w:lang w:val="en-US"/>
        </w:rPr>
        <w:t>3</w:t>
      </w:r>
      <w:r>
        <w:rPr>
          <w:b/>
          <w:bCs/>
          <w:u w:val="single"/>
          <w:rtl w:val="0"/>
        </w:rPr>
        <w:t>. Feedback Service</w:t>
      </w:r>
    </w:p>
    <w:p w14:paraId="00000170">
      <w:pPr>
        <w:ind w:left="0" w:firstLine="0"/>
      </w:pPr>
    </w:p>
    <w:p w14:paraId="00000171">
      <w:pPr>
        <w:ind w:left="0" w:firstLine="0"/>
      </w:pPr>
      <w:r>
        <w:rPr>
          <w:rtl w:val="0"/>
        </w:rPr>
        <w:t>(loop or only once - decide?)</w:t>
      </w:r>
    </w:p>
    <w:p w14:paraId="00000172">
      <w:pPr>
        <w:ind w:left="720" w:firstLine="0"/>
      </w:pPr>
    </w:p>
    <w:tbl>
      <w:tblPr>
        <w:tblStyle w:val="20"/>
        <w:tblW w:w="89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5"/>
        <w:gridCol w:w="3255"/>
        <w:gridCol w:w="1125"/>
        <w:gridCol w:w="3360"/>
      </w:tblGrid>
      <w:tr w14:paraId="30CF59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3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Method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4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Endpoint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Role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Description</w:t>
            </w:r>
          </w:p>
        </w:tc>
      </w:tr>
      <w:tr w14:paraId="551760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7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POST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8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/feedbacks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9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Citizen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A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Submit feedback. </w:t>
            </w:r>
            <w:r>
              <w:rPr>
                <w:b/>
                <w:bCs/>
                <w:color w:val="1F1F1F"/>
                <w:rtl w:val="0"/>
              </w:rPr>
              <w:t>Check:</w:t>
            </w:r>
            <w:r>
              <w:rPr>
                <w:color w:val="1F1F1F"/>
                <w:rtl w:val="0"/>
              </w:rPr>
              <w:t xml:space="preserve"> If </w:t>
            </w:r>
            <w:r>
              <w:rPr>
                <w:color w:val="444746"/>
                <w:shd w:val="clear" w:fill="E9EEF6"/>
                <w:rtl w:val="0"/>
              </w:rPr>
              <w:t>grievanceId</w:t>
            </w:r>
            <w:r>
              <w:rPr>
                <w:color w:val="1F1F1F"/>
                <w:rtl w:val="0"/>
              </w:rPr>
              <w:t xml:space="preserve"> already has feedback, throw Error.</w:t>
            </w:r>
            <w:r>
              <w:rPr>
                <w:color w:val="1F1F1F"/>
                <w:rtl w:val="0"/>
              </w:rPr>
              <w:br w:type="textWrapping"/>
            </w:r>
            <w:r>
              <w:rPr>
                <w:rtl w:val="0"/>
              </w:rPr>
              <w:t>Body: { "grievanceId": "123", "rating": 5, "comment": "Fast service!" }</w:t>
            </w:r>
          </w:p>
        </w:tc>
      </w:tr>
      <w:tr w14:paraId="52CC40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C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/feedbacks/grievance/{id}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D">
            <w:pPr>
              <w:spacing w:after="480"/>
              <w:rPr>
                <w:rFonts w:hint="default"/>
                <w:color w:val="1F1F1F"/>
                <w:lang w:val="en-US"/>
              </w:rPr>
            </w:pPr>
            <w:r>
              <w:rPr>
                <w:color w:val="1F1F1F"/>
                <w:rtl w:val="0"/>
              </w:rPr>
              <w:t>A</w:t>
            </w:r>
            <w:r>
              <w:rPr>
                <w:rFonts w:hint="default"/>
                <w:color w:val="1F1F1F"/>
                <w:rtl w:val="0"/>
                <w:lang w:val="en-US"/>
              </w:rPr>
              <w:t>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E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Check if feedback exists for a ticket.</w:t>
            </w:r>
          </w:p>
        </w:tc>
      </w:tr>
      <w:tr w14:paraId="4854D5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7F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0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/feedbacks/average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1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Admin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82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Get average rating per department.</w:t>
            </w:r>
            <w:r>
              <w:rPr>
                <w:color w:val="1F1F1F"/>
                <w:rtl w:val="0"/>
              </w:rPr>
              <w:br w:type="textWrapping"/>
            </w:r>
            <w:r>
              <w:rPr>
                <w:color w:val="1F1F1F"/>
                <w:rtl w:val="0"/>
              </w:rPr>
              <w:t>(for Admin Dashboard)</w:t>
            </w:r>
          </w:p>
        </w:tc>
      </w:tr>
    </w:tbl>
    <w:p w14:paraId="00000183">
      <w:pPr>
        <w:ind w:left="720" w:firstLine="0"/>
      </w:pPr>
    </w:p>
    <w:p w14:paraId="00000184">
      <w:pPr>
        <w:ind w:left="0" w:firstLine="0"/>
      </w:pPr>
    </w:p>
    <w:p w14:paraId="00000185">
      <w:pPr>
        <w:ind w:left="0" w:firstLine="0"/>
      </w:pPr>
      <w:r>
        <w:rPr>
          <w:rFonts w:hint="default"/>
          <w:b/>
          <w:bCs/>
          <w:u w:val="single"/>
          <w:rtl w:val="0"/>
          <w:lang w:val="en-US"/>
        </w:rPr>
        <w:t xml:space="preserve">4. </w:t>
      </w:r>
      <w:r>
        <w:rPr>
          <w:b/>
          <w:bCs/>
          <w:u w:val="single"/>
          <w:rtl w:val="0"/>
        </w:rPr>
        <w:t xml:space="preserve"> API Gateway</w:t>
      </w:r>
    </w:p>
    <w:p w14:paraId="00000186">
      <w:pPr>
        <w:ind w:left="0" w:firstLine="0"/>
      </w:pPr>
    </w:p>
    <w:p w14:paraId="00000187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/api/auth/** → Security Service</w:t>
      </w:r>
    </w:p>
    <w:p w14:paraId="00000188">
      <w:pPr>
        <w:ind w:left="0" w:firstLine="0"/>
      </w:pPr>
    </w:p>
    <w:p w14:paraId="00000189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/api/users/** → User Service</w:t>
      </w:r>
    </w:p>
    <w:p w14:paraId="0000018A">
      <w:pPr>
        <w:ind w:left="0" w:firstLine="0"/>
      </w:pPr>
    </w:p>
    <w:p w14:paraId="0000018B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/api/grievances/** → Grievance Service</w:t>
      </w:r>
    </w:p>
    <w:p w14:paraId="0000018C">
      <w:pPr>
        <w:ind w:left="0" w:firstLine="0"/>
      </w:pPr>
    </w:p>
    <w:p w14:paraId="0000018D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/api/departments/** → Department Service</w:t>
      </w:r>
    </w:p>
    <w:p w14:paraId="0000018E">
      <w:pPr>
        <w:ind w:left="0" w:firstLine="0"/>
      </w:pPr>
    </w:p>
    <w:p w14:paraId="0000018F">
      <w:pPr>
        <w:numPr>
          <w:ilvl w:val="0"/>
          <w:numId w:val="8"/>
        </w:numPr>
        <w:ind w:left="720" w:hanging="360"/>
        <w:rPr>
          <w:u w:val="none"/>
        </w:rPr>
      </w:pPr>
      <w:r>
        <w:rPr>
          <w:rFonts w:ascii="Arial Unicode MS" w:hAnsi="Arial Unicode MS" w:eastAsia="Arial Unicode MS" w:cs="Arial Unicode MS"/>
          <w:rtl w:val="0"/>
        </w:rPr>
        <w:t>/api/feedbacks/** → Feedback Service</w:t>
      </w:r>
    </w:p>
    <w:p w14:paraId="00000190">
      <w:pPr>
        <w:ind w:left="0" w:firstLine="0"/>
      </w:pPr>
    </w:p>
    <w:p w14:paraId="00000191">
      <w:pPr>
        <w:ind w:left="0" w:firstLine="0"/>
        <w:rPr>
          <w:b/>
          <w:bCs/>
          <w:u w:val="single"/>
        </w:rPr>
      </w:pPr>
      <w:r>
        <w:rPr>
          <w:rFonts w:hint="default"/>
          <w:b/>
          <w:bCs/>
          <w:u w:val="single"/>
          <w:rtl w:val="0"/>
          <w:lang w:val="en-US"/>
        </w:rPr>
        <w:t xml:space="preserve">5 </w:t>
      </w:r>
      <w:r>
        <w:rPr>
          <w:b/>
          <w:bCs/>
          <w:u w:val="single"/>
          <w:rtl w:val="0"/>
        </w:rPr>
        <w:t>.</w:t>
      </w:r>
      <w:r>
        <w:rPr>
          <w:rFonts w:hint="default"/>
          <w:b/>
          <w:bCs/>
          <w:u w:val="single"/>
          <w:rtl w:val="0"/>
          <w:lang w:val="en-US"/>
        </w:rPr>
        <w:t xml:space="preserve">Auth </w:t>
      </w:r>
      <w:r>
        <w:rPr>
          <w:b/>
          <w:bCs/>
          <w:u w:val="single"/>
          <w:rtl w:val="0"/>
        </w:rPr>
        <w:t>Service</w:t>
      </w:r>
    </w:p>
    <w:p w14:paraId="00000192"/>
    <w:tbl>
      <w:tblPr>
        <w:tblStyle w:val="21"/>
        <w:tblW w:w="89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35"/>
        <w:gridCol w:w="1425"/>
        <w:gridCol w:w="1605"/>
        <w:gridCol w:w="4620"/>
      </w:tblGrid>
      <w:tr w14:paraId="015A05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3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Method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4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Endpoint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5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Role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6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Description</w:t>
            </w:r>
          </w:p>
        </w:tc>
      </w:tr>
      <w:tr w14:paraId="35DBC8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0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7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8">
            <w:pPr>
              <w:spacing w:after="480"/>
              <w:rPr>
                <w:rFonts w:hint="default"/>
                <w:color w:val="1F1F1F"/>
                <w:lang w:val="en-US"/>
              </w:rPr>
            </w:pPr>
            <w:r>
              <w:rPr>
                <w:color w:val="444746"/>
                <w:shd w:val="clear" w:fill="E9EEF6"/>
                <w:rtl w:val="0"/>
              </w:rPr>
              <w:t>/</w:t>
            </w:r>
            <w:r>
              <w:rPr>
                <w:rFonts w:hint="default"/>
                <w:color w:val="444746"/>
                <w:shd w:val="clear" w:fill="E9EEF6"/>
                <w:rtl w:val="0"/>
                <w:lang w:val="en-US"/>
              </w:rPr>
              <w:t>{grievance-number}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9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Public/Auth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A">
            <w:pPr>
              <w:spacing w:after="480"/>
              <w:rPr>
                <w:rFonts w:hint="default"/>
                <w:color w:val="1F1F1F"/>
                <w:lang w:val="en-US"/>
              </w:rPr>
            </w:pPr>
            <w:r>
              <w:rPr>
                <w:b/>
                <w:bCs/>
                <w:color w:val="1F1F1F"/>
                <w:rtl w:val="0"/>
              </w:rPr>
              <w:t xml:space="preserve">Get </w:t>
            </w:r>
            <w:r>
              <w:rPr>
                <w:rFonts w:hint="default"/>
                <w:b/>
                <w:bCs/>
                <w:color w:val="1F1F1F"/>
                <w:rtl w:val="0"/>
                <w:lang w:val="en-US"/>
              </w:rPr>
              <w:t>the grievance based on unique number after login</w:t>
            </w:r>
          </w:p>
        </w:tc>
      </w:tr>
      <w:tr w14:paraId="20802D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B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C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fill="E9EEF6"/>
                <w:rtl w:val="0"/>
              </w:rPr>
              <w:t>/{id}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D">
            <w:pPr>
              <w:spacing w:after="480"/>
              <w:rPr>
                <w:color w:val="1F1F1F"/>
              </w:rPr>
            </w:pPr>
            <w:r>
              <w:rPr>
                <w:color w:val="1F1F1F"/>
                <w:rtl w:val="0"/>
              </w:rPr>
              <w:t>Public/Auth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9E">
            <w:pPr>
              <w:spacing w:after="480"/>
              <w:rPr>
                <w:rFonts w:hint="default"/>
                <w:color w:val="1F1F1F"/>
                <w:lang w:val="en-US"/>
              </w:rPr>
            </w:pPr>
            <w:r>
              <w:rPr>
                <w:b/>
                <w:bCs/>
                <w:color w:val="1F1F1F"/>
                <w:rtl w:val="0"/>
              </w:rPr>
              <w:t>Get</w:t>
            </w:r>
            <w:r>
              <w:rPr>
                <w:rFonts w:hint="default"/>
                <w:b/>
                <w:bCs/>
                <w:color w:val="1F1F1F"/>
                <w:rtl w:val="0"/>
                <w:lang w:val="en-US"/>
              </w:rPr>
              <w:t xml:space="preserve"> Citizen by id</w:t>
            </w:r>
          </w:p>
        </w:tc>
      </w:tr>
    </w:tbl>
    <w:p w14:paraId="4D07CD6F">
      <w:pPr>
        <w:ind w:left="0" w:firstLine="0"/>
        <w:rPr>
          <w:b/>
          <w:bCs/>
          <w:u w:val="single"/>
          <w:rtl w:val="0"/>
        </w:rPr>
      </w:pPr>
    </w:p>
    <w:p w14:paraId="0E3389B0">
      <w:pPr>
        <w:ind w:left="0" w:firstLine="0"/>
        <w:rPr>
          <w:b/>
          <w:bCs/>
          <w:u w:val="single"/>
          <w:rtl w:val="0"/>
        </w:rPr>
      </w:pPr>
    </w:p>
    <w:p w14:paraId="000001B8">
      <w:pPr>
        <w:ind w:left="0" w:firstLine="0"/>
        <w:rPr>
          <w:b/>
          <w:bCs/>
          <w:u w:val="single"/>
        </w:rPr>
      </w:pPr>
      <w:r>
        <w:rPr>
          <w:b/>
          <w:bCs/>
          <w:u w:val="single"/>
          <w:rtl w:val="0"/>
        </w:rPr>
        <w:t>7.Notification Service</w:t>
      </w:r>
    </w:p>
    <w:p w14:paraId="000001B9">
      <w:pPr>
        <w:ind w:firstLine="720"/>
        <w:rPr>
          <w:b/>
          <w:bCs/>
          <w:u w:val="single"/>
        </w:rPr>
      </w:pPr>
    </w:p>
    <w:tbl>
      <w:tblPr>
        <w:tblStyle w:val="22"/>
        <w:tblW w:w="925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83"/>
        <w:gridCol w:w="2566"/>
        <w:gridCol w:w="1221"/>
        <w:gridCol w:w="4189"/>
      </w:tblGrid>
      <w:tr w14:paraId="599A45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59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A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Method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B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Endpoint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C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Role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D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Description</w:t>
            </w:r>
          </w:p>
        </w:tc>
      </w:tr>
      <w:tr w14:paraId="16D5B6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59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E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POST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BF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444746"/>
                <w:u w:val="single"/>
                <w:shd w:val="clear" w:fill="E9EEF6"/>
                <w:rtl w:val="0"/>
              </w:rPr>
              <w:t>/notifications/send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0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Internal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1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Manually trigger email/SMS.</w:t>
            </w:r>
          </w:p>
        </w:tc>
      </w:tr>
      <w:tr w14:paraId="1409FD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7" w:hRule="atLeast"/>
        </w:trPr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2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GET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3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444746"/>
                <w:u w:val="single"/>
                <w:shd w:val="clear" w:fill="E9EEF6"/>
                <w:rtl w:val="0"/>
              </w:rPr>
              <w:t>/notifications/my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4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Any</w:t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1C5">
            <w:pPr>
              <w:spacing w:after="480"/>
              <w:rPr>
                <w:b/>
                <w:bCs/>
                <w:color w:val="1F1F1F"/>
                <w:u w:val="single"/>
              </w:rPr>
            </w:pPr>
            <w:r>
              <w:rPr>
                <w:b/>
                <w:bCs/>
                <w:color w:val="1F1F1F"/>
                <w:u w:val="single"/>
                <w:rtl w:val="0"/>
              </w:rPr>
              <w:t>View notification history in the app.</w:t>
            </w:r>
          </w:p>
        </w:tc>
      </w:tr>
    </w:tbl>
    <w:p w14:paraId="000001C6">
      <w:pPr>
        <w:ind w:firstLine="720"/>
        <w:rPr>
          <w:b/>
          <w:bCs/>
          <w:u w:val="single"/>
        </w:rPr>
      </w:pPr>
    </w:p>
    <w:p w14:paraId="58302FE1">
      <w:pPr>
        <w:ind w:firstLine="720"/>
        <w:rPr>
          <w:b/>
          <w:bCs/>
          <w:u w:val="single"/>
        </w:rPr>
      </w:pPr>
    </w:p>
    <w:p w14:paraId="09B36E73">
      <w:pPr>
        <w:ind w:firstLine="720"/>
        <w:rPr>
          <w:b/>
          <w:bCs/>
          <w:u w:val="single"/>
        </w:rPr>
      </w:pPr>
    </w:p>
    <w:p w14:paraId="40676ABE">
      <w:pPr>
        <w:ind w:firstLine="720"/>
        <w:rPr>
          <w:b/>
          <w:bCs/>
          <w:u w:val="single"/>
        </w:rPr>
      </w:pPr>
    </w:p>
    <w:p w14:paraId="1D754111">
      <w:pPr>
        <w:ind w:firstLine="720"/>
        <w:rPr>
          <w:b/>
          <w:bCs/>
          <w:u w:val="single"/>
        </w:rPr>
      </w:pPr>
    </w:p>
    <w:p w14:paraId="1DB2EB21">
      <w:pPr>
        <w:rPr>
          <w:b/>
          <w:bCs/>
          <w:u w:val="single"/>
        </w:rPr>
      </w:pPr>
    </w:p>
    <w:p w14:paraId="000001C7">
      <w:pPr>
        <w:ind w:left="0" w:firstLine="0"/>
        <w:rPr>
          <w:rFonts w:hint="default"/>
          <w:lang w:val="en-US"/>
        </w:rPr>
      </w:pPr>
      <w:r>
        <w:rPr>
          <w:b/>
          <w:bCs/>
          <w:u w:val="single"/>
          <w:rtl w:val="0"/>
        </w:rPr>
        <w:t>Notification</w:t>
      </w:r>
      <w:r>
        <w:rPr>
          <w:rFonts w:hint="default"/>
          <w:b/>
          <w:bCs/>
          <w:u w:val="single"/>
          <w:rtl w:val="0"/>
          <w:lang w:val="en-US"/>
        </w:rPr>
        <w:t xml:space="preserve"> On:</w:t>
      </w:r>
    </w:p>
    <w:p w14:paraId="000001C8"/>
    <w:p w14:paraId="000001C9">
      <w:pPr>
        <w:ind w:left="1440" w:firstLine="0"/>
      </w:pPr>
      <w:r>
        <w:rPr>
          <w:rtl w:val="0"/>
        </w:rPr>
        <w:t xml:space="preserve">i. User </w:t>
      </w:r>
      <w:r>
        <w:rPr>
          <w:rFonts w:hint="default"/>
          <w:rtl w:val="0"/>
          <w:lang w:val="en-US"/>
        </w:rPr>
        <w:t>submits grievance</w:t>
      </w:r>
      <w:r>
        <w:rPr>
          <w:rtl w:val="0"/>
        </w:rPr>
        <w:t xml:space="preserve"> </w:t>
      </w:r>
    </w:p>
    <w:p w14:paraId="000001CA">
      <w:pPr>
        <w:ind w:left="1440" w:firstLine="0"/>
        <w:rPr>
          <w:rFonts w:hint="default"/>
          <w:lang w:val="en-US"/>
        </w:rPr>
      </w:pPr>
      <w:r>
        <w:rPr>
          <w:rtl w:val="0"/>
        </w:rPr>
        <w:t>ii.</w:t>
      </w:r>
      <w:r>
        <w:rPr>
          <w:rFonts w:hint="default"/>
          <w:rtl w:val="0"/>
          <w:lang w:val="en-US"/>
        </w:rPr>
        <w:t>Assigned to Officer</w:t>
      </w:r>
    </w:p>
    <w:p w14:paraId="000001CB">
      <w:pPr>
        <w:ind w:left="1440" w:firstLine="0"/>
        <w:rPr>
          <w:rFonts w:hint="default"/>
          <w:lang w:val="en-US"/>
        </w:rPr>
      </w:pPr>
      <w:r>
        <w:rPr>
          <w:rtl w:val="0"/>
        </w:rPr>
        <w:t xml:space="preserve">iii. </w:t>
      </w:r>
      <w:r>
        <w:rPr>
          <w:rFonts w:hint="default"/>
          <w:rtl w:val="0"/>
          <w:lang w:val="en-US"/>
        </w:rPr>
        <w:t>Officer changes status</w:t>
      </w:r>
    </w:p>
    <w:p w14:paraId="09C3CE17">
      <w:pPr>
        <w:ind w:left="1440" w:firstLine="0"/>
        <w:rPr>
          <w:rtl w:val="0"/>
        </w:rPr>
      </w:pPr>
      <w:r>
        <w:rPr>
          <w:rtl w:val="0"/>
        </w:rPr>
        <w:t>iv. status of grievance changes</w:t>
      </w:r>
    </w:p>
    <w:p w14:paraId="010851D5">
      <w:pPr>
        <w:ind w:left="1440" w:firstLine="0"/>
        <w:rPr>
          <w:rtl w:val="0"/>
        </w:rPr>
      </w:pPr>
    </w:p>
    <w:p w14:paraId="0000022A">
      <w:pPr>
        <w:rPr>
          <w:rFonts w:ascii="Georgia" w:hAnsi="Georgia" w:eastAsia="Georgia" w:cs="Georgia"/>
          <w:b/>
          <w:bCs/>
          <w:sz w:val="28"/>
          <w:szCs w:val="28"/>
          <w:u w:val="single"/>
        </w:rPr>
      </w:pPr>
      <w:r>
        <w:rPr>
          <w:rFonts w:ascii="Georgia" w:hAnsi="Georgia" w:eastAsia="Georgia" w:cs="Georgia"/>
          <w:b/>
          <w:bCs/>
          <w:sz w:val="28"/>
          <w:szCs w:val="28"/>
          <w:u w:val="single"/>
          <w:rtl w:val="0"/>
        </w:rPr>
        <w:t>Backend</w:t>
      </w:r>
    </w:p>
    <w:p w14:paraId="0000022B">
      <w:pPr>
        <w:numPr>
          <w:ilvl w:val="0"/>
          <w:numId w:val="9"/>
        </w:numPr>
        <w:spacing w:before="280" w:line="240" w:lineRule="auto"/>
        <w:ind w:left="420" w:leftChars="0" w:hanging="420" w:firstLineChars="0"/>
        <w:rPr>
          <w:rFonts w:ascii="Georgia" w:hAnsi="Georgia" w:eastAsia="Georgia" w:cs="Georgia"/>
          <w:sz w:val="28"/>
          <w:szCs w:val="28"/>
        </w:rPr>
      </w:pPr>
      <w:r>
        <w:rPr>
          <w:rFonts w:ascii="Georgia" w:hAnsi="Georgia" w:eastAsia="Georgia" w:cs="Georgia"/>
          <w:sz w:val="28"/>
          <w:szCs w:val="28"/>
          <w:rtl w:val="0"/>
        </w:rPr>
        <w:t>Java 21</w:t>
      </w:r>
    </w:p>
    <w:p w14:paraId="0000022C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ascii="Georgia" w:hAnsi="Georgia" w:eastAsia="Georgia" w:cs="Georgia"/>
          <w:sz w:val="28"/>
          <w:szCs w:val="28"/>
        </w:rPr>
      </w:pPr>
      <w:r>
        <w:rPr>
          <w:rFonts w:ascii="Georgia" w:hAnsi="Georgia" w:eastAsia="Georgia" w:cs="Georgia"/>
          <w:sz w:val="28"/>
          <w:szCs w:val="28"/>
          <w:rtl w:val="0"/>
        </w:rPr>
        <w:t>Spring Boot 3.</w:t>
      </w:r>
      <w:r>
        <w:rPr>
          <w:rFonts w:hint="default" w:ascii="Georgia" w:hAnsi="Georgia" w:eastAsia="Georgia" w:cs="Georgia"/>
          <w:sz w:val="28"/>
          <w:szCs w:val="28"/>
          <w:rtl w:val="0"/>
          <w:lang w:val="en-US"/>
        </w:rPr>
        <w:t>5</w:t>
      </w:r>
      <w:r>
        <w:rPr>
          <w:rFonts w:ascii="Georgia" w:hAnsi="Georgia" w:eastAsia="Georgia" w:cs="Georgia"/>
          <w:sz w:val="28"/>
          <w:szCs w:val="28"/>
          <w:rtl w:val="0"/>
        </w:rPr>
        <w:t>.x</w:t>
      </w:r>
    </w:p>
    <w:p w14:paraId="0000022D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ascii="Georgia" w:hAnsi="Georgia" w:eastAsia="Georgia" w:cs="Georgia"/>
          <w:sz w:val="28"/>
          <w:szCs w:val="28"/>
        </w:rPr>
      </w:pPr>
      <w:r>
        <w:rPr>
          <w:rFonts w:ascii="Georgia" w:hAnsi="Georgia" w:eastAsia="Georgia" w:cs="Georgia"/>
          <w:sz w:val="28"/>
          <w:szCs w:val="28"/>
          <w:rtl w:val="0"/>
        </w:rPr>
        <w:t>Spring Web</w:t>
      </w:r>
    </w:p>
    <w:p w14:paraId="0000022E">
      <w:pPr>
        <w:numPr>
          <w:ilvl w:val="0"/>
          <w:numId w:val="9"/>
        </w:numPr>
        <w:spacing w:line="240" w:lineRule="auto"/>
        <w:ind w:left="420" w:leftChars="0" w:hanging="420" w:firstLineChars="0"/>
        <w:rPr>
          <w:rFonts w:ascii="Georgia" w:hAnsi="Georgia" w:eastAsia="Georgia" w:cs="Georgia"/>
          <w:sz w:val="28"/>
          <w:szCs w:val="28"/>
        </w:rPr>
      </w:pPr>
      <w:r>
        <w:rPr>
          <w:rFonts w:ascii="Georgia" w:hAnsi="Georgia" w:eastAsia="Georgia" w:cs="Georgia"/>
          <w:sz w:val="28"/>
          <w:szCs w:val="28"/>
          <w:rtl w:val="0"/>
        </w:rPr>
        <w:t>Spring Data MongoDB (Reactive)</w:t>
      </w:r>
    </w:p>
    <w:p w14:paraId="0000022F">
      <w:pPr>
        <w:numPr>
          <w:ilvl w:val="0"/>
          <w:numId w:val="9"/>
        </w:numPr>
        <w:spacing w:after="280" w:line="240" w:lineRule="auto"/>
        <w:ind w:left="420" w:leftChars="0" w:hanging="420" w:firstLineChars="0"/>
        <w:rPr>
          <w:rFonts w:ascii="Georgia" w:hAnsi="Georgia" w:eastAsia="Georgia" w:cs="Georgia"/>
          <w:sz w:val="28"/>
          <w:szCs w:val="28"/>
        </w:rPr>
      </w:pPr>
      <w:r>
        <w:rPr>
          <w:rFonts w:ascii="Georgia" w:hAnsi="Georgia" w:eastAsia="Georgia" w:cs="Georgia"/>
          <w:sz w:val="28"/>
          <w:szCs w:val="28"/>
          <w:rtl w:val="0"/>
        </w:rPr>
        <w:t>Spring Validation</w:t>
      </w:r>
    </w:p>
    <w:p w14:paraId="00000230">
      <w:pPr>
        <w:numPr>
          <w:ilvl w:val="0"/>
          <w:numId w:val="9"/>
        </w:numPr>
        <w:spacing w:after="0" w:afterAutospacing="0" w:line="240" w:lineRule="auto"/>
        <w:ind w:left="420" w:leftChars="0" w:hanging="420" w:firstLineChars="0"/>
        <w:rPr>
          <w:rFonts w:hint="default" w:ascii="Georgia" w:hAnsi="Georgia" w:eastAsia="Georgia" w:cs="Georgia"/>
          <w:sz w:val="28"/>
          <w:szCs w:val="28"/>
          <w:lang w:val="en-US"/>
        </w:rPr>
      </w:pPr>
      <w:r>
        <w:rPr>
          <w:rFonts w:ascii="Georgia" w:hAnsi="Georgia" w:eastAsia="Georgia" w:cs="Georgia"/>
          <w:sz w:val="28"/>
          <w:szCs w:val="28"/>
          <w:rtl w:val="0"/>
        </w:rPr>
        <w:t>MongoDB</w:t>
      </w:r>
      <w:r>
        <w:rPr>
          <w:rFonts w:hint="default" w:ascii="Georgia" w:hAnsi="Georgia" w:eastAsia="Georgia" w:cs="Georgia"/>
          <w:sz w:val="28"/>
          <w:szCs w:val="28"/>
          <w:rtl w:val="0"/>
          <w:lang w:val="en-US"/>
        </w:rPr>
        <w:t xml:space="preserve"> (1 Database per microservice- Total 4 databases)</w:t>
      </w:r>
    </w:p>
    <w:p w14:paraId="00000231">
      <w:pPr>
        <w:numPr>
          <w:ilvl w:val="0"/>
          <w:numId w:val="9"/>
        </w:numPr>
        <w:spacing w:after="0" w:afterAutospacing="0" w:line="240" w:lineRule="auto"/>
        <w:ind w:left="420" w:leftChars="0" w:hanging="420" w:firstLineChars="0"/>
        <w:rPr>
          <w:rFonts w:ascii="Georgia" w:hAnsi="Georgia" w:eastAsia="Georgia" w:cs="Georgia"/>
          <w:sz w:val="28"/>
          <w:szCs w:val="28"/>
        </w:rPr>
      </w:pPr>
      <w:r>
        <w:rPr>
          <w:rFonts w:ascii="Georgia" w:hAnsi="Georgia" w:eastAsia="Georgia" w:cs="Georgia"/>
          <w:sz w:val="28"/>
          <w:szCs w:val="28"/>
          <w:rtl w:val="0"/>
        </w:rPr>
        <w:t>Spring Security with JWT</w:t>
      </w:r>
    </w:p>
    <w:p w14:paraId="00000233">
      <w:pPr>
        <w:numPr>
          <w:ilvl w:val="0"/>
          <w:numId w:val="9"/>
        </w:numPr>
        <w:spacing w:after="280" w:line="240" w:lineRule="auto"/>
        <w:ind w:left="420" w:leftChars="0" w:hanging="420" w:firstLineChars="0"/>
        <w:rPr>
          <w:rFonts w:ascii="Georgia" w:hAnsi="Georgia" w:eastAsia="Georgia" w:cs="Georgia"/>
          <w:sz w:val="28"/>
          <w:szCs w:val="28"/>
        </w:rPr>
      </w:pPr>
      <w:r>
        <w:rPr>
          <w:rFonts w:ascii="Georgia" w:hAnsi="Georgia" w:eastAsia="Georgia" w:cs="Georgia"/>
          <w:sz w:val="28"/>
          <w:szCs w:val="28"/>
          <w:rtl w:val="0"/>
        </w:rPr>
        <w:t xml:space="preserve">Maven </w:t>
      </w:r>
    </w:p>
    <w:p w14:paraId="00000234">
      <w:pPr>
        <w:spacing w:before="280" w:after="280" w:line="240" w:lineRule="auto"/>
        <w:rPr>
          <w:rFonts w:ascii="Georgia" w:hAnsi="Georgia" w:eastAsia="Georgia" w:cs="Georgia"/>
          <w:b/>
          <w:bCs/>
          <w:sz w:val="28"/>
          <w:szCs w:val="28"/>
          <w:u w:val="single"/>
        </w:rPr>
      </w:pPr>
      <w:r>
        <w:rPr>
          <w:rFonts w:ascii="Georgia" w:hAnsi="Georgia" w:eastAsia="Georgia" w:cs="Georgia"/>
          <w:b/>
          <w:bCs/>
          <w:sz w:val="28"/>
          <w:szCs w:val="28"/>
          <w:u w:val="single"/>
          <w:rtl w:val="0"/>
        </w:rPr>
        <w:t>Frontend</w:t>
      </w:r>
    </w:p>
    <w:p w14:paraId="00000235">
      <w:pPr>
        <w:numPr>
          <w:ilvl w:val="0"/>
          <w:numId w:val="9"/>
        </w:numPr>
        <w:spacing w:after="280" w:line="24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ajorEastAsia"/>
          <w:sz w:val="28"/>
          <w:szCs w:val="28"/>
          <w:rtl w:val="0"/>
        </w:rPr>
        <w:t xml:space="preserve"> Angular </w:t>
      </w:r>
      <w:r>
        <w:rPr>
          <w:rFonts w:hint="default" w:ascii="Times New Roman" w:hAnsi="Times New Roman" w:cs="Times New Roman" w:eastAsiaTheme="majorEastAsia"/>
          <w:sz w:val="28"/>
          <w:szCs w:val="28"/>
          <w:rtl w:val="0"/>
          <w:lang w:val="en-US"/>
        </w:rPr>
        <w:t>21</w:t>
      </w:r>
    </w:p>
    <w:p w14:paraId="00000236">
      <w:pPr>
        <w:numPr>
          <w:ilvl w:val="0"/>
          <w:numId w:val="9"/>
        </w:numPr>
        <w:spacing w:after="280" w:line="24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  <w:rtl w:val="0"/>
        </w:rPr>
        <w:t xml:space="preserve"> TypeScript</w:t>
      </w:r>
    </w:p>
    <w:p w14:paraId="00000237">
      <w:pPr>
        <w:numPr>
          <w:ilvl w:val="0"/>
          <w:numId w:val="9"/>
        </w:numPr>
        <w:spacing w:after="280" w:line="24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sz w:val="28"/>
          <w:szCs w:val="28"/>
        </w:rPr>
      </w:pPr>
      <w:r>
        <w:rPr>
          <w:rFonts w:hint="default" w:ascii="Times New Roman" w:hAnsi="Times New Roman" w:cs="Times New Roman" w:eastAsiaTheme="majorEastAsia"/>
          <w:sz w:val="28"/>
          <w:szCs w:val="28"/>
          <w:rtl w:val="0"/>
        </w:rPr>
        <w:t xml:space="preserve"> Angular Material </w:t>
      </w:r>
    </w:p>
    <w:p w14:paraId="4CAC71D3">
      <w:pPr>
        <w:numPr>
          <w:ilvl w:val="0"/>
          <w:numId w:val="9"/>
        </w:numPr>
        <w:spacing w:after="280" w:line="240" w:lineRule="auto"/>
        <w:ind w:left="420" w:leftChars="0" w:hanging="420" w:firstLineChars="0"/>
        <w:rPr>
          <w:rFonts w:hint="default" w:ascii="Times New Roman" w:hAnsi="Times New Roman" w:cs="Times New Roman" w:eastAsiaTheme="majorEastAsia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 w:eastAsiaTheme="majorEastAsia"/>
          <w:sz w:val="28"/>
          <w:szCs w:val="28"/>
          <w:rtl w:val="0"/>
        </w:rPr>
        <w:t xml:space="preserve"> Reactive Forms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B243F66-B730-4922-B738-0929B4B3635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B7FF40B-7522-4E08-8DCB-130E06127E9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75D933C-A3D8-4832-BE42-7BD748473A2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60C3A04-27DB-40F0-9131-B5AC06482C9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1B11AAA-7509-4433-85CC-5A286A9798A8}"/>
  </w:font>
  <w:font w:name="Comforta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C08734F-0E94-4099-B14F-E92CF799BAE4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1A46FB8C-6C98-40A0-85D5-9520229C96D9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89290B89-9D35-4847-9368-EC2996D37BD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FF483210"/>
    <w:multiLevelType w:val="multilevel"/>
    <w:tmpl w:val="FF48321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B0273F0"/>
    <w:multiLevelType w:val="singleLevel"/>
    <w:tmpl w:val="2B0273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B8B64C8"/>
    <w:rsid w:val="0F400B66"/>
    <w:rsid w:val="12EE271F"/>
    <w:rsid w:val="3DBB3367"/>
    <w:rsid w:val="403E23E2"/>
    <w:rsid w:val="458B4C57"/>
    <w:rsid w:val="50B4661A"/>
    <w:rsid w:val="5FC271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6">
    <w:name w:val="_Style 13"/>
    <w:basedOn w:val="12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7">
    <w:name w:val="_Style 14"/>
    <w:basedOn w:val="12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0">
    <w:name w:val="_Style 17"/>
    <w:basedOn w:val="12"/>
    <w:qFormat/>
    <w:uiPriority w:val="0"/>
  </w:style>
  <w:style w:type="table" w:customStyle="1" w:styleId="21">
    <w:name w:val="_Style 18"/>
    <w:basedOn w:val="12"/>
    <w:qFormat/>
    <w:uiPriority w:val="0"/>
  </w:style>
  <w:style w:type="table" w:customStyle="1" w:styleId="22">
    <w:name w:val="_Style 19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10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2025-12-29T09:10:00Z</dcterms:created>
  <dc:creator>KIIT</dc:creator>
  <cp:lastModifiedBy>DEBARGHYA SIKDER</cp:lastModifiedBy>
  <dcterms:modified xsi:type="dcterms:W3CDTF">2026-01-07T10:08:38Z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E4EE0FB93954417886C3829282E59CE7_12</vt:lpwstr>
  </property>
</Properties>
</file>