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23A275" w14:paraId="2ED47D68" wp14:textId="0BCB86AA">
      <w:pPr>
        <w:spacing w:line="240" w:lineRule="auto"/>
      </w:pPr>
      <w:r w:rsidRPr="4A23A275" w:rsidR="4A23A2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>Valid Parentheses</w:t>
      </w:r>
    </w:p>
    <w:p xmlns:wp14="http://schemas.microsoft.com/office/word/2010/wordml" w:rsidP="4A23A275" w14:paraId="6A4F1F51" wp14:textId="34F8E9F7">
      <w:pPr>
        <w:spacing w:line="240" w:lineRule="auto"/>
      </w:pPr>
      <w:r w:rsidRPr="4A23A275" w:rsidR="4A23A2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 xml:space="preserve">Link:- </w:t>
      </w:r>
      <w:hyperlink r:id="Rd79d532203d74602">
        <w:r w:rsidRPr="4A23A275" w:rsidR="4A23A27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sz w:val="40"/>
            <w:szCs w:val="40"/>
            <w:lang w:val="en-GB"/>
          </w:rPr>
          <w:t>https://leetcode.com/problems/valid-parentheses/description/</w:t>
        </w:r>
      </w:hyperlink>
    </w:p>
    <w:p xmlns:wp14="http://schemas.microsoft.com/office/word/2010/wordml" w:rsidP="4A23A275" w14:paraId="2FE0304C" wp14:textId="51E64D82">
      <w:pPr>
        <w:spacing w:line="240" w:lineRule="auto"/>
      </w:pPr>
      <w:r>
        <w:br/>
      </w:r>
    </w:p>
    <w:p xmlns:wp14="http://schemas.microsoft.com/office/word/2010/wordml" w:rsidP="4A23A275" w14:paraId="5112FF2E" wp14:textId="01F898C5">
      <w:pPr>
        <w:spacing w:line="276" w:lineRule="auto"/>
      </w:pPr>
      <w:r w:rsidRPr="4A23A275" w:rsidR="4A23A2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 xml:space="preserve">Given a string </w:t>
      </w:r>
      <w:r w:rsidRPr="4A23A275" w:rsidR="4A23A275">
        <w:rPr>
          <w:rFonts w:ascii="Liberation Mono" w:hAnsi="Liberation Mono" w:eastAsia="Liberation Mono" w:cs="Liberation Mono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>s</w:t>
      </w:r>
      <w:r w:rsidRPr="4A23A275" w:rsidR="4A23A2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 xml:space="preserve"> containing just the characters </w:t>
      </w:r>
      <w:r w:rsidRPr="4A23A275" w:rsidR="4A23A275">
        <w:rPr>
          <w:rFonts w:ascii="Liberation Mono" w:hAnsi="Liberation Mono" w:eastAsia="Liberation Mono" w:cs="Liberation Mono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>'('</w:t>
      </w:r>
      <w:r w:rsidRPr="4A23A275" w:rsidR="4A23A2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 xml:space="preserve">, </w:t>
      </w:r>
      <w:r w:rsidRPr="4A23A275" w:rsidR="4A23A275">
        <w:rPr>
          <w:rFonts w:ascii="Liberation Mono" w:hAnsi="Liberation Mono" w:eastAsia="Liberation Mono" w:cs="Liberation Mono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>')'</w:t>
      </w:r>
      <w:r w:rsidRPr="4A23A275" w:rsidR="4A23A2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 xml:space="preserve">, </w:t>
      </w:r>
      <w:r w:rsidRPr="4A23A275" w:rsidR="4A23A275">
        <w:rPr>
          <w:rFonts w:ascii="Liberation Mono" w:hAnsi="Liberation Mono" w:eastAsia="Liberation Mono" w:cs="Liberation Mono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>'{'</w:t>
      </w:r>
      <w:r w:rsidRPr="4A23A275" w:rsidR="4A23A2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 xml:space="preserve">, </w:t>
      </w:r>
      <w:r w:rsidRPr="4A23A275" w:rsidR="4A23A275">
        <w:rPr>
          <w:rFonts w:ascii="Liberation Mono" w:hAnsi="Liberation Mono" w:eastAsia="Liberation Mono" w:cs="Liberation Mono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>'}'</w:t>
      </w:r>
      <w:r w:rsidRPr="4A23A275" w:rsidR="4A23A2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 xml:space="preserve">, </w:t>
      </w:r>
      <w:r w:rsidRPr="4A23A275" w:rsidR="4A23A275">
        <w:rPr>
          <w:rFonts w:ascii="Liberation Mono" w:hAnsi="Liberation Mono" w:eastAsia="Liberation Mono" w:cs="Liberation Mono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>'['</w:t>
      </w:r>
      <w:r w:rsidRPr="4A23A275" w:rsidR="4A23A2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 xml:space="preserve"> and </w:t>
      </w:r>
      <w:r w:rsidRPr="4A23A275" w:rsidR="4A23A275">
        <w:rPr>
          <w:rFonts w:ascii="Liberation Mono" w:hAnsi="Liberation Mono" w:eastAsia="Liberation Mono" w:cs="Liberation Mono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>']'</w:t>
      </w:r>
      <w:r w:rsidRPr="4A23A275" w:rsidR="4A23A2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>, determine if the input string is valid.</w:t>
      </w:r>
    </w:p>
    <w:p xmlns:wp14="http://schemas.microsoft.com/office/word/2010/wordml" w:rsidP="4A23A275" w14:paraId="281FD322" wp14:textId="4B09C9F8">
      <w:pPr>
        <w:spacing w:line="276" w:lineRule="auto"/>
      </w:pPr>
      <w:r w:rsidRPr="4A23A275" w:rsidR="4A23A275">
        <w:rPr>
          <w:rFonts w:ascii="Calibri" w:hAnsi="Calibri" w:eastAsia="Calibri" w:cs="Calibri"/>
          <w:noProof w:val="0"/>
          <w:sz w:val="22"/>
          <w:szCs w:val="22"/>
          <w:lang w:val="en-GB"/>
        </w:rPr>
        <w:t>An input string is valid if:</w:t>
      </w:r>
    </w:p>
    <w:p xmlns:wp14="http://schemas.microsoft.com/office/word/2010/wordml" w14:paraId="558B7BCF" wp14:textId="7B24A353"/>
    <w:p xmlns:wp14="http://schemas.microsoft.com/office/word/2010/wordml" w:rsidP="4A23A275" w14:paraId="1FA5530A" wp14:textId="127AC73A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A23A275" w:rsidR="4A23A27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Open </w:t>
      </w:r>
      <w:r>
        <w:tab/>
      </w:r>
      <w:r w:rsidRPr="4A23A275" w:rsidR="4A23A275">
        <w:rPr>
          <w:rFonts w:ascii="Calibri" w:hAnsi="Calibri" w:eastAsia="Calibri" w:cs="Calibri"/>
          <w:noProof w:val="0"/>
          <w:sz w:val="22"/>
          <w:szCs w:val="22"/>
          <w:lang w:val="en-GB"/>
        </w:rPr>
        <w:t>brackets must be closed by the same type of brackets.</w:t>
      </w:r>
    </w:p>
    <w:p xmlns:wp14="http://schemas.microsoft.com/office/word/2010/wordml" w:rsidP="4A23A275" w14:paraId="3B5A6309" wp14:textId="12B05E33">
      <w:pPr>
        <w:numPr>
          <w:ilvl w:val="0"/>
          <w:numId w:val="1"/>
        </w:numPr>
        <w:rPr/>
      </w:pPr>
    </w:p>
    <w:p xmlns:wp14="http://schemas.microsoft.com/office/word/2010/wordml" w:rsidP="4A23A275" w14:paraId="236A49CC" wp14:textId="12F05FA6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A23A275" w:rsidR="4A23A27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Open </w:t>
      </w:r>
      <w:r>
        <w:tab/>
      </w:r>
      <w:r w:rsidRPr="4A23A275" w:rsidR="4A23A275">
        <w:rPr>
          <w:rFonts w:ascii="Calibri" w:hAnsi="Calibri" w:eastAsia="Calibri" w:cs="Calibri"/>
          <w:noProof w:val="0"/>
          <w:sz w:val="22"/>
          <w:szCs w:val="22"/>
          <w:lang w:val="en-GB"/>
        </w:rPr>
        <w:t>brackets must be closed in the correct order.</w:t>
      </w:r>
    </w:p>
    <w:p xmlns:wp14="http://schemas.microsoft.com/office/word/2010/wordml" w:rsidP="4A23A275" w14:paraId="092A4ED2" wp14:textId="0E5CEFF6">
      <w:pPr>
        <w:numPr>
          <w:ilvl w:val="0"/>
          <w:numId w:val="1"/>
        </w:numPr>
        <w:rPr/>
      </w:pPr>
    </w:p>
    <w:p xmlns:wp14="http://schemas.microsoft.com/office/word/2010/wordml" w:rsidP="4A23A275" w14:paraId="5A107377" wp14:textId="2DDDF004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A23A275" w:rsidR="4A23A27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Every close bracket has a </w:t>
      </w:r>
      <w:r>
        <w:tab/>
      </w:r>
      <w:r w:rsidRPr="4A23A275" w:rsidR="4A23A275">
        <w:rPr>
          <w:rFonts w:ascii="Calibri" w:hAnsi="Calibri" w:eastAsia="Calibri" w:cs="Calibri"/>
          <w:noProof w:val="0"/>
          <w:sz w:val="22"/>
          <w:szCs w:val="22"/>
          <w:lang w:val="en-GB"/>
        </w:rPr>
        <w:t>corresponding open bracket of the same type.</w:t>
      </w:r>
    </w:p>
    <w:p xmlns:wp14="http://schemas.microsoft.com/office/word/2010/wordml" w:rsidP="4A23A275" w14:paraId="6B52A7A8" wp14:textId="2FCEBD3A">
      <w:pPr>
        <w:spacing w:line="276" w:lineRule="auto"/>
      </w:pPr>
      <w:r w:rsidRPr="4A23A275" w:rsidR="4A23A27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4A23A275" w14:paraId="5AAE18AB" wp14:textId="4AEDFD2A">
      <w:pPr>
        <w:spacing w:line="276" w:lineRule="auto"/>
      </w:pPr>
      <w:r w:rsidRPr="4A23A275" w:rsidR="4A23A2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Example 1:</w:t>
      </w:r>
    </w:p>
    <w:p xmlns:wp14="http://schemas.microsoft.com/office/word/2010/wordml" w14:paraId="09DED9FC" wp14:textId="44A9A935">
      <w:r w:rsidRPr="4A23A275" w:rsidR="4A23A275">
        <w:rPr>
          <w:rFonts w:ascii="Liberation Mono" w:hAnsi="Liberation Mono" w:eastAsia="Liberation Mono" w:cs="Liberation Mono"/>
          <w:b w:val="1"/>
          <w:bCs w:val="1"/>
          <w:noProof w:val="0"/>
          <w:sz w:val="20"/>
          <w:szCs w:val="20"/>
          <w:lang w:val="en-GB"/>
        </w:rPr>
        <w:t>Input:</w:t>
      </w:r>
      <w:r w:rsidRPr="4A23A275" w:rsidR="4A23A275">
        <w:rPr>
          <w:rFonts w:ascii="Liberation Mono" w:hAnsi="Liberation Mono" w:eastAsia="Liberation Mono" w:cs="Liberation Mono"/>
          <w:noProof w:val="0"/>
          <w:sz w:val="20"/>
          <w:szCs w:val="20"/>
          <w:lang w:val="en-GB"/>
        </w:rPr>
        <w:t xml:space="preserve"> s = "()"</w:t>
      </w:r>
      <w:r>
        <w:br/>
      </w:r>
      <w:r w:rsidRPr="4A23A275" w:rsidR="4A23A275">
        <w:rPr>
          <w:rFonts w:ascii="Liberation Mono" w:hAnsi="Liberation Mono" w:eastAsia="Liberation Mono" w:cs="Liberation Mono"/>
          <w:noProof w:val="0"/>
          <w:sz w:val="20"/>
          <w:szCs w:val="20"/>
          <w:lang w:val="en-GB"/>
        </w:rPr>
        <w:t>Output: true</w:t>
      </w:r>
    </w:p>
    <w:p xmlns:wp14="http://schemas.microsoft.com/office/word/2010/wordml" w:rsidP="4A23A275" w14:paraId="247547FE" wp14:textId="6D1C0756">
      <w:pPr>
        <w:spacing w:line="240" w:lineRule="auto"/>
      </w:pPr>
      <w:r w:rsidRPr="4A23A275" w:rsidR="4A23A27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62626" w:themeColor="text1" w:themeTint="D9" w:themeShade="FF"/>
          <w:sz w:val="40"/>
          <w:szCs w:val="40"/>
          <w:lang w:val="en-GB"/>
        </w:rPr>
        <w:t>Solution:-</w:t>
      </w:r>
    </w:p>
    <w:p xmlns:wp14="http://schemas.microsoft.com/office/word/2010/wordml" w14:paraId="30A3B35F" wp14:textId="5508B263">
      <w:r w:rsidRPr="4A23A275" w:rsidR="4A23A275">
        <w:rPr>
          <w:rFonts w:ascii="Liberation Mono" w:hAnsi="Liberation Mono" w:eastAsia="Liberation Mono" w:cs="Liberation Mono"/>
          <w:b w:val="1"/>
          <w:bCs w:val="1"/>
          <w:i w:val="0"/>
          <w:iCs w:val="0"/>
          <w:noProof w:val="0"/>
          <w:color w:val="262626" w:themeColor="text1" w:themeTint="D9" w:themeShade="FF"/>
          <w:sz w:val="20"/>
          <w:szCs w:val="20"/>
          <w:lang w:val="en-GB"/>
        </w:rPr>
        <w:t>class Solution {</w:t>
      </w:r>
      <w:r>
        <w:br/>
      </w:r>
      <w:r w:rsidRPr="4A23A275" w:rsidR="4A23A275">
        <w:rPr>
          <w:rFonts w:ascii="Liberation Mono" w:hAnsi="Liberation Mono" w:eastAsia="Liberation Mono" w:cs="Liberation Mono"/>
          <w:b w:val="1"/>
          <w:bCs w:val="1"/>
          <w:i w:val="0"/>
          <w:iCs w:val="0"/>
          <w:noProof w:val="0"/>
          <w:color w:val="262626" w:themeColor="text1" w:themeTint="D9" w:themeShade="FF"/>
          <w:sz w:val="20"/>
          <w:szCs w:val="20"/>
          <w:lang w:val="en-GB"/>
        </w:rPr>
        <w:t xml:space="preserve">    </w:t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>public boolean isValid(String s) {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int i=0;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Stack&lt;Character&gt; st=new Stack&lt;&gt;();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while(i&lt;s.length()){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    if(s.charAt(i)=='('||s.charAt(i)=='{'||s.charAt(i)=='['){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        st.push(s.charAt(i));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    }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    else{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        if(st.isEmpty())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        return false;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        else{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            if((s.charAt(i)==')' &amp;&amp; st.peek()=='(')||(s.charAt(i)=='}' &amp;&amp; st.peek()=='{')||(s.charAt(i)==']' &amp;&amp; st.peek()=='['))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            st.pop();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            else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            return false;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    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        }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    }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    i+=1;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}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    return st.isEmpty();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 xml:space="preserve">    }</w:t>
      </w:r>
      <w:r>
        <w:br/>
      </w:r>
      <w:r w:rsidRPr="4A23A275" w:rsidR="4A23A275">
        <w:rPr>
          <w:rFonts w:ascii="Liberation Mono" w:hAnsi="Liberation Mono" w:eastAsia="Liberation Mono" w:cs="Liberation Mono"/>
          <w:i w:val="0"/>
          <w:iCs w:val="0"/>
          <w:noProof w:val="0"/>
          <w:sz w:val="20"/>
          <w:szCs w:val="20"/>
          <w:lang w:val="en-GB"/>
        </w:rPr>
        <w:t>}</w:t>
      </w:r>
    </w:p>
    <w:p xmlns:wp14="http://schemas.microsoft.com/office/word/2010/wordml" w:rsidP="4A23A275" w14:paraId="4F5447FF" wp14:textId="6025E637">
      <w:pPr>
        <w:spacing w:line="240" w:lineRule="auto"/>
      </w:pPr>
      <w:r>
        <w:br/>
      </w:r>
    </w:p>
    <w:p xmlns:wp14="http://schemas.microsoft.com/office/word/2010/wordml" w:rsidP="4A23A275" w14:paraId="5E5787A5" wp14:textId="720C18F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328c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2C493"/>
    <w:rsid w:val="3CE2C493"/>
    <w:rsid w:val="4A23A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C493"/>
  <w15:chartTrackingRefBased/>
  <w15:docId w15:val="{D73E35AA-E664-4EB6-AB1D-D543ECEDDD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eetcode.com/problems/valid-parentheses/description/" TargetMode="External" Id="Rd79d532203d74602" /><Relationship Type="http://schemas.openxmlformats.org/officeDocument/2006/relationships/numbering" Target="/word/numbering.xml" Id="Rf335dc6721da40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Debashish Tiwary</dc:creator>
  <keywords/>
  <dc:description/>
  <lastModifiedBy>Debashish Tiwary</lastModifiedBy>
  <revision>2</revision>
  <dcterms:created xsi:type="dcterms:W3CDTF">2023-03-28T04:15:37.9480233Z</dcterms:created>
  <dcterms:modified xsi:type="dcterms:W3CDTF">2023-03-28T04:16:03.2811393Z</dcterms:modified>
</coreProperties>
</file>