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6C51">
      <w:pPr>
        <w:spacing w:before="100" w:beforeAutospacing="1" w:line="273" w:lineRule="auto"/>
        <w:ind w:left="720"/>
        <w:contextualSpacing/>
        <w:jc w:val="center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sz w:val="52"/>
          <w:szCs w:val="52"/>
          <w:u w:val="single"/>
          <w:lang w:eastAsia="en-IN"/>
          <w14:ligatures w14:val="none"/>
        </w:rPr>
        <w:t xml:space="preserve">Microservices Architecture using ASP.NET Core Web API </w:t>
      </w:r>
    </w:p>
    <w:p w14:paraId="34E111B1">
      <w:pPr>
        <w:numPr>
          <w:ilvl w:val="0"/>
          <w:numId w:val="1"/>
        </w:numPr>
        <w:wordWrap w:val="0"/>
        <w:spacing w:before="100" w:beforeAutospacing="1" w:line="273" w:lineRule="auto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 xml:space="preserve">(Superset ID - </w:t>
      </w:r>
      <w:bookmarkStart w:id="0" w:name="_Hlk203321706"/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63</w:t>
      </w:r>
      <w:bookmarkEnd w:id="0"/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6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3141</w:t>
      </w: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 xml:space="preserve">) 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Debasish Bisoi</w:t>
      </w:r>
    </w:p>
    <w:p w14:paraId="39709010">
      <w:pPr>
        <w:spacing w:before="100" w:beforeAutospacing="1" w:line="273" w:lineRule="auto"/>
        <w:ind w:left="360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</w:p>
    <w:p w14:paraId="7B916190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val="en-GB"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1.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val="en-GB" w:eastAsia="en-IN"/>
          <w14:ligatures w14:val="none"/>
        </w:rPr>
        <w:t>Implement JWT Authentication in ASP.NET Core Web API</w:t>
      </w:r>
    </w:p>
    <w:p w14:paraId="73EBA5A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Code – </w:t>
      </w:r>
    </w:p>
    <w:p w14:paraId="3BFC1E28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Filename – Appsettings.json </w:t>
      </w:r>
    </w:p>
    <w:p w14:paraId="2E3B4DBC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{</w:t>
      </w:r>
    </w:p>
    <w:p w14:paraId="3421E330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"Jwt"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: {</w:t>
      </w:r>
    </w:p>
    <w:p w14:paraId="131583A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"Key"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"ThisIsASecureKeyForJwtToken@2025##@@@"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3B676D2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"Issuer"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"MyAuthServer"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09D2B3A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"Audience"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"MyApiUsers"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7342E2A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79C0FF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"DurationInMinutes"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79C0FF"/>
          <w:kern w:val="0"/>
          <w:sz w:val="21"/>
          <w:szCs w:val="21"/>
          <w:lang w:val="en-GB" w:eastAsia="en-IN"/>
          <w14:ligatures w14:val="none"/>
        </w:rPr>
        <w:t>60</w:t>
      </w:r>
    </w:p>
    <w:p w14:paraId="67FD604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},</w:t>
      </w:r>
    </w:p>
    <w:p w14:paraId="7E64691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"Logging"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: {</w:t>
      </w:r>
    </w:p>
    <w:p w14:paraId="6D21D3D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"LogLevel"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: {</w:t>
      </w:r>
    </w:p>
    <w:p w14:paraId="45C858B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"Default"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"Information"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320113B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"Microsoft.AspNetCore"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"Warning"</w:t>
      </w:r>
    </w:p>
    <w:p w14:paraId="6E5E312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}</w:t>
      </w:r>
    </w:p>
    <w:p w14:paraId="2E900DD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},</w:t>
      </w:r>
    </w:p>
    <w:p w14:paraId="6770C4C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</w:t>
      </w:r>
      <w:r>
        <w:rPr>
          <w:rFonts w:ascii="Times New Roman" w:hAnsi="Times New Roman" w:eastAsia="Courier New" w:cs="Times New Roman"/>
          <w:color w:val="7EE787"/>
          <w:kern w:val="0"/>
          <w:sz w:val="21"/>
          <w:szCs w:val="21"/>
          <w:lang w:val="en-GB" w:eastAsia="en-IN"/>
          <w14:ligatures w14:val="none"/>
        </w:rPr>
        <w:t>"AllowedHosts"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"*"</w:t>
      </w:r>
    </w:p>
    <w:p w14:paraId="4618950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}</w:t>
      </w:r>
    </w:p>
    <w:p w14:paraId="09E28F1F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>LoginModel.cs</w:t>
      </w:r>
    </w:p>
    <w:p w14:paraId="12B91B1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namespace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JwtAuthDemo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Models</w:t>
      </w:r>
    </w:p>
    <w:p w14:paraId="6252146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{</w:t>
      </w:r>
    </w:p>
    <w:p w14:paraId="01E5B0B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class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LoginModel</w:t>
      </w:r>
    </w:p>
    <w:p w14:paraId="63B8917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{</w:t>
      </w:r>
    </w:p>
    <w:p w14:paraId="3AB1D5FB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required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Username {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get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;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set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 }</w:t>
      </w:r>
    </w:p>
    <w:p w14:paraId="536AD4C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required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Password {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get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;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set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 }</w:t>
      </w:r>
    </w:p>
    <w:p w14:paraId="4472956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}</w:t>
      </w:r>
    </w:p>
    <w:p w14:paraId="7ADACE4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}</w:t>
      </w:r>
    </w:p>
    <w:p w14:paraId="1B1AA11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A753973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>Program.cs</w:t>
      </w:r>
    </w:p>
    <w:p w14:paraId="128F66E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Microsoft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AspNetCore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Authentication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JwtBearer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226AFE5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Microsoft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IdentityModel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Tokens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7DAD15D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Text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742BD40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builder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WebApplication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CreateBuilder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args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50734680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Services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AddControllers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71646A7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Services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AddEndpointsApiExplorer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34568DB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Services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AddSwaggerGen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7787577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1E33034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Services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AddAuthentication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"Bearer"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2611009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AddJwtBearer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"Bearer"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options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=&gt;</w:t>
      </w:r>
    </w:p>
    <w:p w14:paraId="754FDC1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{</w:t>
      </w:r>
    </w:p>
    <w:p w14:paraId="13BA821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options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TokenValidationParameters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TokenValidationParameters</w:t>
      </w:r>
    </w:p>
    <w:p w14:paraId="751EA22B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334053B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ValidateIssuer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true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45D781B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ValidateAudience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true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77994B0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ValidateLifetime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true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4EE1740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ValidateIssuerSigningKey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true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,</w:t>
      </w:r>
    </w:p>
    <w:p w14:paraId="3A2C70C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ValidIssuer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Configuration[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"Jwt:Issuer"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],</w:t>
      </w:r>
    </w:p>
    <w:p w14:paraId="55EF6C6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ValidAudience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Configuration[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"Jwt:Audience"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],</w:t>
      </w:r>
    </w:p>
    <w:p w14:paraId="5D1E19F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IssuerSigningKey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SymmetricSecurityKey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</w:p>
    <w:p w14:paraId="66D6BFD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Encoding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UTF8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GetBytes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Configuration[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"Jwt:Key"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]))</w:t>
      </w:r>
    </w:p>
    <w:p w14:paraId="578A944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};</w:t>
      </w:r>
    </w:p>
    <w:p w14:paraId="7A66C38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});</w:t>
      </w:r>
    </w:p>
    <w:p w14:paraId="5367EF2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554F892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Services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AddAuthorization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674DAE60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2A2799D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app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builder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Build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4C4524A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139BA47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UseHttpsRedirection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5501FB0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4807BDB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if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(app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Environment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IsDevelopment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())</w:t>
      </w:r>
    </w:p>
    <w:p w14:paraId="6C05F99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{</w:t>
      </w:r>
    </w:p>
    <w:p w14:paraId="3C44BCB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UseSwagger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3409A95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UseSwaggerUI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71B2C3D9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}</w:t>
      </w:r>
    </w:p>
    <w:p w14:paraId="72105A1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785CDA60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UseAuthentication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1D3293BB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UseAuthorization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385A345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MapControllers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7796CB6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app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Run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4DBE6990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>AuthController.cs</w:t>
      </w:r>
    </w:p>
    <w:p w14:paraId="6698EC4C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JwtAuthDemo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13AE037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Microsoft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AspNetCore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Mvc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15C8B11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Microsoft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IdentityModel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Tokens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4F3FBC8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IdentityModel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Tokens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5B2FEE0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Security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Claims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58CAF60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System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Text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7D4D5DE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1C19692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namespace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JwtAuthDemo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Controllers</w:t>
      </w:r>
    </w:p>
    <w:p w14:paraId="15E4A49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{</w:t>
      </w:r>
    </w:p>
    <w:p w14:paraId="7F8BD68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ApiController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</w:t>
      </w:r>
    </w:p>
    <w:p w14:paraId="32B1DB6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Route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"api/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[controller]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)]</w:t>
      </w:r>
    </w:p>
    <w:p w14:paraId="6C3BAB1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class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AuthController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: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ControllerBase</w:t>
      </w:r>
    </w:p>
    <w:p w14:paraId="482001B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{</w:t>
      </w:r>
    </w:p>
    <w:p w14:paraId="0EEF0B0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readonly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_configuration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03869F7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5EA0CAE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AuthController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599614D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6DA9F95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_configuration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2CCF166F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1F9C712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4FAE7E7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HttpPost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"login"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)]</w:t>
      </w:r>
    </w:p>
    <w:p w14:paraId="7435D6F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IActionResult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Login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FromBody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]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LoginModel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5084D61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1315FCB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if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(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IsValidUser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))</w:t>
      </w:r>
    </w:p>
    <w:p w14:paraId="4D8C891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237503D0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token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GenerateJwtToken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Username);</w:t>
      </w:r>
    </w:p>
    <w:p w14:paraId="5B201A14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return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Ok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{ Token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token });</w:t>
      </w:r>
    </w:p>
    <w:p w14:paraId="79955119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</w:t>
      </w:r>
    </w:p>
    <w:p w14:paraId="7055122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0AA58B7B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return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Unauthorized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();</w:t>
      </w:r>
    </w:p>
    <w:p w14:paraId="0BE49B2B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5C217DE9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0BE843D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bool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IsValidUser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LoginModel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687E592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523012A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return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Username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"admin"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&amp;&amp;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model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Password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"password"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19485B7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07E908E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120702E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private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GenerateJwtToken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string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username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3207E76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744477A9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claims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[]</w:t>
      </w:r>
    </w:p>
    <w:p w14:paraId="01AF7F2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{</w:t>
      </w:r>
    </w:p>
    <w:p w14:paraId="44AE2FF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Claim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ClaimTypes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79C0FF"/>
          <w:kern w:val="0"/>
          <w:sz w:val="21"/>
          <w:szCs w:val="21"/>
          <w:lang w:val="en-GB" w:eastAsia="en-IN"/>
          <w14:ligatures w14:val="none"/>
        </w:rPr>
        <w:t>Name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,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username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</w:t>
      </w:r>
    </w:p>
    <w:p w14:paraId="6973226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};</w:t>
      </w:r>
    </w:p>
    <w:p w14:paraId="00FB83B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key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SymmetricSecurityKey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Encoding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UTF8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GetBytes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_configuration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[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"Jwt:Key"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]));</w:t>
      </w:r>
    </w:p>
    <w:p w14:paraId="4BF8C31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creds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SigningCredentials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(key,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SecurityAlgorithms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79C0FF"/>
          <w:kern w:val="0"/>
          <w:sz w:val="21"/>
          <w:szCs w:val="21"/>
          <w:lang w:val="en-GB" w:eastAsia="en-IN"/>
          <w14:ligatures w14:val="none"/>
        </w:rPr>
        <w:t>HmacSha256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216151B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var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token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=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JwtSecurityToken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</w:p>
    <w:p w14:paraId="2D8921F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issuer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_configuration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[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"Jwt:Issuer"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],</w:t>
      </w:r>
    </w:p>
    <w:p w14:paraId="00E9C37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audience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_configuration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[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"Jwt:Audience"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],</w:t>
      </w:r>
    </w:p>
    <w:p w14:paraId="22FBD2C5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claims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: claims,</w:t>
      </w:r>
    </w:p>
    <w:p w14:paraId="31D187B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expires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: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DateTime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Now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AddMinutes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79C0FF"/>
          <w:kern w:val="0"/>
          <w:sz w:val="21"/>
          <w:szCs w:val="21"/>
          <w:lang w:val="en-GB" w:eastAsia="en-IN"/>
          <w14:ligatures w14:val="none"/>
        </w:rPr>
        <w:t>60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),</w:t>
      </w:r>
    </w:p>
    <w:p w14:paraId="4E4F5227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   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signingCredentials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: creds);</w:t>
      </w:r>
    </w:p>
    <w:p w14:paraId="540F70E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6F6A4DA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return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new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JwtSecurityTokenHandler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WriteToken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(token);</w:t>
      </w:r>
    </w:p>
    <w:p w14:paraId="5C31679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6E60E68C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}</w:t>
      </w:r>
    </w:p>
    <w:p w14:paraId="1679740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}</w:t>
      </w:r>
    </w:p>
    <w:p w14:paraId="5068F5E0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>SecretController.cs</w:t>
      </w:r>
    </w:p>
    <w:p w14:paraId="759858EC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Microsoft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AspNetCore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Authorization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7098457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using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Microsoft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AspNetCore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Mvc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;</w:t>
      </w:r>
    </w:p>
    <w:p w14:paraId="1CAD466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</w:p>
    <w:p w14:paraId="3E721650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namespace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JwtAuthDemo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.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Controllers</w:t>
      </w:r>
    </w:p>
    <w:p w14:paraId="39CEC671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{</w:t>
      </w:r>
    </w:p>
    <w:p w14:paraId="4C9FAC8D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ApiController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</w:t>
      </w:r>
    </w:p>
    <w:p w14:paraId="24AB6C59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Route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"api/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[controller]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)]</w:t>
      </w:r>
    </w:p>
    <w:p w14:paraId="5F6864FA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class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SecretController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: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ControllerBase</w:t>
      </w:r>
    </w:p>
    <w:p w14:paraId="42F6B21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{</w:t>
      </w:r>
    </w:p>
    <w:p w14:paraId="0D1A41EC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Authorize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</w:t>
      </w:r>
    </w:p>
    <w:p w14:paraId="435FA4F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[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HttpGet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]</w:t>
      </w:r>
    </w:p>
    <w:p w14:paraId="47498F32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public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FFA657"/>
          <w:kern w:val="0"/>
          <w:sz w:val="21"/>
          <w:szCs w:val="21"/>
          <w:lang w:val="en-GB" w:eastAsia="en-IN"/>
          <w14:ligatures w14:val="none"/>
        </w:rPr>
        <w:t>IActionResult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GetSecret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()</w:t>
      </w:r>
    </w:p>
    <w:p w14:paraId="6C0752B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{</w:t>
      </w:r>
    </w:p>
    <w:p w14:paraId="6FFD49B6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    </w:t>
      </w:r>
      <w:r>
        <w:rPr>
          <w:rFonts w:ascii="Times New Roman" w:hAnsi="Times New Roman" w:eastAsia="Courier New" w:cs="Times New Roman"/>
          <w:color w:val="FF7B72"/>
          <w:kern w:val="0"/>
          <w:sz w:val="21"/>
          <w:szCs w:val="21"/>
          <w:lang w:val="en-GB" w:eastAsia="en-IN"/>
          <w14:ligatures w14:val="none"/>
        </w:rPr>
        <w:t>return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</w:t>
      </w:r>
      <w:r>
        <w:rPr>
          <w:rFonts w:ascii="Times New Roman" w:hAnsi="Times New Roman" w:eastAsia="Courier New" w:cs="Times New Roman"/>
          <w:color w:val="D2A8FF"/>
          <w:kern w:val="0"/>
          <w:sz w:val="21"/>
          <w:szCs w:val="21"/>
          <w:lang w:val="en-GB" w:eastAsia="en-IN"/>
          <w14:ligatures w14:val="none"/>
        </w:rPr>
        <w:t>Ok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(</w:t>
      </w:r>
      <w:r>
        <w:rPr>
          <w:rFonts w:ascii="Times New Roman" w:hAnsi="Times New Roman" w:eastAsia="Courier New" w:cs="Times New Roman"/>
          <w:color w:val="A5D6FF"/>
          <w:kern w:val="0"/>
          <w:sz w:val="21"/>
          <w:szCs w:val="21"/>
          <w:lang w:val="en-GB" w:eastAsia="en-IN"/>
          <w14:ligatures w14:val="none"/>
        </w:rPr>
        <w:t>"You have accessed a protected endpoint!"</w:t>
      </w: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);</w:t>
      </w:r>
    </w:p>
    <w:p w14:paraId="6301C878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    }</w:t>
      </w:r>
    </w:p>
    <w:p w14:paraId="56749F73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 xml:space="preserve">    }</w:t>
      </w:r>
    </w:p>
    <w:p w14:paraId="56E79F6E">
      <w:pPr>
        <w:shd w:val="clear" w:color="auto" w:fill="0D1117"/>
        <w:spacing w:after="0" w:line="324" w:lineRule="auto"/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</w:pPr>
      <w:r>
        <w:rPr>
          <w:rFonts w:ascii="Times New Roman" w:hAnsi="Times New Roman" w:eastAsia="Courier New" w:cs="Times New Roman"/>
          <w:color w:val="E6EDF3"/>
          <w:kern w:val="0"/>
          <w:sz w:val="21"/>
          <w:szCs w:val="21"/>
          <w:lang w:val="en-GB" w:eastAsia="en-IN"/>
          <w14:ligatures w14:val="none"/>
        </w:rPr>
        <w:t>}</w:t>
      </w:r>
    </w:p>
    <w:p w14:paraId="23A5B1E9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8083F55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A5A640D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64AEAD8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Output – </w:t>
      </w:r>
    </w:p>
    <w:p w14:paraId="411A31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3642995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7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88710" cy="3102610"/>
            <wp:effectExtent l="0" t="0" r="2540" b="254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90E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 xml:space="preserve">Name – 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Debasish Bisoi</w:t>
      </w:r>
    </w:p>
    <w:p w14:paraId="3F26F8DD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Roll Number – 2205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2456</w:t>
      </w:r>
    </w:p>
    <w:p w14:paraId="55261AC3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Superset ID - 636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3141</w:t>
      </w:r>
      <w:bookmarkStart w:id="1" w:name="_GoBack"/>
      <w:bookmarkEnd w:id="1"/>
    </w:p>
    <w:p w14:paraId="31DD9AEF">
      <w:pPr>
        <w:spacing w:before="100" w:beforeAutospacing="1" w:line="276" w:lineRule="auto"/>
        <w:rPr>
          <w:rFonts w:ascii="Times New Roman" w:hAnsi="Times New Roman" w:eastAsia="Aptos" w:cs="Times New Roman"/>
          <w:lang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College – Kalinga Institute of Industrial Technology (KIIT), Bhubaneswar</w:t>
      </w:r>
    </w:p>
    <w:p w14:paraId="1D8D927A">
      <w:pPr>
        <w:rPr>
          <w:rFonts w:ascii="Times New Roman" w:hAnsi="Times New Roman" w:cs="Times New Roman"/>
        </w:rPr>
      </w:pPr>
    </w:p>
    <w:p w14:paraId="5B390904">
      <w:pPr>
        <w:rPr>
          <w:rFonts w:ascii="Times New Roman" w:hAnsi="Times New Roman" w:cs="Times New Roman"/>
        </w:rPr>
      </w:pPr>
    </w:p>
    <w:p w14:paraId="191BAE4E">
      <w:pPr>
        <w:rPr>
          <w:rFonts w:ascii="Times New Roman" w:hAnsi="Times New Roman" w:cs="Times New Roman"/>
        </w:rPr>
      </w:pP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01EB"/>
    <w:multiLevelType w:val="multilevel"/>
    <w:tmpl w:val="088C01E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ptos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978"/>
    <w:rsid w:val="00010978"/>
    <w:rsid w:val="000475C7"/>
    <w:rsid w:val="00052AF2"/>
    <w:rsid w:val="000D201F"/>
    <w:rsid w:val="000F45B7"/>
    <w:rsid w:val="0025152F"/>
    <w:rsid w:val="00312581"/>
    <w:rsid w:val="0042516F"/>
    <w:rsid w:val="004B144D"/>
    <w:rsid w:val="006C1F5C"/>
    <w:rsid w:val="006E7C63"/>
    <w:rsid w:val="007732E2"/>
    <w:rsid w:val="008C25A2"/>
    <w:rsid w:val="008C5FFE"/>
    <w:rsid w:val="009159FD"/>
    <w:rsid w:val="009C5672"/>
    <w:rsid w:val="00A65916"/>
    <w:rsid w:val="00A84D47"/>
    <w:rsid w:val="00B75F59"/>
    <w:rsid w:val="00BC6008"/>
    <w:rsid w:val="00CF1F1B"/>
    <w:rsid w:val="00D16594"/>
    <w:rsid w:val="00DC3CF8"/>
    <w:rsid w:val="00FB534E"/>
    <w:rsid w:val="28FE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382</Words>
  <Characters>3780</Characters>
  <Lines>198</Lines>
  <Paragraphs>180</Paragraphs>
  <TotalTime>2</TotalTime>
  <ScaleCrop>false</ScaleCrop>
  <LinksUpToDate>false</LinksUpToDate>
  <CharactersWithSpaces>3982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2025-07-20T16:01:00Z</dcterms:created>
  <dc:creator>RISHABH SHRIVASTAV</dc:creator>
  <cp:lastModifiedBy>Gravik Bing</cp:lastModifiedBy>
  <dcterms:modified xsi:type="dcterms:W3CDTF">2025-08-13T09:20:09Z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7e5dbb17-e7a3-4113-a76c-4bbef4a5fb36</vt:lpwstr>
  </property>
  <property fmtid="{D5CDD505-2E9C-101B-9397-08002B2CF9AE}" pid="3" name="KSOProductBuildVer">
    <vt:lpwstr>1033-12.2.0.21931</vt:lpwstr>
  </property>
  <property fmtid="{D5CDD505-2E9C-101B-9397-08002B2CF9AE}" pid="4" name="ICV">
    <vt:lpwstr>D3E468864A734BF189F366248358181E_12</vt:lpwstr>
  </property>
</Properties>
</file>