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atistical-analysis-wine-dataset"/>
    <w:p>
      <w:pPr>
        <w:pStyle w:val="Heading1"/>
      </w:pPr>
      <w:r>
        <w:t xml:space="preserve">Statistical Analysis: Wine Dataset</w:t>
      </w:r>
    </w:p>
    <w:p>
      <w:pPr>
        <w:pStyle w:val="FirstParagraph"/>
      </w:pPr>
      <w:r>
        <w:t xml:space="preserve">We will calculate the following statistics for each attribute</w:t>
      </w:r>
    </w:p>
    <w:p>
      <w:pPr>
        <w:pStyle w:val="Compact"/>
        <w:numPr>
          <w:ilvl w:val="0"/>
          <w:numId w:val="1001"/>
        </w:numPr>
      </w:pPr>
      <w:r>
        <w:t xml:space="preserve">[] Central Tendancy</w:t>
      </w:r>
    </w:p>
    <w:p>
      <w:pPr>
        <w:pStyle w:val="Compact"/>
        <w:numPr>
          <w:ilvl w:val="1"/>
          <w:numId w:val="1002"/>
        </w:numPr>
      </w:pPr>
      <w:r>
        <w:t xml:space="preserve">Mean</w:t>
      </w:r>
    </w:p>
    <w:p>
      <w:pPr>
        <w:pStyle w:val="Compact"/>
        <w:numPr>
          <w:ilvl w:val="1"/>
          <w:numId w:val="1002"/>
        </w:numPr>
      </w:pPr>
      <w:r>
        <w:t xml:space="preserve">Median</w:t>
      </w:r>
    </w:p>
    <w:p>
      <w:pPr>
        <w:pStyle w:val="Compact"/>
        <w:numPr>
          <w:ilvl w:val="1"/>
          <w:numId w:val="1002"/>
        </w:numPr>
      </w:pPr>
      <w:r>
        <w:t xml:space="preserve">Mode</w:t>
      </w:r>
    </w:p>
    <w:p>
      <w:pPr>
        <w:pStyle w:val="Compact"/>
        <w:numPr>
          <w:ilvl w:val="0"/>
          <w:numId w:val="1001"/>
        </w:numPr>
      </w:pPr>
      <w:r>
        <w:t xml:space="preserve">[] Dispersion</w:t>
      </w:r>
    </w:p>
    <w:p>
      <w:pPr>
        <w:pStyle w:val="Compact"/>
        <w:numPr>
          <w:ilvl w:val="1"/>
          <w:numId w:val="1003"/>
        </w:numPr>
      </w:pPr>
      <w:r>
        <w:t xml:space="preserve">Range</w:t>
      </w:r>
    </w:p>
    <w:p>
      <w:pPr>
        <w:pStyle w:val="Compact"/>
        <w:numPr>
          <w:ilvl w:val="1"/>
          <w:numId w:val="1003"/>
        </w:numPr>
      </w:pPr>
      <w:r>
        <w:t xml:space="preserve">Quartiles</w:t>
      </w:r>
    </w:p>
    <w:p>
      <w:pPr>
        <w:pStyle w:val="Compact"/>
        <w:numPr>
          <w:ilvl w:val="1"/>
          <w:numId w:val="1003"/>
        </w:numPr>
      </w:pPr>
      <w:r>
        <w:t xml:space="preserve">InterQuartile Range</w:t>
      </w:r>
    </w:p>
    <w:p>
      <w:pPr>
        <w:pStyle w:val="Compact"/>
        <w:numPr>
          <w:ilvl w:val="1"/>
          <w:numId w:val="1003"/>
        </w:numPr>
      </w:pPr>
      <w:r>
        <w:t xml:space="preserve">Variance</w:t>
      </w:r>
    </w:p>
    <w:p>
      <w:pPr>
        <w:pStyle w:val="Compact"/>
        <w:numPr>
          <w:ilvl w:val="1"/>
          <w:numId w:val="1003"/>
        </w:numPr>
      </w:pPr>
      <w:r>
        <w:t xml:space="preserve">Santard Deviation</w:t>
      </w:r>
    </w:p>
    <w:p>
      <w:pPr>
        <w:pStyle w:val="Compact"/>
        <w:numPr>
          <w:ilvl w:val="0"/>
          <w:numId w:val="1001"/>
        </w:numPr>
      </w:pPr>
      <w:r>
        <w:t xml:space="preserve">[] Covariance Matrix</w:t>
      </w:r>
    </w:p>
    <w:p>
      <w:pPr>
        <w:pStyle w:val="Compact"/>
        <w:numPr>
          <w:ilvl w:val="0"/>
          <w:numId w:val="1001"/>
        </w:numPr>
      </w:pPr>
      <w:r>
        <w:t xml:space="preserve">[] Correlation Matrix</w:t>
      </w:r>
    </w:p>
    <w:bookmarkEnd w:id="20"/>
    <w:bookmarkStart w:id="21" w:name="importing-necessary-libraries"/>
    <w:p>
      <w:pPr>
        <w:pStyle w:val="Heading2"/>
      </w:pPr>
      <w:r>
        <w:t xml:space="preserve">Importing necessary Libraries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Start w:id="22" w:name="load-datasets"/>
    <w:p>
      <w:pPr>
        <w:pStyle w:val="Heading2"/>
      </w:pPr>
      <w:r>
        <w:t xml:space="preserve">Load datasets</w:t>
      </w:r>
    </w:p>
    <w:bookmarkEnd w:id="22"/>
    <w:p>
      <w:pPr>
        <w:pStyle w:val="SourceCode"/>
      </w:pPr>
      <w:r>
        <w:rPr>
          <w:rStyle w:val="NormalTok"/>
        </w:rPr>
        <w:t xml:space="preserve">iris_df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'../iris/iris.data'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iris_df</w:t>
      </w:r>
    </w:p>
    <w:p>
      <w:pPr>
        <w:pStyle w:val="SourceCode"/>
      </w:pPr>
      <w:r>
        <w:rPr>
          <w:rStyle w:val="VerbatimChar"/>
        </w:rPr>
        <w:t xml:space="preserve">     sepal_length  sepal_width  petal_length  petal_width           class</w:t>
      </w:r>
      <w:r>
        <w:br/>
      </w:r>
      <w:r>
        <w:rPr>
          <w:rStyle w:val="VerbatimChar"/>
        </w:rPr>
        <w:t xml:space="preserve">0             5.1          3.5           1.4          0.2     Iris-setosa</w:t>
      </w:r>
      <w:r>
        <w:br/>
      </w:r>
      <w:r>
        <w:rPr>
          <w:rStyle w:val="VerbatimChar"/>
        </w:rPr>
        <w:t xml:space="preserve">1             4.9          3.0           1.4          0.2     Iris-setosa</w:t>
      </w:r>
      <w:r>
        <w:br/>
      </w:r>
      <w:r>
        <w:rPr>
          <w:rStyle w:val="VerbatimChar"/>
        </w:rPr>
        <w:t xml:space="preserve">2             4.7          3.2           1.3          0.2     Iris-setosa</w:t>
      </w:r>
      <w:r>
        <w:br/>
      </w:r>
      <w:r>
        <w:rPr>
          <w:rStyle w:val="VerbatimChar"/>
        </w:rPr>
        <w:t xml:space="preserve">3             4.6          3.1           1.5          0.2     Iris-setosa</w:t>
      </w:r>
      <w:r>
        <w:br/>
      </w:r>
      <w:r>
        <w:rPr>
          <w:rStyle w:val="VerbatimChar"/>
        </w:rPr>
        <w:t xml:space="preserve">4             5.0          3.6           1.4          0.2     Iris-setosa</w:t>
      </w:r>
      <w:r>
        <w:br/>
      </w:r>
      <w:r>
        <w:rPr>
          <w:rStyle w:val="VerbatimChar"/>
        </w:rPr>
        <w:t xml:space="preserve">..            ...          ...           ...          ...             ...</w:t>
      </w:r>
      <w:r>
        <w:br/>
      </w:r>
      <w:r>
        <w:rPr>
          <w:rStyle w:val="VerbatimChar"/>
        </w:rPr>
        <w:t xml:space="preserve">145           6.7          3.0           5.2          2.3  Iris-virginica</w:t>
      </w:r>
      <w:r>
        <w:br/>
      </w:r>
      <w:r>
        <w:rPr>
          <w:rStyle w:val="VerbatimChar"/>
        </w:rPr>
        <w:t xml:space="preserve">146           6.3          2.5           5.0          1.9  Iris-virginica</w:t>
      </w:r>
      <w:r>
        <w:br/>
      </w:r>
      <w:r>
        <w:rPr>
          <w:rStyle w:val="VerbatimChar"/>
        </w:rPr>
        <w:t xml:space="preserve">147           6.5          3.0           5.2          2.0  Iris-virginica</w:t>
      </w:r>
      <w:r>
        <w:br/>
      </w:r>
      <w:r>
        <w:rPr>
          <w:rStyle w:val="VerbatimChar"/>
        </w:rPr>
        <w:t xml:space="preserve">148           6.2          3.4           5.4          2.3  Iris-virginica</w:t>
      </w:r>
      <w:r>
        <w:br/>
      </w:r>
      <w:r>
        <w:rPr>
          <w:rStyle w:val="VerbatimChar"/>
        </w:rPr>
        <w:t xml:space="preserve">149           5.9          3.0           5.1          1.8  Iris-virginica</w:t>
      </w:r>
      <w:r>
        <w:br/>
      </w:r>
      <w:r>
        <w:br/>
      </w:r>
      <w:r>
        <w:rPr>
          <w:rStyle w:val="VerbatimChar"/>
        </w:rPr>
        <w:t xml:space="preserve">[150 rows x 5 columns]</w:t>
      </w:r>
    </w:p>
    <w:bookmarkStart w:id="23" w:name="Xedcb602bfb4a56e2aae71896ed3f4fef3930005"/>
    <w:p>
      <w:pPr>
        <w:pStyle w:val="Heading2"/>
      </w:pPr>
      <w:r>
        <w:t xml:space="preserve">Handle 'class' attribute which is a categorial data</w:t>
      </w:r>
    </w:p>
    <w:bookmarkEnd w:id="23"/>
    <w:p>
      <w:pPr>
        <w:pStyle w:val="SourceCode"/>
      </w:pPr>
      <w:r>
        <w:rPr>
          <w:rStyle w:val="CommentTok"/>
        </w:rPr>
        <w:t xml:space="preserve"># Handling categorical data</w:t>
      </w:r>
      <w:r>
        <w:br/>
      </w:r>
      <w:r>
        <w:br/>
      </w:r>
      <w:r>
        <w:rPr>
          <w:rStyle w:val="CommentTok"/>
        </w:rPr>
        <w:t xml:space="preserve"># Iris-setosa -&gt; 0</w:t>
      </w:r>
      <w:r>
        <w:br/>
      </w:r>
      <w:r>
        <w:rPr>
          <w:rStyle w:val="NormalTok"/>
        </w:rPr>
        <w:t xml:space="preserve">iris_df.loc[iris_df[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'Iris-setosa'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 Iris-versicolor -&gt; 1</w:t>
      </w:r>
      <w:r>
        <w:br/>
      </w:r>
      <w:r>
        <w:rPr>
          <w:rStyle w:val="NormalTok"/>
        </w:rPr>
        <w:t xml:space="preserve">iris_df.loc[iris_df[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'Iris-versicolor'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Iris-virginica -&gt; 2</w:t>
      </w:r>
      <w:r>
        <w:br/>
      </w:r>
      <w:r>
        <w:rPr>
          <w:rStyle w:val="NormalTok"/>
        </w:rPr>
        <w:t xml:space="preserve">iris_df.loc[iris_df[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'Iris-virginica'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iris_df</w:t>
      </w:r>
    </w:p>
    <w:p>
      <w:pPr>
        <w:pStyle w:val="SourceCode"/>
      </w:pPr>
      <w:r>
        <w:rPr>
          <w:rStyle w:val="VerbatimChar"/>
        </w:rPr>
        <w:t xml:space="preserve">     sepal_length  sepal_width  petal_length  petal_width class</w:t>
      </w:r>
      <w:r>
        <w:br/>
      </w:r>
      <w:r>
        <w:rPr>
          <w:rStyle w:val="VerbatimChar"/>
        </w:rPr>
        <w:t xml:space="preserve">0             5.1          3.5           1.4          0.2     0</w:t>
      </w:r>
      <w:r>
        <w:br/>
      </w:r>
      <w:r>
        <w:rPr>
          <w:rStyle w:val="VerbatimChar"/>
        </w:rPr>
        <w:t xml:space="preserve">1             4.9          3.0           1.4          0.2     0</w:t>
      </w:r>
      <w:r>
        <w:br/>
      </w:r>
      <w:r>
        <w:rPr>
          <w:rStyle w:val="VerbatimChar"/>
        </w:rPr>
        <w:t xml:space="preserve">2             4.7          3.2           1.3          0.2     0</w:t>
      </w:r>
      <w:r>
        <w:br/>
      </w:r>
      <w:r>
        <w:rPr>
          <w:rStyle w:val="VerbatimChar"/>
        </w:rPr>
        <w:t xml:space="preserve">3             4.6          3.1           1.5          0.2     0</w:t>
      </w:r>
      <w:r>
        <w:br/>
      </w:r>
      <w:r>
        <w:rPr>
          <w:rStyle w:val="VerbatimChar"/>
        </w:rPr>
        <w:t xml:space="preserve">4             5.0          3.6           1.4          0.2     0</w:t>
      </w:r>
      <w:r>
        <w:br/>
      </w:r>
      <w:r>
        <w:rPr>
          <w:rStyle w:val="VerbatimChar"/>
        </w:rPr>
        <w:t xml:space="preserve">..            ...          ...           ...          ...   ...</w:t>
      </w:r>
      <w:r>
        <w:br/>
      </w:r>
      <w:r>
        <w:rPr>
          <w:rStyle w:val="VerbatimChar"/>
        </w:rPr>
        <w:t xml:space="preserve">145           6.7          3.0           5.2          2.3     2</w:t>
      </w:r>
      <w:r>
        <w:br/>
      </w:r>
      <w:r>
        <w:rPr>
          <w:rStyle w:val="VerbatimChar"/>
        </w:rPr>
        <w:t xml:space="preserve">146           6.3          2.5           5.0          1.9     2</w:t>
      </w:r>
      <w:r>
        <w:br/>
      </w:r>
      <w:r>
        <w:rPr>
          <w:rStyle w:val="VerbatimChar"/>
        </w:rPr>
        <w:t xml:space="preserve">147           6.5          3.0           5.2          2.0     2</w:t>
      </w:r>
      <w:r>
        <w:br/>
      </w:r>
      <w:r>
        <w:rPr>
          <w:rStyle w:val="VerbatimChar"/>
        </w:rPr>
        <w:t xml:space="preserve">148           6.2          3.4           5.4          2.3     2</w:t>
      </w:r>
      <w:r>
        <w:br/>
      </w:r>
      <w:r>
        <w:rPr>
          <w:rStyle w:val="VerbatimChar"/>
        </w:rPr>
        <w:t xml:space="preserve">149           5.9          3.0           5.1          1.8     2</w:t>
      </w:r>
      <w:r>
        <w:br/>
      </w:r>
      <w:r>
        <w:br/>
      </w:r>
      <w:r>
        <w:rPr>
          <w:rStyle w:val="VerbatimChar"/>
        </w:rPr>
        <w:t xml:space="preserve">[150 rows x 5 columns]</w:t>
      </w:r>
    </w:p>
    <w:bookmarkStart w:id="24" w:name="X43ac8f444b94af2cf8dce0e93c42aa492c78650"/>
    <w:p>
      <w:pPr>
        <w:pStyle w:val="Heading2"/>
      </w:pPr>
      <w:r>
        <w:t xml:space="preserve">Compute central tendency (mean, median, mode)</w:t>
      </w:r>
    </w:p>
    <w:bookmarkEnd w:id="24"/>
    <w:p>
      <w:pPr>
        <w:pStyle w:val="SourceCode"/>
      </w:pPr>
      <w:r>
        <w:rPr>
          <w:rStyle w:val="NormalTok"/>
        </w:rPr>
        <w:t xml:space="preserve">mean_values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iris_df.mean()</w:t>
      </w:r>
      <w:r>
        <w:br/>
      </w:r>
      <w:r>
        <w:rPr>
          <w:rStyle w:val="NormalTok"/>
        </w:rPr>
        <w:t xml:space="preserve">median_values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iris_df.median()</w:t>
      </w:r>
      <w:r>
        <w:br/>
      </w:r>
      <w:r>
        <w:rPr>
          <w:rStyle w:val="NormalTok"/>
        </w:rPr>
        <w:t xml:space="preserve">mode_values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iris_df.mode().iloc[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mode() returns a dataframe, so we take the first row</w:t>
      </w:r>
      <w:r>
        <w:br/>
      </w:r>
      <w:r>
        <w:br/>
      </w:r>
      <w:r>
        <w:rPr>
          <w:rStyle w:val="CommentTok"/>
        </w:rPr>
        <w:t xml:space="preserve"># Combine them into a single DataFrame</w:t>
      </w:r>
      <w:r>
        <w:br/>
      </w:r>
      <w:r>
        <w:rPr>
          <w:rStyle w:val="NormalTok"/>
        </w:rPr>
        <w:t xml:space="preserve">central_tendency_table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 mean_values,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 median_values,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'Mode'</w:t>
      </w:r>
      <w:r>
        <w:rPr>
          <w:rStyle w:val="NormalTok"/>
        </w:rPr>
        <w:t xml:space="preserve">: mode_values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Display the table</w:t>
      </w:r>
      <w:r>
        <w:br/>
      </w:r>
      <w:r>
        <w:rPr>
          <w:rStyle w:val="NormalTok"/>
        </w:rPr>
        <w:t xml:space="preserve">central_tendency_table</w:t>
      </w:r>
    </w:p>
    <w:p>
      <w:pPr>
        <w:pStyle w:val="SourceCode"/>
      </w:pPr>
      <w:r>
        <w:rPr>
          <w:rStyle w:val="VerbatimChar"/>
        </w:rPr>
        <w:t xml:space="preserve">                  Mean Median Mode</w:t>
      </w:r>
      <w:r>
        <w:br/>
      </w:r>
      <w:r>
        <w:rPr>
          <w:rStyle w:val="VerbatimChar"/>
        </w:rPr>
        <w:t xml:space="preserve">sepal_length  5.843333    5.8  5.0</w:t>
      </w:r>
      <w:r>
        <w:br/>
      </w:r>
      <w:r>
        <w:rPr>
          <w:rStyle w:val="VerbatimChar"/>
        </w:rPr>
        <w:t xml:space="preserve">sepal_width      3.054    3.0  3.0</w:t>
      </w:r>
      <w:r>
        <w:br/>
      </w:r>
      <w:r>
        <w:rPr>
          <w:rStyle w:val="VerbatimChar"/>
        </w:rPr>
        <w:t xml:space="preserve">petal_length  3.758667   4.35  1.5</w:t>
      </w:r>
      <w:r>
        <w:br/>
      </w:r>
      <w:r>
        <w:rPr>
          <w:rStyle w:val="VerbatimChar"/>
        </w:rPr>
        <w:t xml:space="preserve">petal_width   1.198667    1.3  0.2</w:t>
      </w:r>
      <w:r>
        <w:br/>
      </w:r>
      <w:r>
        <w:rPr>
          <w:rStyle w:val="VerbatimChar"/>
        </w:rPr>
        <w:t xml:space="preserve">class              1.0    1.0    0</w:t>
      </w:r>
    </w:p>
    <w:bookmarkStart w:id="25" w:name="Xdc13af44b1860c716b4a2c51f01713ef9d9a36f"/>
    <w:p>
      <w:pPr>
        <w:pStyle w:val="Heading2"/>
      </w:pPr>
      <w:r>
        <w:t xml:space="preserve">Measures of Dispersion (range, quartiles, InterQuartile Ranges, Variance, Standard Deviations)</w:t>
      </w:r>
    </w:p>
    <w:bookmarkEnd w:id="25"/>
    <w:p>
      <w:pPr>
        <w:pStyle w:val="SourceCode"/>
      </w:pPr>
      <w:r>
        <w:rPr>
          <w:rStyle w:val="NormalTok"/>
        </w:rPr>
        <w:t xml:space="preserve">iris_dispersion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iris_df.describe().T</w:t>
      </w:r>
      <w:r>
        <w:br/>
      </w:r>
      <w:r>
        <w:rPr>
          <w:rStyle w:val="NormalTok"/>
        </w:rPr>
        <w:t xml:space="preserve">iris_dispersion[</w:t>
      </w:r>
      <w:r>
        <w:rPr>
          <w:rStyle w:val="StringTok"/>
        </w:rPr>
        <w:t xml:space="preserve">'IQR'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iris_dispersion[</w:t>
      </w:r>
      <w:r>
        <w:rPr>
          <w:rStyle w:val="StringTok"/>
        </w:rPr>
        <w:t xml:space="preserve">'75%'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iris_dispersion[</w:t>
      </w:r>
      <w:r>
        <w:rPr>
          <w:rStyle w:val="StringTok"/>
        </w:rPr>
        <w:t xml:space="preserve">'25%'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iris_dispersion[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iris_dispersion[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iris_dispersion</w:t>
      </w:r>
    </w:p>
    <w:p>
      <w:pPr>
        <w:pStyle w:val="SourceCode"/>
      </w:pPr>
      <w:r>
        <w:rPr>
          <w:rStyle w:val="VerbatimChar"/>
        </w:rPr>
        <w:t xml:space="preserve">              count      mean       std  min  25%   50%  75%  max  IQR  \</w:t>
      </w:r>
      <w:r>
        <w:br/>
      </w:r>
      <w:r>
        <w:rPr>
          <w:rStyle w:val="VerbatimChar"/>
        </w:rPr>
        <w:t xml:space="preserve">sepal_length  150.0  5.843333  0.828066  4.3  5.1  5.80  6.4  7.9  1.3   </w:t>
      </w:r>
      <w:r>
        <w:br/>
      </w:r>
      <w:r>
        <w:rPr>
          <w:rStyle w:val="VerbatimChar"/>
        </w:rPr>
        <w:t xml:space="preserve">sepal_width   150.0  3.054000  0.433594  2.0  2.8  3.00  3.3  4.4  0.5   </w:t>
      </w:r>
      <w:r>
        <w:br/>
      </w:r>
      <w:r>
        <w:rPr>
          <w:rStyle w:val="VerbatimChar"/>
        </w:rPr>
        <w:t xml:space="preserve">petal_length  150.0  3.758667  1.764420  1.0  1.6  4.35  5.1  6.9  3.5   </w:t>
      </w:r>
      <w:r>
        <w:br/>
      </w:r>
      <w:r>
        <w:rPr>
          <w:rStyle w:val="VerbatimChar"/>
        </w:rPr>
        <w:t xml:space="preserve">petal_width   150.0  1.198667  0.763161  0.1  0.3  1.30  1.8  2.5  1.5   </w:t>
      </w:r>
      <w:r>
        <w:br/>
      </w:r>
      <w:r>
        <w:br/>
      </w:r>
      <w:r>
        <w:rPr>
          <w:rStyle w:val="VerbatimChar"/>
        </w:rPr>
        <w:t xml:space="preserve">              Variance  </w:t>
      </w:r>
      <w:r>
        <w:br/>
      </w:r>
      <w:r>
        <w:rPr>
          <w:rStyle w:val="VerbatimChar"/>
        </w:rPr>
        <w:t xml:space="preserve">sepal_length  0.685694  </w:t>
      </w:r>
      <w:r>
        <w:br/>
      </w:r>
      <w:r>
        <w:rPr>
          <w:rStyle w:val="VerbatimChar"/>
        </w:rPr>
        <w:t xml:space="preserve">sepal_width   0.188004  </w:t>
      </w:r>
      <w:r>
        <w:br/>
      </w:r>
      <w:r>
        <w:rPr>
          <w:rStyle w:val="VerbatimChar"/>
        </w:rPr>
        <w:t xml:space="preserve">petal_length  3.113179  </w:t>
      </w:r>
      <w:r>
        <w:br/>
      </w:r>
      <w:r>
        <w:rPr>
          <w:rStyle w:val="VerbatimChar"/>
        </w:rPr>
        <w:t xml:space="preserve">petal_width   0.582414  </w:t>
      </w:r>
    </w:p>
    <w:bookmarkStart w:id="26" w:name="X7f9c7b9d4777e9bbe6ab6830b2f6387e2fb8111"/>
    <w:p>
      <w:pPr>
        <w:pStyle w:val="Heading1"/>
      </w:pPr>
      <w:r>
        <w:t xml:space="preserve">Compute covariance and correlation matrices</w:t>
      </w:r>
    </w:p>
    <w:bookmarkEnd w:id="26"/>
    <w:p>
      <w:pPr>
        <w:pStyle w:val="SourceCode"/>
      </w:pPr>
      <w:r>
        <w:rPr>
          <w:rStyle w:val="NormalTok"/>
        </w:rPr>
        <w:t xml:space="preserve">iris_covariance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iris_df.cov()</w:t>
      </w:r>
      <w:r>
        <w:br/>
      </w:r>
      <w:r>
        <w:rPr>
          <w:rStyle w:val="NormalTok"/>
        </w:rPr>
        <w:t xml:space="preserve">iris_correlation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iris_df.corr()</w:t>
      </w:r>
    </w:p>
    <w:bookmarkStart w:id="27" w:name="wine-covariance-matrix"/>
    <w:p>
      <w:pPr>
        <w:pStyle w:val="Heading3"/>
      </w:pPr>
      <w:r>
        <w:t xml:space="preserve">WINE Covariance Matrix</w:t>
      </w:r>
    </w:p>
    <w:bookmarkEnd w:id="27"/>
    <w:p>
      <w:pPr>
        <w:pStyle w:val="SourceCode"/>
      </w:pPr>
      <w:r>
        <w:rPr>
          <w:rStyle w:val="NormalTok"/>
        </w:rPr>
        <w:t xml:space="preserve">iris_covariance</w:t>
      </w:r>
    </w:p>
    <w:p>
      <w:pPr>
        <w:pStyle w:val="SourceCode"/>
      </w:pPr>
      <w:r>
        <w:rPr>
          <w:rStyle w:val="VerbatimChar"/>
        </w:rPr>
        <w:t xml:space="preserve">              sepal_length  sepal_width  petal_length  petal_width     class</w:t>
      </w:r>
      <w:r>
        <w:br/>
      </w:r>
      <w:r>
        <w:rPr>
          <w:rStyle w:val="VerbatimChar"/>
        </w:rPr>
        <w:t xml:space="preserve">sepal_length      0.685694    -0.039268      1.273682     0.516904  0.530872</w:t>
      </w:r>
      <w:r>
        <w:br/>
      </w:r>
      <w:r>
        <w:rPr>
          <w:rStyle w:val="VerbatimChar"/>
        </w:rPr>
        <w:t xml:space="preserve">sepal_width      -0.039268     0.188004     -0.321713    -0.117981 -0.148993</w:t>
      </w:r>
      <w:r>
        <w:br/>
      </w:r>
      <w:r>
        <w:rPr>
          <w:rStyle w:val="VerbatimChar"/>
        </w:rPr>
        <w:t xml:space="preserve">petal_length      1.273682    -0.321713      3.113179     1.296387  1.371812</w:t>
      </w:r>
      <w:r>
        <w:br/>
      </w:r>
      <w:r>
        <w:rPr>
          <w:rStyle w:val="VerbatimChar"/>
        </w:rPr>
        <w:t xml:space="preserve">petal_width       0.516904    -0.117981      1.296387     0.582414  0.597987</w:t>
      </w:r>
      <w:r>
        <w:br/>
      </w:r>
      <w:r>
        <w:rPr>
          <w:rStyle w:val="VerbatimChar"/>
        </w:rPr>
        <w:t xml:space="preserve">class             0.530872    -0.148993      1.371812     0.597987  0.671141</w:t>
      </w:r>
    </w:p>
    <w:bookmarkStart w:id="28" w:name="wine-correlation-matrix"/>
    <w:p>
      <w:pPr>
        <w:pStyle w:val="Heading3"/>
      </w:pPr>
      <w:r>
        <w:t xml:space="preserve">WINE Correlation Matrix</w:t>
      </w:r>
    </w:p>
    <w:bookmarkEnd w:id="28"/>
    <w:p>
      <w:pPr>
        <w:pStyle w:val="SourceCode"/>
      </w:pPr>
      <w:r>
        <w:rPr>
          <w:rStyle w:val="NormalTok"/>
        </w:rPr>
        <w:t xml:space="preserve">iris_correlation</w:t>
      </w:r>
    </w:p>
    <w:p>
      <w:pPr>
        <w:pStyle w:val="SourceCode"/>
      </w:pPr>
      <w:r>
        <w:rPr>
          <w:rStyle w:val="VerbatimChar"/>
        </w:rPr>
        <w:t xml:space="preserve">              sepal_length  sepal_width  petal_length  petal_width     class</w:t>
      </w:r>
      <w:r>
        <w:br/>
      </w:r>
      <w:r>
        <w:rPr>
          <w:rStyle w:val="VerbatimChar"/>
        </w:rPr>
        <w:t xml:space="preserve">sepal_length      1.000000    -0.109369      0.871754     0.817954  0.782561</w:t>
      </w:r>
      <w:r>
        <w:br/>
      </w:r>
      <w:r>
        <w:rPr>
          <w:rStyle w:val="VerbatimChar"/>
        </w:rPr>
        <w:t xml:space="preserve">sepal_width      -0.109369     1.000000     -0.420516    -0.356544 -0.419446</w:t>
      </w:r>
      <w:r>
        <w:br/>
      </w:r>
      <w:r>
        <w:rPr>
          <w:rStyle w:val="VerbatimChar"/>
        </w:rPr>
        <w:t xml:space="preserve">petal_length      0.871754    -0.420516      1.000000     0.962757  0.949043</w:t>
      </w:r>
      <w:r>
        <w:br/>
      </w:r>
      <w:r>
        <w:rPr>
          <w:rStyle w:val="VerbatimChar"/>
        </w:rPr>
        <w:t xml:space="preserve">petal_width       0.817954    -0.356544      0.962757     1.000000  0.956464</w:t>
      </w:r>
      <w:r>
        <w:br/>
      </w:r>
      <w:r>
        <w:rPr>
          <w:rStyle w:val="VerbatimChar"/>
        </w:rPr>
        <w:t xml:space="preserve">class             0.782561    -0.419446      0.949043     0.956464  1.000000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2024-09-08T17:59:12Z</dcterms:created>
  <dcterms:modified xsi:type="dcterms:W3CDTF">2024-09-08T17:59:12Z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