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20509" w14:textId="25F292E5" w:rsidR="00E24C3D" w:rsidRPr="00F4637C" w:rsidRDefault="00797219" w:rsidP="00E8040A">
      <w:pPr>
        <w:shd w:val="clear" w:color="auto" w:fill="244061" w:themeFill="accent1" w:themeFillShade="80"/>
        <w:contextualSpacing/>
        <w:jc w:val="both"/>
        <w:rPr>
          <w:rFonts w:asciiTheme="majorHAnsi" w:hAnsiTheme="majorHAnsi" w:cs="Segoe UI"/>
          <w:sz w:val="18"/>
          <w:szCs w:val="18"/>
        </w:rPr>
      </w:pPr>
      <w:r>
        <w:rPr>
          <w:noProof/>
        </w:rPr>
        <w:drawing>
          <wp:inline distT="0" distB="0" distL="0" distR="0" wp14:anchorId="666E9122" wp14:editId="4990BF88">
            <wp:extent cx="104775" cy="92302"/>
            <wp:effectExtent l="0" t="0" r="0" b="0"/>
            <wp:docPr id="160428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81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2087" cy="9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C3D" w:rsidRPr="00F4637C">
        <w:rPr>
          <w:rFonts w:asciiTheme="majorHAnsi" w:hAnsiTheme="majorHAnsi" w:cs="Segoe UI"/>
          <w:sz w:val="18"/>
          <w:szCs w:val="18"/>
        </w:rPr>
        <w:t xml:space="preserve">: +91 </w:t>
      </w:r>
      <w:r w:rsidR="00B158A9">
        <w:rPr>
          <w:rFonts w:asciiTheme="majorHAnsi" w:hAnsiTheme="majorHAnsi" w:cs="Segoe UI"/>
          <w:sz w:val="18"/>
          <w:szCs w:val="18"/>
        </w:rPr>
        <w:t>8095383307</w:t>
      </w:r>
      <w:r w:rsidR="00BE5F43">
        <w:rPr>
          <w:rFonts w:asciiTheme="majorHAnsi" w:hAnsiTheme="majorHAnsi" w:cs="Segoe UI"/>
          <w:sz w:val="18"/>
          <w:szCs w:val="18"/>
        </w:rPr>
        <w:t xml:space="preserve">                </w:t>
      </w:r>
      <w:r w:rsidR="00BE5F43">
        <w:rPr>
          <w:rFonts w:asciiTheme="majorHAnsi" w:hAnsiTheme="majorHAnsi" w:cs="Segoe UI"/>
          <w:sz w:val="18"/>
          <w:szCs w:val="18"/>
        </w:rPr>
        <w:tab/>
      </w:r>
      <w:r w:rsidR="00BE5F43">
        <w:rPr>
          <w:rFonts w:asciiTheme="majorHAnsi" w:hAnsiTheme="majorHAnsi" w:cs="Segoe UI"/>
          <w:sz w:val="18"/>
          <w:szCs w:val="18"/>
        </w:rPr>
        <w:tab/>
      </w:r>
      <w:r w:rsidR="00BE5F43">
        <w:rPr>
          <w:rFonts w:asciiTheme="majorHAnsi" w:hAnsiTheme="majorHAnsi" w:cs="Segoe UI"/>
          <w:sz w:val="18"/>
          <w:szCs w:val="18"/>
        </w:rPr>
        <w:tab/>
      </w:r>
      <w:r w:rsidR="00BE5F43">
        <w:rPr>
          <w:rFonts w:asciiTheme="majorHAnsi" w:hAnsiTheme="majorHAnsi" w:cs="Segoe UI"/>
          <w:sz w:val="18"/>
          <w:szCs w:val="18"/>
        </w:rPr>
        <w:tab/>
      </w:r>
      <w:r w:rsidR="00BE5F43">
        <w:rPr>
          <w:rFonts w:asciiTheme="majorHAnsi" w:hAnsiTheme="majorHAnsi" w:cs="Segoe UI"/>
          <w:sz w:val="18"/>
          <w:szCs w:val="18"/>
        </w:rPr>
        <w:tab/>
      </w:r>
      <w:r w:rsidR="00BE5F43">
        <w:rPr>
          <w:rFonts w:asciiTheme="majorHAnsi" w:hAnsiTheme="majorHAnsi" w:cs="Segoe UI"/>
          <w:sz w:val="18"/>
          <w:szCs w:val="18"/>
        </w:rPr>
        <w:tab/>
        <w:t xml:space="preserve">         </w:t>
      </w:r>
      <w:r w:rsidR="00D96483">
        <w:rPr>
          <w:rFonts w:asciiTheme="majorHAnsi" w:hAnsiTheme="majorHAnsi" w:cs="Segoe UI"/>
          <w:sz w:val="18"/>
          <w:szCs w:val="18"/>
        </w:rPr>
        <w:t xml:space="preserve">             </w:t>
      </w:r>
      <w:r w:rsidR="00BE5F43" w:rsidRPr="00A031EE">
        <w:rPr>
          <w:rFonts w:asciiTheme="majorHAnsi" w:hAnsiTheme="majorHAnsi" w:cs="Segoe UI"/>
          <w:b/>
          <w:bCs/>
          <w:sz w:val="28"/>
          <w:szCs w:val="28"/>
        </w:rPr>
        <w:t>Debiprasanna Tripathy</w:t>
      </w:r>
    </w:p>
    <w:p w14:paraId="55FA63BD" w14:textId="28DAA8AE" w:rsidR="00D96483" w:rsidRDefault="00E24C3D" w:rsidP="00D96483">
      <w:pPr>
        <w:shd w:val="clear" w:color="auto" w:fill="244061" w:themeFill="accent1" w:themeFillShade="80"/>
        <w:contextualSpacing/>
        <w:rPr>
          <w:rFonts w:asciiTheme="majorHAnsi" w:hAnsiTheme="majorHAnsi" w:cs="Segoe UI"/>
          <w:sz w:val="22"/>
          <w:szCs w:val="22"/>
        </w:rPr>
      </w:pPr>
      <w:r w:rsidRPr="00F4637C">
        <w:rPr>
          <w:rFonts w:asciiTheme="majorHAnsi" w:hAnsiTheme="majorHAnsi" w:cs="Segoe UI"/>
          <w:sz w:val="18"/>
          <w:szCs w:val="18"/>
        </w:rPr>
        <w:sym w:font="Wingdings" w:char="F02A"/>
      </w:r>
      <w:r w:rsidRPr="00F4637C">
        <w:rPr>
          <w:rFonts w:asciiTheme="majorHAnsi" w:hAnsiTheme="majorHAnsi" w:cs="Segoe UI"/>
          <w:sz w:val="18"/>
          <w:szCs w:val="18"/>
        </w:rPr>
        <w:t xml:space="preserve">: </w:t>
      </w:r>
      <w:hyperlink r:id="rId6" w:history="1">
        <w:r w:rsidRPr="00F4637C">
          <w:rPr>
            <w:rFonts w:asciiTheme="majorHAnsi" w:hAnsiTheme="majorHAnsi" w:cs="Segoe UI"/>
            <w:sz w:val="18"/>
            <w:szCs w:val="18"/>
          </w:rPr>
          <w:t>dptripathy03@gmail.com</w:t>
        </w:r>
      </w:hyperlink>
      <w:r w:rsidR="001E03DB">
        <w:rPr>
          <w:rFonts w:asciiTheme="majorHAnsi" w:hAnsiTheme="majorHAnsi" w:cs="Segoe UI"/>
          <w:sz w:val="18"/>
          <w:szCs w:val="18"/>
        </w:rPr>
        <w:tab/>
      </w:r>
      <w:r w:rsidR="00BE5F43">
        <w:rPr>
          <w:rFonts w:asciiTheme="majorHAnsi" w:hAnsiTheme="majorHAnsi" w:cs="Segoe UI"/>
          <w:sz w:val="18"/>
          <w:szCs w:val="18"/>
        </w:rPr>
        <w:tab/>
      </w:r>
      <w:r w:rsidR="00BE5F43">
        <w:rPr>
          <w:rFonts w:asciiTheme="majorHAnsi" w:hAnsiTheme="majorHAnsi" w:cs="Segoe UI"/>
          <w:sz w:val="18"/>
          <w:szCs w:val="18"/>
        </w:rPr>
        <w:tab/>
      </w:r>
      <w:r w:rsidR="00BE5F43">
        <w:rPr>
          <w:rFonts w:asciiTheme="majorHAnsi" w:hAnsiTheme="majorHAnsi" w:cs="Segoe UI"/>
          <w:sz w:val="18"/>
          <w:szCs w:val="18"/>
        </w:rPr>
        <w:tab/>
      </w:r>
      <w:r w:rsidR="00BE5F43">
        <w:rPr>
          <w:rFonts w:asciiTheme="majorHAnsi" w:hAnsiTheme="majorHAnsi" w:cs="Segoe UI"/>
          <w:sz w:val="18"/>
          <w:szCs w:val="18"/>
        </w:rPr>
        <w:tab/>
      </w:r>
      <w:r w:rsidR="00BE5F43">
        <w:rPr>
          <w:rFonts w:asciiTheme="majorHAnsi" w:hAnsiTheme="majorHAnsi" w:cs="Segoe UI"/>
          <w:sz w:val="18"/>
          <w:szCs w:val="18"/>
        </w:rPr>
        <w:tab/>
      </w:r>
      <w:r w:rsidR="00BE5F43">
        <w:rPr>
          <w:rFonts w:asciiTheme="majorHAnsi" w:hAnsiTheme="majorHAnsi" w:cs="Segoe UI"/>
          <w:sz w:val="18"/>
          <w:szCs w:val="18"/>
        </w:rPr>
        <w:tab/>
        <w:t xml:space="preserve">               </w:t>
      </w:r>
      <w:r w:rsidR="00D96483">
        <w:rPr>
          <w:rFonts w:asciiTheme="majorHAnsi" w:hAnsiTheme="majorHAnsi" w:cs="Segoe UI"/>
          <w:sz w:val="18"/>
          <w:szCs w:val="18"/>
        </w:rPr>
        <w:t xml:space="preserve">               </w:t>
      </w:r>
      <w:r w:rsidR="00BE5F43">
        <w:rPr>
          <w:rFonts w:asciiTheme="majorHAnsi" w:hAnsiTheme="majorHAnsi" w:cs="Segoe UI"/>
          <w:sz w:val="22"/>
          <w:szCs w:val="22"/>
        </w:rPr>
        <w:t>Engineering Manager</w:t>
      </w:r>
    </w:p>
    <w:p w14:paraId="0843127B" w14:textId="09737EE6" w:rsidR="00E24C3D" w:rsidRPr="00BE5F43" w:rsidRDefault="008D4F50" w:rsidP="00D96483">
      <w:pPr>
        <w:shd w:val="clear" w:color="auto" w:fill="244061" w:themeFill="accent1" w:themeFillShade="80"/>
        <w:contextualSpacing/>
        <w:rPr>
          <w:rFonts w:asciiTheme="majorHAnsi" w:hAnsiTheme="majorHAnsi" w:cs="Segoe UI"/>
          <w:sz w:val="22"/>
          <w:szCs w:val="22"/>
        </w:rPr>
      </w:pPr>
      <w:r w:rsidRPr="008D4F50">
        <w:rPr>
          <w:noProof/>
        </w:rPr>
        <w:t xml:space="preserve"> </w:t>
      </w:r>
      <w:r>
        <w:rPr>
          <w:noProof/>
        </w:rPr>
        <w:drawing>
          <wp:inline distT="0" distB="0" distL="0" distR="0" wp14:anchorId="56AE3A34" wp14:editId="5488CBB4">
            <wp:extent cx="309880" cy="278295"/>
            <wp:effectExtent l="0" t="0" r="0" b="0"/>
            <wp:docPr id="73382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38" cy="294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22F4">
        <w:rPr>
          <w:noProof/>
        </w:rPr>
        <w:drawing>
          <wp:inline distT="0" distB="0" distL="0" distR="0" wp14:anchorId="6769ADB3" wp14:editId="5C398724">
            <wp:extent cx="238125" cy="227853"/>
            <wp:effectExtent l="0" t="0" r="0" b="1270"/>
            <wp:docPr id="172954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48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38125" cy="22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3DB">
        <w:rPr>
          <w:rFonts w:asciiTheme="majorHAnsi" w:hAnsiTheme="majorHAnsi" w:cs="Segoe UI"/>
          <w:sz w:val="18"/>
          <w:szCs w:val="18"/>
        </w:rPr>
        <w:tab/>
      </w:r>
      <w:r w:rsidR="001E03DB">
        <w:rPr>
          <w:rFonts w:asciiTheme="majorHAnsi" w:hAnsiTheme="majorHAnsi" w:cs="Segoe UI"/>
          <w:sz w:val="18"/>
          <w:szCs w:val="18"/>
        </w:rPr>
        <w:tab/>
      </w:r>
      <w:r w:rsidR="00E822F4">
        <w:rPr>
          <w:rFonts w:asciiTheme="majorHAnsi" w:hAnsiTheme="majorHAnsi" w:cs="Segoe UI"/>
          <w:sz w:val="18"/>
          <w:szCs w:val="18"/>
        </w:rPr>
        <w:t xml:space="preserve">                </w:t>
      </w:r>
      <w:r w:rsidR="00D96483">
        <w:rPr>
          <w:rFonts w:asciiTheme="majorHAnsi" w:hAnsiTheme="majorHAnsi" w:cs="Segoe UI"/>
          <w:sz w:val="18"/>
          <w:szCs w:val="18"/>
        </w:rPr>
        <w:t xml:space="preserve"> </w:t>
      </w:r>
      <w:r w:rsidR="00BE5F43" w:rsidRPr="00D22BE7">
        <w:rPr>
          <w:rFonts w:asciiTheme="majorHAnsi" w:hAnsiTheme="majorHAnsi" w:cs="Segoe UI"/>
          <w:sz w:val="18"/>
          <w:szCs w:val="18"/>
        </w:rPr>
        <w:t>Delivering 1</w:t>
      </w:r>
      <w:r w:rsidR="004750E1" w:rsidRPr="00D22BE7">
        <w:rPr>
          <w:rFonts w:asciiTheme="majorHAnsi" w:hAnsiTheme="majorHAnsi" w:cs="Segoe UI"/>
          <w:sz w:val="18"/>
          <w:szCs w:val="18"/>
        </w:rPr>
        <w:t>6</w:t>
      </w:r>
      <w:r w:rsidR="002B064C">
        <w:rPr>
          <w:rFonts w:asciiTheme="majorHAnsi" w:hAnsiTheme="majorHAnsi" w:cs="Segoe UI"/>
          <w:sz w:val="18"/>
          <w:szCs w:val="18"/>
        </w:rPr>
        <w:t xml:space="preserve">+ </w:t>
      </w:r>
      <w:r w:rsidR="002B064C" w:rsidRPr="00D22BE7">
        <w:rPr>
          <w:rFonts w:asciiTheme="majorHAnsi" w:hAnsiTheme="majorHAnsi" w:cs="Segoe UI"/>
          <w:sz w:val="18"/>
          <w:szCs w:val="18"/>
        </w:rPr>
        <w:t>years</w:t>
      </w:r>
      <w:r w:rsidR="00BE5F43" w:rsidRPr="00D22BE7">
        <w:rPr>
          <w:rFonts w:asciiTheme="majorHAnsi" w:hAnsiTheme="majorHAnsi" w:cs="Segoe UI"/>
          <w:sz w:val="18"/>
          <w:szCs w:val="18"/>
        </w:rPr>
        <w:t xml:space="preserve"> of experience, with a remarkable 1</w:t>
      </w:r>
      <w:r w:rsidR="004750E1" w:rsidRPr="00D22BE7">
        <w:rPr>
          <w:rFonts w:asciiTheme="majorHAnsi" w:hAnsiTheme="majorHAnsi" w:cs="Segoe UI"/>
          <w:sz w:val="18"/>
          <w:szCs w:val="18"/>
        </w:rPr>
        <w:t>2</w:t>
      </w:r>
      <w:r w:rsidR="00323E36">
        <w:rPr>
          <w:rFonts w:asciiTheme="majorHAnsi" w:hAnsiTheme="majorHAnsi" w:cs="Segoe UI"/>
          <w:sz w:val="18"/>
          <w:szCs w:val="18"/>
        </w:rPr>
        <w:t>+</w:t>
      </w:r>
      <w:r w:rsidR="00BE5F43" w:rsidRPr="00D22BE7">
        <w:rPr>
          <w:rFonts w:asciiTheme="majorHAnsi" w:hAnsiTheme="majorHAnsi" w:cs="Segoe UI"/>
          <w:sz w:val="18"/>
          <w:szCs w:val="18"/>
        </w:rPr>
        <w:t xml:space="preserve"> years journey in Product</w:t>
      </w:r>
      <w:r w:rsidR="00D96483">
        <w:rPr>
          <w:rFonts w:asciiTheme="majorHAnsi" w:hAnsiTheme="majorHAnsi" w:cs="Segoe UI"/>
          <w:sz w:val="18"/>
          <w:szCs w:val="18"/>
        </w:rPr>
        <w:t xml:space="preserve"> O</w:t>
      </w:r>
      <w:r w:rsidR="00BE5F43" w:rsidRPr="00D22BE7">
        <w:rPr>
          <w:rFonts w:asciiTheme="majorHAnsi" w:hAnsiTheme="majorHAnsi" w:cs="Segoe UI"/>
          <w:sz w:val="18"/>
          <w:szCs w:val="18"/>
        </w:rPr>
        <w:t>rganizations</w:t>
      </w:r>
    </w:p>
    <w:p w14:paraId="644097AF" w14:textId="30EEB5A5" w:rsidR="00E24C3D" w:rsidRPr="00EF3280" w:rsidRDefault="0003391B" w:rsidP="00F526E5">
      <w:pPr>
        <w:shd w:val="clear" w:color="auto" w:fill="DBE5F1" w:themeFill="accent1" w:themeFillTint="33"/>
        <w:contextualSpacing/>
        <w:jc w:val="right"/>
        <w:rPr>
          <w:rFonts w:asciiTheme="minorHAnsi" w:hAnsiTheme="minorHAnsi" w:cstheme="minorHAnsi"/>
          <w:b/>
          <w:bCs/>
          <w:sz w:val="18"/>
          <w:szCs w:val="18"/>
        </w:rPr>
      </w:pPr>
      <w:r w:rsidRPr="00EF3280">
        <w:rPr>
          <w:rFonts w:asciiTheme="minorHAnsi" w:hAnsiTheme="minorHAnsi" w:cstheme="minorHAnsi"/>
          <w:b/>
          <w:bCs/>
          <w:sz w:val="18"/>
          <w:szCs w:val="18"/>
        </w:rPr>
        <w:t>Industry Experience:</w:t>
      </w:r>
      <w:r w:rsidR="00F526E5" w:rsidRPr="00EF3280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r w:rsidR="00EF3280">
        <w:rPr>
          <w:rFonts w:asciiTheme="minorHAnsi" w:hAnsiTheme="minorHAnsi" w:cstheme="minorHAnsi"/>
          <w:b/>
          <w:bCs/>
          <w:sz w:val="18"/>
          <w:szCs w:val="18"/>
        </w:rPr>
        <w:t xml:space="preserve">Automobile, </w:t>
      </w:r>
      <w:r w:rsidRPr="00EF3280">
        <w:rPr>
          <w:rFonts w:asciiTheme="minorHAnsi" w:hAnsiTheme="minorHAnsi" w:cstheme="minorHAnsi"/>
          <w:b/>
          <w:bCs/>
          <w:sz w:val="18"/>
          <w:szCs w:val="18"/>
        </w:rPr>
        <w:t>Retail, US Healthcare</w:t>
      </w:r>
      <w:r w:rsidR="00EF3280">
        <w:rPr>
          <w:rFonts w:asciiTheme="minorHAnsi" w:hAnsiTheme="minorHAnsi" w:cstheme="minorHAnsi"/>
          <w:b/>
          <w:bCs/>
          <w:sz w:val="18"/>
          <w:szCs w:val="18"/>
        </w:rPr>
        <w:t xml:space="preserve"> and</w:t>
      </w:r>
      <w:r w:rsidRPr="00EF3280">
        <w:rPr>
          <w:rFonts w:asciiTheme="minorHAnsi" w:hAnsiTheme="minorHAnsi" w:cstheme="minorHAnsi"/>
          <w:b/>
          <w:bCs/>
          <w:sz w:val="18"/>
          <w:szCs w:val="18"/>
        </w:rPr>
        <w:t xml:space="preserve"> Hospitality</w:t>
      </w:r>
      <w:r w:rsidR="00EF3280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</w:p>
    <w:p w14:paraId="1650EF72" w14:textId="0710132C" w:rsidR="0003391B" w:rsidRDefault="0003391B" w:rsidP="0003391B">
      <w:pPr>
        <w:contextualSpacing/>
        <w:jc w:val="both"/>
        <w:rPr>
          <w:rFonts w:asciiTheme="majorHAnsi" w:hAnsiTheme="majorHAnsi" w:cs="Segoe UI"/>
          <w:sz w:val="18"/>
          <w:szCs w:val="18"/>
        </w:rPr>
      </w:pPr>
    </w:p>
    <w:p w14:paraId="6C8D1357" w14:textId="77777777" w:rsidR="00C654E4" w:rsidRDefault="00C654E4" w:rsidP="00341E1C">
      <w:pPr>
        <w:contextualSpacing/>
        <w:jc w:val="both"/>
        <w:rPr>
          <w:rFonts w:asciiTheme="minorHAnsi" w:hAnsiTheme="minorHAnsi" w:cstheme="minorHAnsi"/>
          <w:sz w:val="18"/>
          <w:szCs w:val="18"/>
        </w:rPr>
      </w:pPr>
    </w:p>
    <w:p w14:paraId="1D080E90" w14:textId="1AF04D47" w:rsidR="00E24C3D" w:rsidRDefault="00341E1C" w:rsidP="005C72EF">
      <w:pPr>
        <w:contextualSpacing/>
        <w:jc w:val="both"/>
        <w:rPr>
          <w:rFonts w:asciiTheme="minorHAnsi" w:hAnsiTheme="minorHAnsi" w:cstheme="minorHAnsi"/>
          <w:sz w:val="18"/>
          <w:szCs w:val="18"/>
        </w:rPr>
      </w:pPr>
      <w:r w:rsidRPr="00341E1C">
        <w:rPr>
          <w:rFonts w:asciiTheme="minorHAnsi" w:hAnsiTheme="minorHAnsi" w:cstheme="minorHAnsi"/>
          <w:sz w:val="18"/>
          <w:szCs w:val="18"/>
        </w:rPr>
        <w:t xml:space="preserve">Engineering Manager with 16+ years of experience leading high-performing engineering teams in product organizations. Proven track record of delivering </w:t>
      </w:r>
      <w:r w:rsidRPr="00341E1C">
        <w:rPr>
          <w:rFonts w:asciiTheme="minorHAnsi" w:hAnsiTheme="minorHAnsi" w:cstheme="minorHAnsi"/>
          <w:b/>
          <w:bCs/>
          <w:sz w:val="18"/>
          <w:szCs w:val="18"/>
        </w:rPr>
        <w:t>scalable, cloud-native microservices platforms</w:t>
      </w:r>
      <w:r w:rsidRPr="00341E1C">
        <w:rPr>
          <w:rFonts w:asciiTheme="minorHAnsi" w:hAnsiTheme="minorHAnsi" w:cstheme="minorHAnsi"/>
          <w:sz w:val="18"/>
          <w:szCs w:val="18"/>
        </w:rPr>
        <w:t xml:space="preserve">, </w:t>
      </w:r>
      <w:r w:rsidR="005C72EF" w:rsidRPr="005C72EF">
        <w:rPr>
          <w:rFonts w:asciiTheme="minorHAnsi" w:hAnsiTheme="minorHAnsi" w:cstheme="minorHAnsi"/>
          <w:b/>
          <w:bCs/>
          <w:sz w:val="18"/>
          <w:szCs w:val="18"/>
        </w:rPr>
        <w:t>generated ~$</w:t>
      </w:r>
      <w:r w:rsidR="00FE5EEF">
        <w:rPr>
          <w:rFonts w:asciiTheme="minorHAnsi" w:hAnsiTheme="minorHAnsi" w:cstheme="minorHAnsi"/>
          <w:b/>
          <w:bCs/>
          <w:sz w:val="18"/>
          <w:szCs w:val="18"/>
        </w:rPr>
        <w:t>3.5</w:t>
      </w:r>
      <w:r w:rsidR="005C72EF" w:rsidRPr="005C72EF">
        <w:rPr>
          <w:rFonts w:asciiTheme="minorHAnsi" w:hAnsiTheme="minorHAnsi" w:cstheme="minorHAnsi"/>
          <w:b/>
          <w:bCs/>
          <w:sz w:val="18"/>
          <w:szCs w:val="18"/>
        </w:rPr>
        <w:t>M</w:t>
      </w:r>
      <w:r w:rsidR="005C72EF" w:rsidRPr="005C72EF">
        <w:rPr>
          <w:rFonts w:asciiTheme="minorHAnsi" w:hAnsiTheme="minorHAnsi" w:cstheme="minorHAnsi"/>
          <w:sz w:val="18"/>
          <w:szCs w:val="18"/>
        </w:rPr>
        <w:t xml:space="preserve"> </w:t>
      </w:r>
      <w:r w:rsidR="005C72EF" w:rsidRPr="005C72EF">
        <w:rPr>
          <w:rFonts w:asciiTheme="minorHAnsi" w:hAnsiTheme="minorHAnsi" w:cstheme="minorHAnsi"/>
          <w:b/>
          <w:bCs/>
          <w:sz w:val="18"/>
          <w:szCs w:val="18"/>
        </w:rPr>
        <w:t>in combined cost optimization and modernization savings</w:t>
      </w:r>
      <w:r w:rsidR="005C72EF">
        <w:rPr>
          <w:rFonts w:asciiTheme="majorHAnsi" w:hAnsiTheme="majorHAnsi" w:cs="Segoe UI"/>
          <w:sz w:val="18"/>
          <w:szCs w:val="18"/>
        </w:rPr>
        <w:t>,</w:t>
      </w:r>
      <w:r w:rsidRPr="00341E1C">
        <w:rPr>
          <w:rFonts w:asciiTheme="minorHAnsi" w:hAnsiTheme="minorHAnsi" w:cstheme="minorHAnsi"/>
          <w:sz w:val="18"/>
          <w:szCs w:val="18"/>
        </w:rPr>
        <w:t xml:space="preserve"> and leading </w:t>
      </w:r>
      <w:r w:rsidRPr="00341E1C">
        <w:rPr>
          <w:rFonts w:asciiTheme="minorHAnsi" w:hAnsiTheme="minorHAnsi" w:cstheme="minorHAnsi"/>
          <w:b/>
          <w:bCs/>
          <w:sz w:val="18"/>
          <w:szCs w:val="18"/>
        </w:rPr>
        <w:t>digital and cloud transformation (GCP, AWS)</w:t>
      </w:r>
      <w:r w:rsidRPr="00341E1C">
        <w:rPr>
          <w:rFonts w:asciiTheme="minorHAnsi" w:hAnsiTheme="minorHAnsi" w:cstheme="minorHAnsi"/>
          <w:sz w:val="18"/>
          <w:szCs w:val="18"/>
        </w:rPr>
        <w:t xml:space="preserve">. Experienced in managing </w:t>
      </w:r>
      <w:r w:rsidRPr="00341E1C">
        <w:rPr>
          <w:rFonts w:asciiTheme="minorHAnsi" w:hAnsiTheme="minorHAnsi" w:cstheme="minorHAnsi"/>
          <w:b/>
          <w:bCs/>
          <w:sz w:val="18"/>
          <w:szCs w:val="18"/>
        </w:rPr>
        <w:t>20+ engineers</w:t>
      </w:r>
      <w:r w:rsidRPr="00341E1C">
        <w:rPr>
          <w:rFonts w:asciiTheme="minorHAnsi" w:hAnsiTheme="minorHAnsi" w:cstheme="minorHAnsi"/>
          <w:sz w:val="18"/>
          <w:szCs w:val="18"/>
        </w:rPr>
        <w:t xml:space="preserve">, building strong engineering culture, and aligning </w:t>
      </w:r>
      <w:r w:rsidRPr="00341E1C">
        <w:rPr>
          <w:rFonts w:asciiTheme="minorHAnsi" w:hAnsiTheme="minorHAnsi" w:cstheme="minorHAnsi"/>
          <w:b/>
          <w:bCs/>
          <w:sz w:val="18"/>
          <w:szCs w:val="18"/>
        </w:rPr>
        <w:t>technology strategy with business outcomes</w:t>
      </w:r>
      <w:r w:rsidRPr="00341E1C">
        <w:rPr>
          <w:rFonts w:asciiTheme="minorHAnsi" w:hAnsiTheme="minorHAnsi" w:cstheme="minorHAnsi"/>
          <w:sz w:val="18"/>
          <w:szCs w:val="18"/>
        </w:rPr>
        <w:t xml:space="preserve"> to deliver resilient, high-impact systems at scale.</w:t>
      </w:r>
    </w:p>
    <w:p w14:paraId="5C60CDF2" w14:textId="77777777" w:rsidR="00C654E4" w:rsidRPr="00F4637C" w:rsidRDefault="00C654E4" w:rsidP="00341E1C">
      <w:pPr>
        <w:contextualSpacing/>
        <w:jc w:val="both"/>
        <w:rPr>
          <w:rFonts w:asciiTheme="majorHAnsi" w:hAnsiTheme="majorHAnsi" w:cs="Segoe UI"/>
          <w:sz w:val="18"/>
          <w:szCs w:val="18"/>
        </w:rPr>
      </w:pPr>
    </w:p>
    <w:p w14:paraId="306D9920" w14:textId="1AA822C1" w:rsidR="00E54502" w:rsidRDefault="008833FE" w:rsidP="00C46CD7">
      <w:pPr>
        <w:shd w:val="clear" w:color="auto" w:fill="244061" w:themeFill="accent1" w:themeFillShade="80"/>
        <w:contextualSpacing/>
        <w:jc w:val="center"/>
        <w:rPr>
          <w:rFonts w:asciiTheme="majorHAnsi" w:hAnsiTheme="majorHAnsi" w:cs="Segoe UI"/>
          <w:sz w:val="20"/>
          <w:szCs w:val="20"/>
        </w:rPr>
      </w:pPr>
      <w:r>
        <w:rPr>
          <w:rFonts w:asciiTheme="majorHAnsi" w:hAnsiTheme="majorHAnsi" w:cs="Segoe UI"/>
          <w:sz w:val="20"/>
          <w:szCs w:val="20"/>
        </w:rPr>
        <w:t xml:space="preserve">TECHNICAL </w:t>
      </w:r>
      <w:r w:rsidR="009F08EC" w:rsidRPr="009F08EC">
        <w:rPr>
          <w:rFonts w:asciiTheme="majorHAnsi" w:hAnsiTheme="majorHAnsi" w:cs="Segoe UI"/>
          <w:sz w:val="20"/>
          <w:szCs w:val="20"/>
        </w:rPr>
        <w:t>EXPERTISE</w:t>
      </w:r>
    </w:p>
    <w:p w14:paraId="6238309B" w14:textId="77777777" w:rsidR="00FF0703" w:rsidRDefault="00FF0703" w:rsidP="00E67170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2154219" w14:textId="457E8E44" w:rsidR="00A97194" w:rsidRPr="00E41444" w:rsidRDefault="00E17C58" w:rsidP="00E67170">
      <w:pPr>
        <w:jc w:val="both"/>
        <w:rPr>
          <w:rFonts w:asciiTheme="minorHAnsi" w:hAnsiTheme="minorHAnsi" w:cstheme="minorHAnsi"/>
          <w:sz w:val="20"/>
          <w:szCs w:val="20"/>
        </w:rPr>
      </w:pPr>
      <w:r w:rsidRPr="006E0F96">
        <w:rPr>
          <w:rFonts w:asciiTheme="majorHAnsi" w:hAnsiTheme="majorHAnsi" w:cs="Segoe UI"/>
          <w:b/>
          <w:bCs/>
          <w:sz w:val="18"/>
          <w:szCs w:val="18"/>
        </w:rPr>
        <w:t>Backend</w:t>
      </w:r>
      <w:r w:rsidR="00E67170" w:rsidRPr="00E41444">
        <w:rPr>
          <w:rFonts w:asciiTheme="minorHAnsi" w:hAnsiTheme="minorHAnsi" w:cstheme="minorHAnsi"/>
          <w:sz w:val="20"/>
          <w:szCs w:val="20"/>
        </w:rPr>
        <w:tab/>
      </w:r>
      <w:r w:rsidR="00E67170" w:rsidRPr="00E41444">
        <w:rPr>
          <w:rFonts w:asciiTheme="minorHAnsi" w:hAnsiTheme="minorHAnsi" w:cstheme="minorHAnsi"/>
          <w:sz w:val="20"/>
          <w:szCs w:val="20"/>
        </w:rPr>
        <w:tab/>
      </w:r>
      <w:r w:rsidR="00E67170" w:rsidRPr="00E41444">
        <w:rPr>
          <w:rFonts w:asciiTheme="minorHAnsi" w:hAnsiTheme="minorHAnsi" w:cstheme="minorHAnsi"/>
          <w:sz w:val="20"/>
          <w:szCs w:val="20"/>
        </w:rPr>
        <w:tab/>
      </w:r>
      <w:r w:rsidR="00E67170" w:rsidRPr="00E41444"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 w:rsidRPr="00E17C58">
        <w:rPr>
          <w:rFonts w:asciiTheme="minorHAnsi" w:hAnsiTheme="minorHAnsi" w:cstheme="minorHAnsi"/>
          <w:sz w:val="20"/>
          <w:szCs w:val="20"/>
        </w:rPr>
        <w:t xml:space="preserve">Java, Spring Boot, Microservices, </w:t>
      </w:r>
      <w:r w:rsidR="006E0F96" w:rsidRPr="006E0F96">
        <w:rPr>
          <w:rFonts w:asciiTheme="minorHAnsi" w:hAnsiTheme="minorHAnsi" w:cstheme="minorHAnsi"/>
          <w:sz w:val="20"/>
          <w:szCs w:val="20"/>
        </w:rPr>
        <w:t>REST</w:t>
      </w:r>
      <w:r w:rsidR="006E0F96">
        <w:rPr>
          <w:rFonts w:asciiTheme="minorHAnsi" w:hAnsiTheme="minorHAnsi" w:cstheme="minorHAnsi"/>
          <w:sz w:val="20"/>
          <w:szCs w:val="20"/>
        </w:rPr>
        <w:t xml:space="preserve"> </w:t>
      </w:r>
      <w:r w:rsidRPr="00E17C58">
        <w:rPr>
          <w:rFonts w:asciiTheme="minorHAnsi" w:hAnsiTheme="minorHAnsi" w:cstheme="minorHAnsi"/>
          <w:sz w:val="20"/>
          <w:szCs w:val="20"/>
        </w:rPr>
        <w:t>APIs</w:t>
      </w:r>
    </w:p>
    <w:p w14:paraId="31C2530B" w14:textId="2CA63B12" w:rsidR="00C1095A" w:rsidRPr="00E41444" w:rsidRDefault="00C1095A" w:rsidP="00E67170">
      <w:pPr>
        <w:jc w:val="both"/>
        <w:rPr>
          <w:rFonts w:asciiTheme="minorHAnsi" w:hAnsiTheme="minorHAnsi" w:cstheme="minorHAnsi"/>
          <w:sz w:val="20"/>
          <w:szCs w:val="20"/>
        </w:rPr>
      </w:pPr>
      <w:r w:rsidRPr="006E0F96">
        <w:rPr>
          <w:rFonts w:asciiTheme="majorHAnsi" w:hAnsiTheme="majorHAnsi" w:cs="Segoe UI"/>
          <w:b/>
          <w:bCs/>
          <w:sz w:val="18"/>
          <w:szCs w:val="18"/>
        </w:rPr>
        <w:t>Cloud</w:t>
      </w:r>
      <w:r w:rsidR="006E0F96" w:rsidRPr="006E0F96">
        <w:rPr>
          <w:rFonts w:asciiTheme="majorHAnsi" w:hAnsiTheme="majorHAnsi" w:cs="Segoe UI"/>
          <w:b/>
          <w:bCs/>
          <w:sz w:val="18"/>
          <w:szCs w:val="18"/>
        </w:rPr>
        <w:t xml:space="preserve"> &amp; Messaging</w:t>
      </w:r>
      <w:r w:rsidR="00404501">
        <w:rPr>
          <w:rFonts w:asciiTheme="minorHAnsi" w:hAnsiTheme="minorHAnsi" w:cstheme="minorHAnsi"/>
          <w:sz w:val="20"/>
          <w:szCs w:val="20"/>
        </w:rPr>
        <w:tab/>
      </w:r>
      <w:r w:rsidRPr="00E41444">
        <w:rPr>
          <w:rFonts w:asciiTheme="minorHAnsi" w:hAnsiTheme="minorHAnsi" w:cstheme="minorHAnsi"/>
          <w:sz w:val="20"/>
          <w:szCs w:val="20"/>
        </w:rPr>
        <w:tab/>
      </w:r>
      <w:r w:rsidRPr="00E41444">
        <w:rPr>
          <w:rFonts w:asciiTheme="minorHAnsi" w:hAnsiTheme="minorHAnsi" w:cstheme="minorHAnsi"/>
          <w:sz w:val="20"/>
          <w:szCs w:val="20"/>
        </w:rPr>
        <w:tab/>
      </w:r>
      <w:r w:rsidR="00016210">
        <w:rPr>
          <w:rFonts w:asciiTheme="minorHAnsi" w:hAnsiTheme="minorHAnsi" w:cstheme="minorHAnsi"/>
          <w:sz w:val="20"/>
          <w:szCs w:val="20"/>
        </w:rPr>
        <w:t xml:space="preserve">GCP, </w:t>
      </w:r>
      <w:r w:rsidR="004F65B3" w:rsidRPr="00E41444">
        <w:rPr>
          <w:rFonts w:asciiTheme="minorHAnsi" w:hAnsiTheme="minorHAnsi" w:cstheme="minorHAnsi"/>
          <w:sz w:val="20"/>
          <w:szCs w:val="20"/>
        </w:rPr>
        <w:t>AWS,</w:t>
      </w:r>
      <w:r w:rsidR="006E0F96" w:rsidRPr="006E0F96">
        <w:rPr>
          <w:rFonts w:asciiTheme="minorHAnsi" w:hAnsiTheme="minorHAnsi" w:cstheme="minorHAnsi"/>
          <w:sz w:val="20"/>
          <w:szCs w:val="20"/>
        </w:rPr>
        <w:t xml:space="preserve"> Apache Kafka</w:t>
      </w:r>
    </w:p>
    <w:p w14:paraId="3B6E3FAC" w14:textId="7354B5FF" w:rsidR="00A97194" w:rsidRPr="00E41444" w:rsidRDefault="00F73B64" w:rsidP="00E67170">
      <w:pPr>
        <w:jc w:val="both"/>
        <w:rPr>
          <w:rFonts w:asciiTheme="minorHAnsi" w:hAnsiTheme="minorHAnsi" w:cstheme="minorHAnsi"/>
          <w:sz w:val="20"/>
          <w:szCs w:val="20"/>
        </w:rPr>
      </w:pPr>
      <w:r w:rsidRPr="006E0F96">
        <w:rPr>
          <w:rFonts w:asciiTheme="majorHAnsi" w:hAnsiTheme="majorHAnsi" w:cs="Segoe UI"/>
          <w:b/>
          <w:bCs/>
          <w:sz w:val="18"/>
          <w:szCs w:val="18"/>
        </w:rPr>
        <w:t>Databases</w:t>
      </w:r>
      <w:r w:rsidR="00E67170" w:rsidRPr="00E41444">
        <w:rPr>
          <w:rFonts w:asciiTheme="minorHAnsi" w:hAnsiTheme="minorHAnsi" w:cstheme="minorHAnsi"/>
          <w:sz w:val="20"/>
          <w:szCs w:val="20"/>
        </w:rPr>
        <w:tab/>
      </w:r>
      <w:r w:rsidR="00E67170" w:rsidRPr="00E41444">
        <w:rPr>
          <w:rFonts w:asciiTheme="minorHAnsi" w:hAnsiTheme="minorHAnsi" w:cstheme="minorHAnsi"/>
          <w:sz w:val="20"/>
          <w:szCs w:val="20"/>
        </w:rPr>
        <w:tab/>
      </w:r>
      <w:r w:rsidR="00E67170" w:rsidRPr="00E41444">
        <w:rPr>
          <w:rFonts w:asciiTheme="minorHAnsi" w:hAnsiTheme="minorHAnsi" w:cstheme="minorHAnsi"/>
          <w:sz w:val="20"/>
          <w:szCs w:val="20"/>
        </w:rPr>
        <w:tab/>
      </w:r>
      <w:r w:rsidR="00E67170" w:rsidRPr="00E41444">
        <w:rPr>
          <w:rFonts w:asciiTheme="minorHAnsi" w:hAnsiTheme="minorHAnsi" w:cstheme="minorHAnsi"/>
          <w:sz w:val="20"/>
          <w:szCs w:val="20"/>
        </w:rPr>
        <w:tab/>
      </w:r>
      <w:r w:rsidRPr="00F73B64">
        <w:rPr>
          <w:rFonts w:asciiTheme="minorHAnsi" w:hAnsiTheme="minorHAnsi" w:cstheme="minorHAnsi"/>
          <w:sz w:val="20"/>
          <w:szCs w:val="20"/>
        </w:rPr>
        <w:t xml:space="preserve">PostgreSQL, Oracle, </w:t>
      </w:r>
      <w:r>
        <w:rPr>
          <w:rFonts w:asciiTheme="minorHAnsi" w:hAnsiTheme="minorHAnsi" w:cstheme="minorHAnsi"/>
          <w:sz w:val="20"/>
          <w:szCs w:val="20"/>
        </w:rPr>
        <w:t xml:space="preserve">SQL Server, </w:t>
      </w:r>
      <w:r w:rsidRPr="00F73B64">
        <w:rPr>
          <w:rFonts w:asciiTheme="minorHAnsi" w:hAnsiTheme="minorHAnsi" w:cstheme="minorHAnsi"/>
          <w:sz w:val="20"/>
          <w:szCs w:val="20"/>
        </w:rPr>
        <w:t>MongoDB, Redis</w:t>
      </w:r>
    </w:p>
    <w:p w14:paraId="4A279DB6" w14:textId="77777777" w:rsidR="00F73B64" w:rsidRDefault="00F73B64" w:rsidP="00E67170">
      <w:pPr>
        <w:jc w:val="both"/>
        <w:rPr>
          <w:rFonts w:asciiTheme="minorHAnsi" w:hAnsiTheme="minorHAnsi" w:cstheme="minorHAnsi"/>
          <w:sz w:val="20"/>
          <w:szCs w:val="20"/>
        </w:rPr>
      </w:pPr>
      <w:r w:rsidRPr="006E0F96">
        <w:rPr>
          <w:rFonts w:asciiTheme="majorHAnsi" w:hAnsiTheme="majorHAnsi" w:cs="Segoe UI"/>
          <w:b/>
          <w:bCs/>
          <w:sz w:val="18"/>
          <w:szCs w:val="18"/>
        </w:rPr>
        <w:t>Frontend</w:t>
      </w:r>
      <w:r w:rsidR="00404501">
        <w:rPr>
          <w:rFonts w:asciiTheme="minorHAnsi" w:hAnsiTheme="minorHAnsi" w:cstheme="minorHAnsi"/>
          <w:sz w:val="20"/>
          <w:szCs w:val="20"/>
        </w:rPr>
        <w:tab/>
      </w:r>
      <w:r w:rsidR="00E67170" w:rsidRPr="00E41444">
        <w:rPr>
          <w:rFonts w:asciiTheme="minorHAnsi" w:hAnsiTheme="minorHAnsi" w:cstheme="minorHAnsi"/>
          <w:sz w:val="20"/>
          <w:szCs w:val="20"/>
        </w:rPr>
        <w:tab/>
      </w:r>
      <w:r w:rsidR="00E67170" w:rsidRPr="00E41444">
        <w:rPr>
          <w:rFonts w:asciiTheme="minorHAnsi" w:hAnsiTheme="minorHAnsi" w:cstheme="minorHAnsi"/>
          <w:sz w:val="20"/>
          <w:szCs w:val="20"/>
        </w:rPr>
        <w:tab/>
      </w:r>
      <w:r w:rsidR="00E67170" w:rsidRPr="00E41444">
        <w:rPr>
          <w:rFonts w:asciiTheme="minorHAnsi" w:hAnsiTheme="minorHAnsi" w:cstheme="minorHAnsi"/>
          <w:sz w:val="20"/>
          <w:szCs w:val="20"/>
        </w:rPr>
        <w:tab/>
      </w:r>
      <w:r w:rsidRPr="00F73B64">
        <w:rPr>
          <w:rFonts w:asciiTheme="minorHAnsi" w:hAnsiTheme="minorHAnsi" w:cstheme="minorHAnsi"/>
          <w:sz w:val="20"/>
          <w:szCs w:val="20"/>
        </w:rPr>
        <w:t>React, JavaScript</w:t>
      </w:r>
    </w:p>
    <w:p w14:paraId="5C55ECB0" w14:textId="7255453F" w:rsidR="00A97194" w:rsidRDefault="00F73B64" w:rsidP="00E67170">
      <w:pPr>
        <w:jc w:val="both"/>
        <w:rPr>
          <w:rFonts w:asciiTheme="minorHAnsi" w:hAnsiTheme="minorHAnsi" w:cstheme="minorHAnsi"/>
          <w:sz w:val="20"/>
          <w:szCs w:val="20"/>
        </w:rPr>
      </w:pPr>
      <w:r w:rsidRPr="006E0F96">
        <w:rPr>
          <w:rFonts w:asciiTheme="majorHAnsi" w:hAnsiTheme="majorHAnsi" w:cs="Segoe UI"/>
          <w:b/>
          <w:bCs/>
          <w:sz w:val="18"/>
          <w:szCs w:val="18"/>
        </w:rPr>
        <w:t>DevOps &amp; Tools</w:t>
      </w:r>
      <w:r w:rsidR="00E67170" w:rsidRPr="00E41444">
        <w:rPr>
          <w:rFonts w:asciiTheme="minorHAnsi" w:hAnsiTheme="minorHAnsi" w:cstheme="minorHAnsi"/>
          <w:sz w:val="20"/>
          <w:szCs w:val="20"/>
        </w:rPr>
        <w:tab/>
      </w:r>
      <w:r w:rsidR="00E67170" w:rsidRPr="00E41444">
        <w:rPr>
          <w:rFonts w:asciiTheme="minorHAnsi" w:hAnsiTheme="minorHAnsi" w:cstheme="minorHAnsi"/>
          <w:sz w:val="20"/>
          <w:szCs w:val="20"/>
        </w:rPr>
        <w:tab/>
      </w:r>
      <w:r w:rsidR="00E67170" w:rsidRPr="00E41444">
        <w:rPr>
          <w:rFonts w:asciiTheme="minorHAnsi" w:hAnsiTheme="minorHAnsi" w:cstheme="minorHAnsi"/>
          <w:sz w:val="20"/>
          <w:szCs w:val="20"/>
        </w:rPr>
        <w:tab/>
      </w:r>
      <w:r w:rsidR="00E67170" w:rsidRPr="00E41444">
        <w:rPr>
          <w:rFonts w:asciiTheme="minorHAnsi" w:hAnsiTheme="minorHAnsi" w:cstheme="minorHAnsi"/>
          <w:sz w:val="20"/>
          <w:szCs w:val="20"/>
        </w:rPr>
        <w:tab/>
      </w:r>
      <w:r w:rsidRPr="00F73B64">
        <w:rPr>
          <w:rFonts w:asciiTheme="minorHAnsi" w:hAnsiTheme="minorHAnsi" w:cstheme="minorHAnsi"/>
          <w:sz w:val="20"/>
          <w:szCs w:val="20"/>
        </w:rPr>
        <w:t>GitHub,</w:t>
      </w:r>
      <w:r>
        <w:rPr>
          <w:rFonts w:asciiTheme="minorHAnsi" w:hAnsiTheme="minorHAnsi" w:cstheme="minorHAnsi"/>
          <w:sz w:val="20"/>
          <w:szCs w:val="20"/>
        </w:rPr>
        <w:t xml:space="preserve"> Bitbucket,</w:t>
      </w:r>
      <w:r w:rsidRPr="00F73B64">
        <w:rPr>
          <w:rFonts w:asciiTheme="minorHAnsi" w:hAnsiTheme="minorHAnsi" w:cstheme="minorHAnsi"/>
          <w:sz w:val="20"/>
          <w:szCs w:val="20"/>
        </w:rPr>
        <w:t xml:space="preserve"> Maven, Jenkins, </w:t>
      </w:r>
      <w:proofErr w:type="spellStart"/>
      <w:r w:rsidRPr="00F73B64">
        <w:rPr>
          <w:rFonts w:asciiTheme="minorHAnsi" w:hAnsiTheme="minorHAnsi" w:cstheme="minorHAnsi"/>
          <w:sz w:val="20"/>
          <w:szCs w:val="20"/>
        </w:rPr>
        <w:t>Tekton</w:t>
      </w:r>
      <w:proofErr w:type="spellEnd"/>
    </w:p>
    <w:p w14:paraId="2B1E1C1F" w14:textId="729A5641" w:rsidR="006E0F96" w:rsidRPr="00E41444" w:rsidRDefault="006E0F96" w:rsidP="00E67170">
      <w:pPr>
        <w:jc w:val="both"/>
        <w:rPr>
          <w:rFonts w:asciiTheme="minorHAnsi" w:hAnsiTheme="minorHAnsi" w:cstheme="minorHAnsi"/>
          <w:sz w:val="20"/>
          <w:szCs w:val="20"/>
        </w:rPr>
      </w:pPr>
      <w:r w:rsidRPr="006E0F96">
        <w:rPr>
          <w:rFonts w:asciiTheme="majorHAnsi" w:hAnsiTheme="majorHAnsi" w:cs="Segoe UI"/>
          <w:b/>
          <w:bCs/>
          <w:sz w:val="18"/>
          <w:szCs w:val="18"/>
        </w:rPr>
        <w:t>Security &amp; Code Quality</w:t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 w:rsidRPr="006E0F96">
        <w:rPr>
          <w:rFonts w:asciiTheme="minorHAnsi" w:hAnsiTheme="minorHAnsi" w:cstheme="minorHAnsi"/>
          <w:sz w:val="20"/>
          <w:szCs w:val="20"/>
        </w:rPr>
        <w:t xml:space="preserve">42Crunch, </w:t>
      </w:r>
      <w:proofErr w:type="spellStart"/>
      <w:r w:rsidRPr="006E0F96">
        <w:rPr>
          <w:rFonts w:asciiTheme="minorHAnsi" w:hAnsiTheme="minorHAnsi" w:cstheme="minorHAnsi"/>
          <w:sz w:val="20"/>
          <w:szCs w:val="20"/>
        </w:rPr>
        <w:t>Cycode</w:t>
      </w:r>
      <w:proofErr w:type="spellEnd"/>
      <w:r w:rsidRPr="006E0F96">
        <w:rPr>
          <w:rFonts w:asciiTheme="minorHAnsi" w:hAnsiTheme="minorHAnsi" w:cstheme="minorHAnsi"/>
          <w:sz w:val="20"/>
          <w:szCs w:val="20"/>
        </w:rPr>
        <w:t>, SonarQube, FOSSA</w:t>
      </w:r>
    </w:p>
    <w:p w14:paraId="0D7219CD" w14:textId="4BC4D0C1" w:rsidR="00A97194" w:rsidRPr="00E41444" w:rsidRDefault="00F73B64" w:rsidP="00E67170">
      <w:pPr>
        <w:jc w:val="both"/>
        <w:rPr>
          <w:rFonts w:asciiTheme="minorHAnsi" w:hAnsiTheme="minorHAnsi" w:cstheme="minorHAnsi"/>
          <w:sz w:val="20"/>
          <w:szCs w:val="20"/>
        </w:rPr>
      </w:pPr>
      <w:r w:rsidRPr="006E0F96">
        <w:rPr>
          <w:rFonts w:asciiTheme="majorHAnsi" w:hAnsiTheme="majorHAnsi" w:cs="Segoe UI"/>
          <w:b/>
          <w:bCs/>
          <w:sz w:val="18"/>
          <w:szCs w:val="18"/>
        </w:rPr>
        <w:t>Architecture</w:t>
      </w:r>
      <w:r w:rsidR="007859B9" w:rsidRPr="00E41444">
        <w:rPr>
          <w:rFonts w:asciiTheme="minorHAnsi" w:hAnsiTheme="minorHAnsi" w:cstheme="minorHAnsi"/>
          <w:sz w:val="20"/>
          <w:szCs w:val="20"/>
        </w:rPr>
        <w:tab/>
      </w:r>
      <w:r w:rsidR="007859B9" w:rsidRPr="00E41444">
        <w:rPr>
          <w:rFonts w:asciiTheme="minorHAnsi" w:hAnsiTheme="minorHAnsi" w:cstheme="minorHAnsi"/>
          <w:sz w:val="20"/>
          <w:szCs w:val="20"/>
        </w:rPr>
        <w:tab/>
      </w:r>
      <w:r w:rsidR="007859B9" w:rsidRPr="00E41444">
        <w:rPr>
          <w:rFonts w:asciiTheme="minorHAnsi" w:hAnsiTheme="minorHAnsi" w:cstheme="minorHAnsi"/>
          <w:sz w:val="20"/>
          <w:szCs w:val="20"/>
        </w:rPr>
        <w:tab/>
      </w:r>
      <w:r w:rsidR="007859B9" w:rsidRPr="00E41444">
        <w:rPr>
          <w:rFonts w:asciiTheme="minorHAnsi" w:hAnsiTheme="minorHAnsi" w:cstheme="minorHAnsi"/>
          <w:sz w:val="20"/>
          <w:szCs w:val="20"/>
        </w:rPr>
        <w:tab/>
      </w:r>
      <w:r w:rsidRPr="00F73B64">
        <w:rPr>
          <w:rFonts w:asciiTheme="minorHAnsi" w:hAnsiTheme="minorHAnsi" w:cstheme="minorHAnsi"/>
          <w:sz w:val="20"/>
          <w:szCs w:val="20"/>
        </w:rPr>
        <w:t>System Design, Event-Driven Architecture</w:t>
      </w:r>
    </w:p>
    <w:p w14:paraId="09620678" w14:textId="77777777" w:rsidR="00F73B64" w:rsidRDefault="00F73B64" w:rsidP="00E67170">
      <w:pPr>
        <w:jc w:val="both"/>
        <w:rPr>
          <w:rFonts w:asciiTheme="minorHAnsi" w:hAnsiTheme="minorHAnsi" w:cstheme="minorHAnsi"/>
          <w:sz w:val="20"/>
          <w:szCs w:val="20"/>
        </w:rPr>
      </w:pPr>
      <w:r w:rsidRPr="006E0F96">
        <w:rPr>
          <w:rFonts w:asciiTheme="majorHAnsi" w:hAnsiTheme="majorHAnsi" w:cs="Segoe UI"/>
          <w:b/>
          <w:bCs/>
          <w:sz w:val="18"/>
          <w:szCs w:val="18"/>
        </w:rPr>
        <w:t>Practices</w:t>
      </w:r>
      <w:r w:rsidR="007859B9" w:rsidRPr="00E41444">
        <w:rPr>
          <w:rFonts w:asciiTheme="minorHAnsi" w:hAnsiTheme="minorHAnsi" w:cstheme="minorHAnsi"/>
          <w:sz w:val="20"/>
          <w:szCs w:val="20"/>
        </w:rPr>
        <w:tab/>
      </w:r>
      <w:r w:rsidR="007859B9" w:rsidRPr="00E41444">
        <w:rPr>
          <w:rFonts w:asciiTheme="minorHAnsi" w:hAnsiTheme="minorHAnsi" w:cstheme="minorHAnsi"/>
          <w:sz w:val="20"/>
          <w:szCs w:val="20"/>
        </w:rPr>
        <w:tab/>
      </w:r>
      <w:r w:rsidR="007859B9" w:rsidRPr="00E41444">
        <w:rPr>
          <w:rFonts w:asciiTheme="minorHAnsi" w:hAnsiTheme="minorHAnsi" w:cstheme="minorHAnsi"/>
          <w:sz w:val="20"/>
          <w:szCs w:val="20"/>
        </w:rPr>
        <w:tab/>
      </w:r>
      <w:r w:rsidR="007859B9" w:rsidRPr="00E41444">
        <w:rPr>
          <w:rFonts w:asciiTheme="minorHAnsi" w:hAnsiTheme="minorHAnsi" w:cstheme="minorHAnsi"/>
          <w:sz w:val="20"/>
          <w:szCs w:val="20"/>
        </w:rPr>
        <w:tab/>
      </w:r>
      <w:r w:rsidRPr="00F73B64">
        <w:rPr>
          <w:rFonts w:asciiTheme="minorHAnsi" w:hAnsiTheme="minorHAnsi" w:cstheme="minorHAnsi"/>
          <w:sz w:val="20"/>
          <w:szCs w:val="20"/>
        </w:rPr>
        <w:t xml:space="preserve">Agile Scrum, </w:t>
      </w:r>
      <w:proofErr w:type="spellStart"/>
      <w:r w:rsidRPr="00F73B64">
        <w:rPr>
          <w:rFonts w:asciiTheme="minorHAnsi" w:hAnsiTheme="minorHAnsi" w:cstheme="minorHAnsi"/>
          <w:sz w:val="20"/>
          <w:szCs w:val="20"/>
        </w:rPr>
        <w:t>SAFe</w:t>
      </w:r>
      <w:proofErr w:type="spellEnd"/>
    </w:p>
    <w:p w14:paraId="385A7B4F" w14:textId="7251F79A" w:rsidR="00F73B64" w:rsidRDefault="00F73B64" w:rsidP="00E67170">
      <w:pPr>
        <w:jc w:val="both"/>
        <w:rPr>
          <w:rFonts w:asciiTheme="minorHAnsi" w:hAnsiTheme="minorHAnsi" w:cstheme="minorHAnsi"/>
          <w:sz w:val="20"/>
          <w:szCs w:val="20"/>
        </w:rPr>
      </w:pPr>
      <w:r w:rsidRPr="006E0F96">
        <w:rPr>
          <w:rFonts w:asciiTheme="majorHAnsi" w:hAnsiTheme="majorHAnsi" w:cs="Segoe UI"/>
          <w:b/>
          <w:bCs/>
          <w:sz w:val="18"/>
          <w:szCs w:val="18"/>
        </w:rPr>
        <w:t>Certifications</w:t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 w:rsidRPr="00F73B64">
        <w:rPr>
          <w:rFonts w:asciiTheme="minorHAnsi" w:hAnsiTheme="minorHAnsi" w:cstheme="minorHAnsi"/>
          <w:sz w:val="20"/>
          <w:szCs w:val="20"/>
        </w:rPr>
        <w:t xml:space="preserve">PMP, </w:t>
      </w:r>
      <w:proofErr w:type="spellStart"/>
      <w:r w:rsidRPr="00F73B64">
        <w:rPr>
          <w:rFonts w:asciiTheme="minorHAnsi" w:hAnsiTheme="minorHAnsi" w:cstheme="minorHAnsi"/>
          <w:sz w:val="20"/>
          <w:szCs w:val="20"/>
        </w:rPr>
        <w:t>SAFe</w:t>
      </w:r>
      <w:proofErr w:type="spellEnd"/>
      <w:r w:rsidRPr="00F73B64">
        <w:rPr>
          <w:rFonts w:asciiTheme="minorHAnsi" w:hAnsiTheme="minorHAnsi" w:cstheme="minorHAnsi"/>
          <w:sz w:val="20"/>
          <w:szCs w:val="20"/>
        </w:rPr>
        <w:t xml:space="preserve"> </w:t>
      </w:r>
      <w:r w:rsidR="00A00BDB" w:rsidRPr="00F73B64">
        <w:rPr>
          <w:rFonts w:asciiTheme="minorHAnsi" w:hAnsiTheme="minorHAnsi" w:cstheme="minorHAnsi"/>
          <w:sz w:val="20"/>
          <w:szCs w:val="20"/>
        </w:rPr>
        <w:t>4.5</w:t>
      </w:r>
      <w:r w:rsidR="00A00BDB">
        <w:rPr>
          <w:rFonts w:asciiTheme="minorHAnsi" w:hAnsiTheme="minorHAnsi" w:cstheme="minorHAnsi"/>
          <w:sz w:val="20"/>
          <w:szCs w:val="20"/>
        </w:rPr>
        <w:t xml:space="preserve">, Google </w:t>
      </w:r>
      <w:r w:rsidR="00E822F4">
        <w:rPr>
          <w:rFonts w:asciiTheme="minorHAnsi" w:hAnsiTheme="minorHAnsi" w:cstheme="minorHAnsi"/>
          <w:sz w:val="20"/>
          <w:szCs w:val="20"/>
        </w:rPr>
        <w:t>Cloud Certified</w:t>
      </w:r>
    </w:p>
    <w:p w14:paraId="7C53B041" w14:textId="77777777" w:rsidR="00C654E4" w:rsidRDefault="00C654E4" w:rsidP="00E67170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2CC120EA" w14:textId="77777777" w:rsidR="00A868FA" w:rsidRDefault="00A868FA" w:rsidP="00E67170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0A3BB001" w14:textId="77777777" w:rsidR="00C654E4" w:rsidRDefault="00C654E4" w:rsidP="00E67170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551B637F" w14:textId="74024FAC" w:rsidR="00AA3FD5" w:rsidRDefault="00AA3FD5" w:rsidP="00AA3FD5">
      <w:pPr>
        <w:shd w:val="clear" w:color="auto" w:fill="244061" w:themeFill="accent1" w:themeFillShade="80"/>
        <w:contextualSpacing/>
        <w:jc w:val="center"/>
        <w:rPr>
          <w:rFonts w:asciiTheme="majorHAnsi" w:hAnsiTheme="majorHAnsi" w:cs="Segoe UI"/>
          <w:sz w:val="20"/>
          <w:szCs w:val="20"/>
        </w:rPr>
      </w:pPr>
      <w:r>
        <w:rPr>
          <w:rFonts w:asciiTheme="majorHAnsi" w:hAnsiTheme="majorHAnsi" w:cs="Segoe UI"/>
          <w:sz w:val="20"/>
          <w:szCs w:val="20"/>
        </w:rPr>
        <w:t>NOTABLE ACCOMPLISHMENTS</w:t>
      </w:r>
    </w:p>
    <w:p w14:paraId="31C45C73" w14:textId="77777777" w:rsidR="00AA3FD5" w:rsidRDefault="00AA3FD5" w:rsidP="00E67170">
      <w:pPr>
        <w:jc w:val="both"/>
        <w:rPr>
          <w:rFonts w:asciiTheme="majorHAnsi" w:hAnsiTheme="majorHAnsi" w:cs="Segoe UI"/>
          <w:sz w:val="18"/>
          <w:szCs w:val="18"/>
        </w:rPr>
      </w:pPr>
    </w:p>
    <w:p w14:paraId="3DA098FB" w14:textId="77777777" w:rsidR="00D96483" w:rsidRDefault="00D96483" w:rsidP="00E67170">
      <w:pPr>
        <w:jc w:val="both"/>
        <w:rPr>
          <w:rFonts w:asciiTheme="majorHAnsi" w:hAnsiTheme="majorHAnsi" w:cs="Segoe UI"/>
          <w:sz w:val="18"/>
          <w:szCs w:val="18"/>
        </w:rPr>
      </w:pPr>
    </w:p>
    <w:p w14:paraId="4999AAC8" w14:textId="748A447A" w:rsidR="0043582D" w:rsidRPr="0043582D" w:rsidRDefault="0043582D" w:rsidP="0080098B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ajorHAnsi" w:hAnsiTheme="majorHAnsi" w:cs="Segoe UI"/>
          <w:b/>
          <w:bCs/>
          <w:sz w:val="18"/>
          <w:szCs w:val="18"/>
        </w:rPr>
        <w:t xml:space="preserve">AI Adoption: </w:t>
      </w:r>
      <w:r w:rsidRPr="006B5925">
        <w:rPr>
          <w:rFonts w:asciiTheme="minorHAnsi" w:hAnsiTheme="minorHAnsi" w:cstheme="minorHAnsi"/>
          <w:sz w:val="20"/>
          <w:szCs w:val="20"/>
        </w:rPr>
        <w:t>Adopted AI (</w:t>
      </w:r>
      <w:r w:rsidR="00C654E4" w:rsidRPr="00922638">
        <w:rPr>
          <w:rFonts w:asciiTheme="minorHAnsi" w:hAnsiTheme="minorHAnsi" w:cstheme="minorHAnsi"/>
          <w:sz w:val="20"/>
          <w:szCs w:val="20"/>
        </w:rPr>
        <w:t>Copilot</w:t>
      </w:r>
      <w:r w:rsidR="00C654E4" w:rsidRPr="006B5925">
        <w:rPr>
          <w:rFonts w:asciiTheme="minorHAnsi" w:hAnsiTheme="minorHAnsi" w:cstheme="minorHAnsi"/>
          <w:sz w:val="20"/>
          <w:szCs w:val="20"/>
        </w:rPr>
        <w:t xml:space="preserve"> </w:t>
      </w:r>
      <w:r w:rsidRPr="006B5925">
        <w:rPr>
          <w:rFonts w:asciiTheme="minorHAnsi" w:hAnsiTheme="minorHAnsi" w:cstheme="minorHAnsi"/>
          <w:sz w:val="20"/>
          <w:szCs w:val="20"/>
        </w:rPr>
        <w:t xml:space="preserve">/LLM) in the development process </w:t>
      </w:r>
      <w:r w:rsidR="00067B0A" w:rsidRPr="006B5925">
        <w:rPr>
          <w:rFonts w:asciiTheme="minorHAnsi" w:hAnsiTheme="minorHAnsi" w:cstheme="minorHAnsi"/>
          <w:sz w:val="20"/>
          <w:szCs w:val="20"/>
        </w:rPr>
        <w:t xml:space="preserve">resulted in a 30% increase </w:t>
      </w:r>
      <w:r w:rsidR="00C654E4" w:rsidRPr="006B5925">
        <w:rPr>
          <w:rFonts w:asciiTheme="minorHAnsi" w:hAnsiTheme="minorHAnsi" w:cstheme="minorHAnsi"/>
          <w:sz w:val="20"/>
          <w:szCs w:val="20"/>
        </w:rPr>
        <w:t>in effort</w:t>
      </w:r>
      <w:r w:rsidRPr="006B5925">
        <w:rPr>
          <w:rFonts w:asciiTheme="minorHAnsi" w:hAnsiTheme="minorHAnsi" w:cstheme="minorHAnsi"/>
          <w:sz w:val="20"/>
          <w:szCs w:val="20"/>
        </w:rPr>
        <w:t xml:space="preserve"> saving </w:t>
      </w:r>
    </w:p>
    <w:p w14:paraId="21FCAA57" w14:textId="31BCD783" w:rsidR="0023049D" w:rsidRPr="00E14499" w:rsidRDefault="005E2EC8" w:rsidP="0080098B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ajorHAnsi" w:hAnsiTheme="majorHAnsi" w:cs="Segoe UI"/>
          <w:b/>
          <w:bCs/>
          <w:sz w:val="18"/>
          <w:szCs w:val="18"/>
        </w:rPr>
        <w:t>Cost</w:t>
      </w:r>
      <w:r w:rsidR="0023049D" w:rsidRPr="00E14499">
        <w:rPr>
          <w:rFonts w:asciiTheme="majorHAnsi" w:hAnsiTheme="majorHAnsi" w:cs="Segoe UI"/>
          <w:b/>
          <w:bCs/>
          <w:sz w:val="18"/>
          <w:szCs w:val="18"/>
        </w:rPr>
        <w:t xml:space="preserve"> Optimization:</w:t>
      </w:r>
      <w:r w:rsidR="0080098B">
        <w:rPr>
          <w:rFonts w:asciiTheme="minorHAnsi" w:hAnsiTheme="minorHAnsi" w:cstheme="minorHAnsi"/>
          <w:sz w:val="18"/>
          <w:szCs w:val="18"/>
        </w:rPr>
        <w:t xml:space="preserve"> </w:t>
      </w:r>
      <w:r w:rsidR="0023049D" w:rsidRPr="00E14499">
        <w:rPr>
          <w:rFonts w:asciiTheme="minorHAnsi" w:hAnsiTheme="minorHAnsi" w:cstheme="minorHAnsi"/>
          <w:sz w:val="20"/>
          <w:szCs w:val="20"/>
        </w:rPr>
        <w:t xml:space="preserve">Delivered a </w:t>
      </w:r>
      <w:r w:rsidR="006D604D">
        <w:rPr>
          <w:rFonts w:asciiTheme="minorHAnsi" w:hAnsiTheme="minorHAnsi" w:cstheme="minorHAnsi"/>
          <w:sz w:val="20"/>
          <w:szCs w:val="20"/>
        </w:rPr>
        <w:t>~</w:t>
      </w:r>
      <w:r w:rsidR="0023049D" w:rsidRPr="00E14499">
        <w:rPr>
          <w:rFonts w:asciiTheme="minorHAnsi" w:hAnsiTheme="minorHAnsi" w:cstheme="minorHAnsi"/>
          <w:sz w:val="20"/>
          <w:szCs w:val="20"/>
        </w:rPr>
        <w:t>$</w:t>
      </w:r>
      <w:r w:rsidR="00A569C1">
        <w:rPr>
          <w:rFonts w:asciiTheme="minorHAnsi" w:hAnsiTheme="minorHAnsi" w:cstheme="minorHAnsi"/>
          <w:sz w:val="20"/>
          <w:szCs w:val="20"/>
        </w:rPr>
        <w:t xml:space="preserve">2 </w:t>
      </w:r>
      <w:r w:rsidR="006D604D">
        <w:rPr>
          <w:rFonts w:asciiTheme="minorHAnsi" w:hAnsiTheme="minorHAnsi" w:cstheme="minorHAnsi"/>
          <w:sz w:val="20"/>
          <w:szCs w:val="20"/>
        </w:rPr>
        <w:t xml:space="preserve">million </w:t>
      </w:r>
      <w:r w:rsidR="0023049D" w:rsidRPr="00E14499">
        <w:rPr>
          <w:rFonts w:asciiTheme="minorHAnsi" w:hAnsiTheme="minorHAnsi" w:cstheme="minorHAnsi"/>
          <w:sz w:val="20"/>
          <w:szCs w:val="20"/>
        </w:rPr>
        <w:t xml:space="preserve">cost saving per year by optimizing infrastructure and improving overall </w:t>
      </w:r>
      <w:r>
        <w:rPr>
          <w:rFonts w:asciiTheme="minorHAnsi" w:hAnsiTheme="minorHAnsi" w:cstheme="minorHAnsi"/>
          <w:sz w:val="20"/>
          <w:szCs w:val="20"/>
        </w:rPr>
        <w:t>application</w:t>
      </w:r>
      <w:r w:rsidR="0023049D" w:rsidRPr="00E14499">
        <w:rPr>
          <w:rFonts w:asciiTheme="minorHAnsi" w:hAnsiTheme="minorHAnsi" w:cstheme="minorHAnsi"/>
          <w:sz w:val="20"/>
          <w:szCs w:val="20"/>
        </w:rPr>
        <w:t xml:space="preserve"> efficiency.</w:t>
      </w:r>
    </w:p>
    <w:p w14:paraId="20411CB2" w14:textId="279AD4DE" w:rsidR="0023049D" w:rsidRPr="00E14499" w:rsidRDefault="0023049D" w:rsidP="0080098B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E14499">
        <w:rPr>
          <w:rFonts w:asciiTheme="majorHAnsi" w:hAnsiTheme="majorHAnsi" w:cs="Segoe UI"/>
          <w:b/>
          <w:bCs/>
          <w:sz w:val="18"/>
          <w:szCs w:val="18"/>
        </w:rPr>
        <w:t>Application Modernization:</w:t>
      </w:r>
      <w:r w:rsidRPr="0023049D">
        <w:rPr>
          <w:rFonts w:asciiTheme="minorHAnsi" w:hAnsiTheme="minorHAnsi" w:cstheme="minorHAnsi"/>
          <w:sz w:val="18"/>
          <w:szCs w:val="18"/>
        </w:rPr>
        <w:t xml:space="preserve"> </w:t>
      </w:r>
      <w:r w:rsidRPr="00E14499">
        <w:rPr>
          <w:rFonts w:asciiTheme="minorHAnsi" w:hAnsiTheme="minorHAnsi" w:cstheme="minorHAnsi"/>
          <w:sz w:val="20"/>
          <w:szCs w:val="20"/>
        </w:rPr>
        <w:t>Successfully migrated 2 applications from Struts, Oracle, and on-premise systems to React, Spring Boot, PostgreSQL on GCP, enhancing scalability and performance</w:t>
      </w:r>
      <w:r w:rsidR="00D12064">
        <w:rPr>
          <w:rFonts w:asciiTheme="minorHAnsi" w:hAnsiTheme="minorHAnsi" w:cstheme="minorHAnsi"/>
          <w:sz w:val="20"/>
          <w:szCs w:val="20"/>
        </w:rPr>
        <w:t xml:space="preserve"> with a saving </w:t>
      </w:r>
      <w:r w:rsidR="00724A17">
        <w:rPr>
          <w:rFonts w:asciiTheme="minorHAnsi" w:hAnsiTheme="minorHAnsi" w:cstheme="minorHAnsi"/>
          <w:sz w:val="20"/>
          <w:szCs w:val="20"/>
        </w:rPr>
        <w:t>of ~</w:t>
      </w:r>
      <w:r w:rsidR="00D12064" w:rsidRPr="00E14499">
        <w:rPr>
          <w:rFonts w:asciiTheme="minorHAnsi" w:hAnsiTheme="minorHAnsi" w:cstheme="minorHAnsi"/>
          <w:sz w:val="20"/>
          <w:szCs w:val="20"/>
        </w:rPr>
        <w:t>$</w:t>
      </w:r>
      <w:r w:rsidR="00492017">
        <w:rPr>
          <w:rFonts w:asciiTheme="minorHAnsi" w:hAnsiTheme="minorHAnsi" w:cstheme="minorHAnsi"/>
          <w:sz w:val="20"/>
          <w:szCs w:val="20"/>
        </w:rPr>
        <w:t>1</w:t>
      </w:r>
      <w:r w:rsidR="00D12064">
        <w:rPr>
          <w:rFonts w:asciiTheme="minorHAnsi" w:hAnsiTheme="minorHAnsi" w:cstheme="minorHAnsi"/>
          <w:sz w:val="20"/>
          <w:szCs w:val="20"/>
        </w:rPr>
        <w:t>.3 million</w:t>
      </w:r>
    </w:p>
    <w:p w14:paraId="705C105E" w14:textId="007A6A08" w:rsidR="0023049D" w:rsidRPr="00E14499" w:rsidRDefault="0023049D" w:rsidP="0080098B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E14499">
        <w:rPr>
          <w:rFonts w:asciiTheme="majorHAnsi" w:hAnsiTheme="majorHAnsi" w:cs="Segoe UI"/>
          <w:b/>
          <w:bCs/>
          <w:sz w:val="18"/>
          <w:szCs w:val="18"/>
        </w:rPr>
        <w:t>Legacy Remediation:</w:t>
      </w:r>
      <w:r w:rsidRPr="0023049D">
        <w:rPr>
          <w:rFonts w:asciiTheme="minorHAnsi" w:hAnsiTheme="minorHAnsi" w:cstheme="minorHAnsi"/>
          <w:sz w:val="18"/>
          <w:szCs w:val="18"/>
        </w:rPr>
        <w:t xml:space="preserve"> </w:t>
      </w:r>
      <w:r w:rsidRPr="00E14499">
        <w:rPr>
          <w:rFonts w:asciiTheme="minorHAnsi" w:hAnsiTheme="minorHAnsi" w:cstheme="minorHAnsi"/>
          <w:sz w:val="20"/>
          <w:szCs w:val="20"/>
        </w:rPr>
        <w:t>Remediated a Struts-based application in 3 months, resolving issues that had been pending for over a year.</w:t>
      </w:r>
    </w:p>
    <w:p w14:paraId="2FDAC71D" w14:textId="6852BD61" w:rsidR="0023049D" w:rsidRPr="00E14499" w:rsidRDefault="0023049D" w:rsidP="0080098B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E14499">
        <w:rPr>
          <w:rFonts w:asciiTheme="majorHAnsi" w:hAnsiTheme="majorHAnsi" w:cs="Segoe UI"/>
          <w:b/>
          <w:bCs/>
          <w:sz w:val="18"/>
          <w:szCs w:val="18"/>
        </w:rPr>
        <w:t>Upskilling &amp; Team Transformation</w:t>
      </w:r>
      <w:r w:rsidRPr="0023049D">
        <w:rPr>
          <w:rFonts w:asciiTheme="minorHAnsi" w:hAnsiTheme="minorHAnsi" w:cstheme="minorHAnsi"/>
          <w:b/>
          <w:bCs/>
          <w:sz w:val="18"/>
          <w:szCs w:val="18"/>
        </w:rPr>
        <w:t>:</w:t>
      </w:r>
      <w:r w:rsidRPr="0023049D">
        <w:rPr>
          <w:rFonts w:asciiTheme="minorHAnsi" w:hAnsiTheme="minorHAnsi" w:cstheme="minorHAnsi"/>
          <w:sz w:val="18"/>
          <w:szCs w:val="18"/>
        </w:rPr>
        <w:t xml:space="preserve"> </w:t>
      </w:r>
      <w:r w:rsidRPr="00E14499">
        <w:rPr>
          <w:rFonts w:asciiTheme="minorHAnsi" w:hAnsiTheme="minorHAnsi" w:cstheme="minorHAnsi"/>
          <w:sz w:val="20"/>
          <w:szCs w:val="20"/>
        </w:rPr>
        <w:t xml:space="preserve">Upskilled 8 engineers from Angular to React, enabling them to become fully productive within </w:t>
      </w:r>
      <w:r w:rsidR="00DA3460">
        <w:rPr>
          <w:rFonts w:asciiTheme="minorHAnsi" w:hAnsiTheme="minorHAnsi" w:cstheme="minorHAnsi"/>
          <w:sz w:val="20"/>
          <w:szCs w:val="20"/>
        </w:rPr>
        <w:t>a small span of time</w:t>
      </w:r>
      <w:r w:rsidRPr="00E14499">
        <w:rPr>
          <w:rFonts w:asciiTheme="minorHAnsi" w:hAnsiTheme="minorHAnsi" w:cstheme="minorHAnsi"/>
          <w:sz w:val="20"/>
          <w:szCs w:val="20"/>
        </w:rPr>
        <w:t>.</w:t>
      </w:r>
    </w:p>
    <w:p w14:paraId="30C24772" w14:textId="27C0940E" w:rsidR="00EF463D" w:rsidRPr="002545EB" w:rsidRDefault="00EF463D" w:rsidP="0080098B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18"/>
          <w:szCs w:val="18"/>
        </w:rPr>
      </w:pPr>
      <w:r w:rsidRPr="00AA3FD5">
        <w:rPr>
          <w:rFonts w:asciiTheme="majorHAnsi" w:hAnsiTheme="majorHAnsi" w:cs="Segoe UI"/>
          <w:b/>
          <w:bCs/>
          <w:sz w:val="18"/>
          <w:szCs w:val="18"/>
        </w:rPr>
        <w:t>Enhancing Stability</w:t>
      </w:r>
      <w:r w:rsidRPr="00AA3FD5">
        <w:rPr>
          <w:rFonts w:asciiTheme="majorHAnsi" w:hAnsiTheme="majorHAnsi" w:cs="Segoe UI"/>
          <w:sz w:val="18"/>
          <w:szCs w:val="18"/>
        </w:rPr>
        <w:t xml:space="preserve">: </w:t>
      </w:r>
      <w:r w:rsidRPr="00E41444">
        <w:rPr>
          <w:rFonts w:asciiTheme="minorHAnsi" w:hAnsiTheme="minorHAnsi" w:cstheme="minorHAnsi"/>
          <w:sz w:val="20"/>
          <w:szCs w:val="20"/>
        </w:rPr>
        <w:t>Executed a migration initiative resulting in heightened product stability, effectively eliminating weekly production issues from approximately 4 to 0, leading to a remarkable saving of about 80 hours per week.</w:t>
      </w:r>
    </w:p>
    <w:p w14:paraId="1681DFFF" w14:textId="30510D93" w:rsidR="00EF463D" w:rsidRPr="00E41444" w:rsidRDefault="00EF463D" w:rsidP="0080098B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AA3FD5">
        <w:rPr>
          <w:rFonts w:asciiTheme="majorHAnsi" w:hAnsiTheme="majorHAnsi" w:cs="Segoe UI"/>
          <w:b/>
          <w:bCs/>
          <w:sz w:val="18"/>
          <w:szCs w:val="18"/>
        </w:rPr>
        <w:t>Tech Excellence Recognition</w:t>
      </w:r>
      <w:r w:rsidRPr="00AA3FD5">
        <w:rPr>
          <w:rFonts w:asciiTheme="majorHAnsi" w:hAnsiTheme="majorHAnsi" w:cs="Segoe UI"/>
          <w:sz w:val="18"/>
          <w:szCs w:val="18"/>
        </w:rPr>
        <w:t xml:space="preserve">: </w:t>
      </w:r>
      <w:r w:rsidRPr="00E41444">
        <w:rPr>
          <w:rFonts w:asciiTheme="minorHAnsi" w:hAnsiTheme="minorHAnsi" w:cstheme="minorHAnsi"/>
          <w:sz w:val="20"/>
          <w:szCs w:val="20"/>
        </w:rPr>
        <w:t>Proud recipient of the prestigious Lowes Tech Excellence award, acknowledging outstanding contributions to the organization's technological advancements.</w:t>
      </w:r>
    </w:p>
    <w:p w14:paraId="7968C8E5" w14:textId="58B4EF66" w:rsidR="00EF463D" w:rsidRPr="00E41444" w:rsidRDefault="00EF463D" w:rsidP="0080098B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AA3FD5">
        <w:rPr>
          <w:rFonts w:asciiTheme="majorHAnsi" w:hAnsiTheme="majorHAnsi" w:cs="Segoe UI"/>
          <w:b/>
          <w:bCs/>
          <w:sz w:val="18"/>
          <w:szCs w:val="18"/>
        </w:rPr>
        <w:t>Cost-Efficient Migration</w:t>
      </w:r>
      <w:r w:rsidRPr="00AA3FD5">
        <w:rPr>
          <w:rFonts w:asciiTheme="majorHAnsi" w:hAnsiTheme="majorHAnsi" w:cs="Segoe UI"/>
          <w:sz w:val="18"/>
          <w:szCs w:val="18"/>
        </w:rPr>
        <w:t xml:space="preserve">: </w:t>
      </w:r>
      <w:r w:rsidRPr="00E41444">
        <w:rPr>
          <w:rFonts w:asciiTheme="minorHAnsi" w:hAnsiTheme="minorHAnsi" w:cstheme="minorHAnsi"/>
          <w:sz w:val="20"/>
          <w:szCs w:val="20"/>
        </w:rPr>
        <w:t>Skillfully orchestrated the migration of a legacy product, generating an annual cost reduction nearing $1 million, thereby optimizing organizational resources.</w:t>
      </w:r>
    </w:p>
    <w:p w14:paraId="669BBC51" w14:textId="60A90F41" w:rsidR="00EF463D" w:rsidRPr="00E41444" w:rsidRDefault="002545EB" w:rsidP="0080098B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ajorHAnsi" w:hAnsiTheme="majorHAnsi" w:cs="Segoe UI"/>
          <w:b/>
          <w:bCs/>
          <w:sz w:val="18"/>
          <w:szCs w:val="18"/>
        </w:rPr>
        <w:t xml:space="preserve">Digitized </w:t>
      </w:r>
      <w:r w:rsidR="00EF463D" w:rsidRPr="00AA3FD5">
        <w:rPr>
          <w:rFonts w:asciiTheme="majorHAnsi" w:hAnsiTheme="majorHAnsi" w:cs="Segoe UI"/>
          <w:b/>
          <w:bCs/>
          <w:sz w:val="18"/>
          <w:szCs w:val="18"/>
        </w:rPr>
        <w:t>Workflow</w:t>
      </w:r>
      <w:r w:rsidR="00EF463D" w:rsidRPr="00AA3FD5">
        <w:rPr>
          <w:rFonts w:asciiTheme="majorHAnsi" w:hAnsiTheme="majorHAnsi" w:cs="Segoe UI"/>
          <w:sz w:val="18"/>
          <w:szCs w:val="18"/>
        </w:rPr>
        <w:t xml:space="preserve">: </w:t>
      </w:r>
      <w:r w:rsidR="00EF463D" w:rsidRPr="00E41444">
        <w:rPr>
          <w:rFonts w:asciiTheme="minorHAnsi" w:hAnsiTheme="minorHAnsi" w:cstheme="minorHAnsi"/>
          <w:sz w:val="20"/>
          <w:szCs w:val="20"/>
        </w:rPr>
        <w:t xml:space="preserve">Elevated the efficiency of ID card issuance </w:t>
      </w:r>
      <w:r w:rsidRPr="00E41444">
        <w:rPr>
          <w:rFonts w:asciiTheme="minorHAnsi" w:hAnsiTheme="minorHAnsi" w:cstheme="minorHAnsi"/>
          <w:sz w:val="20"/>
          <w:szCs w:val="20"/>
        </w:rPr>
        <w:t>by digitized</w:t>
      </w:r>
      <w:r w:rsidR="00EF463D" w:rsidRPr="00E41444">
        <w:rPr>
          <w:rFonts w:asciiTheme="minorHAnsi" w:hAnsiTheme="minorHAnsi" w:cstheme="minorHAnsi"/>
          <w:sz w:val="20"/>
          <w:szCs w:val="20"/>
        </w:rPr>
        <w:t>, yielding annual savings of $0.5 million through strategic process enhancements.</w:t>
      </w:r>
    </w:p>
    <w:p w14:paraId="636BB08B" w14:textId="77777777" w:rsidR="004B6207" w:rsidRPr="00E41444" w:rsidRDefault="004B6207" w:rsidP="004B6207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AA3FD5">
        <w:rPr>
          <w:rFonts w:asciiTheme="majorHAnsi" w:hAnsiTheme="majorHAnsi" w:cs="Segoe UI"/>
          <w:b/>
          <w:bCs/>
          <w:sz w:val="18"/>
          <w:szCs w:val="18"/>
        </w:rPr>
        <w:t>Scalable System Creation</w:t>
      </w:r>
      <w:r w:rsidRPr="00AA3FD5">
        <w:rPr>
          <w:rFonts w:asciiTheme="majorHAnsi" w:hAnsiTheme="majorHAnsi" w:cs="Segoe UI"/>
          <w:sz w:val="18"/>
          <w:szCs w:val="18"/>
        </w:rPr>
        <w:t xml:space="preserve">: </w:t>
      </w:r>
      <w:r w:rsidRPr="00E41444">
        <w:rPr>
          <w:rFonts w:asciiTheme="minorHAnsi" w:hAnsiTheme="minorHAnsi" w:cstheme="minorHAnsi"/>
          <w:sz w:val="20"/>
          <w:szCs w:val="20"/>
        </w:rPr>
        <w:t>Ingeniously engineered a highly scalable system capable of handling a daily influx of 3.5 million hits, ensuring uninterrupted performance in demanding scenarios.</w:t>
      </w:r>
    </w:p>
    <w:p w14:paraId="7BB3AEDB" w14:textId="49EE2435" w:rsidR="00EF463D" w:rsidRPr="00E41444" w:rsidRDefault="00EF463D" w:rsidP="0080098B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AA3FD5">
        <w:rPr>
          <w:rFonts w:asciiTheme="majorHAnsi" w:hAnsiTheme="majorHAnsi" w:cs="Segoe UI"/>
          <w:b/>
          <w:bCs/>
          <w:sz w:val="18"/>
          <w:szCs w:val="18"/>
        </w:rPr>
        <w:t>Strategic Cost Optimization</w:t>
      </w:r>
      <w:r w:rsidRPr="00AA3FD5">
        <w:rPr>
          <w:rFonts w:asciiTheme="majorHAnsi" w:hAnsiTheme="majorHAnsi" w:cs="Segoe UI"/>
          <w:sz w:val="18"/>
          <w:szCs w:val="18"/>
        </w:rPr>
        <w:t xml:space="preserve">: </w:t>
      </w:r>
      <w:r w:rsidRPr="00E41444">
        <w:rPr>
          <w:rFonts w:asciiTheme="minorHAnsi" w:hAnsiTheme="minorHAnsi" w:cstheme="minorHAnsi"/>
          <w:sz w:val="20"/>
          <w:szCs w:val="20"/>
        </w:rPr>
        <w:t>Demonstrated an astute approach by achieving a 15% cost reduction through the effective utilization of fresh graduate talent, leading to budget optimization.</w:t>
      </w:r>
    </w:p>
    <w:p w14:paraId="10717AA9" w14:textId="4F5A47C2" w:rsidR="00FB0C27" w:rsidRPr="00E41444" w:rsidRDefault="00067B0A" w:rsidP="0080098B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ajorHAnsi" w:hAnsiTheme="majorHAnsi" w:cs="Segoe UI"/>
          <w:b/>
          <w:bCs/>
          <w:sz w:val="18"/>
          <w:szCs w:val="18"/>
        </w:rPr>
        <w:t>Built New</w:t>
      </w:r>
      <w:r w:rsidR="00FB0C27">
        <w:rPr>
          <w:rFonts w:asciiTheme="majorHAnsi" w:hAnsiTheme="majorHAnsi" w:cs="Segoe UI"/>
          <w:b/>
          <w:bCs/>
          <w:sz w:val="18"/>
          <w:szCs w:val="18"/>
        </w:rPr>
        <w:t xml:space="preserve"> Capability</w:t>
      </w:r>
      <w:r w:rsidR="00FB0C27" w:rsidRPr="00FB0C27">
        <w:rPr>
          <w:rFonts w:asciiTheme="majorHAnsi" w:hAnsiTheme="majorHAnsi" w:cs="Segoe UI"/>
          <w:sz w:val="18"/>
          <w:szCs w:val="18"/>
        </w:rPr>
        <w:t>:</w:t>
      </w:r>
      <w:r w:rsidR="00FB0C27">
        <w:rPr>
          <w:rFonts w:asciiTheme="majorHAnsi" w:hAnsiTheme="majorHAnsi" w:cs="Segoe UI"/>
          <w:sz w:val="18"/>
          <w:szCs w:val="18"/>
        </w:rPr>
        <w:t xml:space="preserve"> </w:t>
      </w:r>
      <w:r w:rsidR="00FB0C27" w:rsidRPr="00E41444">
        <w:rPr>
          <w:rFonts w:asciiTheme="minorHAnsi" w:hAnsiTheme="minorHAnsi" w:cstheme="minorHAnsi"/>
          <w:sz w:val="20"/>
          <w:szCs w:val="20"/>
        </w:rPr>
        <w:t xml:space="preserve">Experience of </w:t>
      </w:r>
      <w:r w:rsidR="00924E00" w:rsidRPr="00E41444">
        <w:rPr>
          <w:rFonts w:asciiTheme="minorHAnsi" w:hAnsiTheme="minorHAnsi" w:cstheme="minorHAnsi"/>
          <w:sz w:val="20"/>
          <w:szCs w:val="20"/>
        </w:rPr>
        <w:t>building new</w:t>
      </w:r>
      <w:r w:rsidR="00FB0C27" w:rsidRPr="00E41444">
        <w:rPr>
          <w:rFonts w:asciiTheme="minorHAnsi" w:hAnsiTheme="minorHAnsi" w:cstheme="minorHAnsi"/>
          <w:sz w:val="20"/>
          <w:szCs w:val="20"/>
        </w:rPr>
        <w:t xml:space="preserve"> capability at offshore (India)  </w:t>
      </w:r>
    </w:p>
    <w:p w14:paraId="77CCA92A" w14:textId="41A75DDF" w:rsidR="00EF463D" w:rsidRPr="00E41444" w:rsidRDefault="00EF463D" w:rsidP="0080098B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AA3FD5">
        <w:rPr>
          <w:rFonts w:asciiTheme="majorHAnsi" w:hAnsiTheme="majorHAnsi" w:cs="Segoe UI"/>
          <w:b/>
          <w:bCs/>
          <w:sz w:val="18"/>
          <w:szCs w:val="18"/>
        </w:rPr>
        <w:t>QA Efficiency Enhancement</w:t>
      </w:r>
      <w:r w:rsidRPr="00AA3FD5">
        <w:rPr>
          <w:rFonts w:asciiTheme="majorHAnsi" w:hAnsiTheme="majorHAnsi" w:cs="Segoe UI"/>
          <w:sz w:val="18"/>
          <w:szCs w:val="18"/>
        </w:rPr>
        <w:t xml:space="preserve">: </w:t>
      </w:r>
      <w:r w:rsidRPr="00E41444">
        <w:rPr>
          <w:rFonts w:asciiTheme="minorHAnsi" w:hAnsiTheme="minorHAnsi" w:cstheme="minorHAnsi"/>
          <w:sz w:val="20"/>
          <w:szCs w:val="20"/>
        </w:rPr>
        <w:t>Designed an innovative tool that streamlined Quality Assurance (QA) efforts, significantly slashing application testing time by an impressive 40%.</w:t>
      </w:r>
    </w:p>
    <w:p w14:paraId="0A7F75A9" w14:textId="4CC91199" w:rsidR="00EF463D" w:rsidRPr="00E41444" w:rsidRDefault="00EF463D" w:rsidP="0080098B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AA3FD5">
        <w:rPr>
          <w:rFonts w:asciiTheme="majorHAnsi" w:hAnsiTheme="majorHAnsi" w:cs="Segoe UI"/>
          <w:b/>
          <w:bCs/>
          <w:sz w:val="18"/>
          <w:szCs w:val="18"/>
        </w:rPr>
        <w:t>Impeccable Defect Management</w:t>
      </w:r>
      <w:r w:rsidRPr="00AA3FD5">
        <w:rPr>
          <w:rFonts w:asciiTheme="majorHAnsi" w:hAnsiTheme="majorHAnsi" w:cs="Segoe UI"/>
          <w:sz w:val="18"/>
          <w:szCs w:val="18"/>
        </w:rPr>
        <w:t xml:space="preserve">: </w:t>
      </w:r>
      <w:r w:rsidRPr="00E41444">
        <w:rPr>
          <w:rFonts w:asciiTheme="minorHAnsi" w:hAnsiTheme="minorHAnsi" w:cstheme="minorHAnsi"/>
          <w:sz w:val="20"/>
          <w:szCs w:val="20"/>
        </w:rPr>
        <w:t>Maintained an impeccable track record of zero defects over a span of 1 year, showcasing a commitment to delivering flawless products.</w:t>
      </w:r>
    </w:p>
    <w:p w14:paraId="184E5FBF" w14:textId="56D180E7" w:rsidR="00EF463D" w:rsidRPr="00E41444" w:rsidRDefault="00EF463D" w:rsidP="0080098B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AA3FD5">
        <w:rPr>
          <w:rFonts w:asciiTheme="majorHAnsi" w:hAnsiTheme="majorHAnsi" w:cs="Segoe UI"/>
          <w:b/>
          <w:bCs/>
          <w:sz w:val="18"/>
          <w:szCs w:val="18"/>
        </w:rPr>
        <w:t>Customer Success Recognition</w:t>
      </w:r>
      <w:r w:rsidRPr="00AA3FD5">
        <w:rPr>
          <w:rFonts w:asciiTheme="majorHAnsi" w:hAnsiTheme="majorHAnsi" w:cs="Segoe UI"/>
          <w:sz w:val="18"/>
          <w:szCs w:val="18"/>
        </w:rPr>
        <w:t xml:space="preserve">: </w:t>
      </w:r>
      <w:r w:rsidRPr="00E41444">
        <w:rPr>
          <w:rFonts w:asciiTheme="minorHAnsi" w:hAnsiTheme="minorHAnsi" w:cstheme="minorHAnsi"/>
          <w:sz w:val="20"/>
          <w:szCs w:val="20"/>
        </w:rPr>
        <w:t>Honored as the Best Employee for Customer Success, substantiating the dedication to ensuring outstanding customer experiences, accompanied by numerous other accolades in recognition of contributions.</w:t>
      </w:r>
    </w:p>
    <w:p w14:paraId="7DF95908" w14:textId="77777777" w:rsidR="00400B29" w:rsidRDefault="00400B29" w:rsidP="00400B29">
      <w:pPr>
        <w:jc w:val="both"/>
        <w:rPr>
          <w:rFonts w:asciiTheme="majorHAnsi" w:hAnsiTheme="majorHAnsi" w:cs="Segoe UI"/>
          <w:sz w:val="18"/>
          <w:szCs w:val="18"/>
        </w:rPr>
      </w:pPr>
    </w:p>
    <w:p w14:paraId="45C95292" w14:textId="77777777" w:rsidR="00BF454D" w:rsidRDefault="00BF454D" w:rsidP="00400B29">
      <w:pPr>
        <w:jc w:val="both"/>
        <w:rPr>
          <w:rFonts w:asciiTheme="majorHAnsi" w:hAnsiTheme="majorHAnsi" w:cs="Segoe UI"/>
          <w:sz w:val="18"/>
          <w:szCs w:val="18"/>
        </w:rPr>
      </w:pPr>
    </w:p>
    <w:p w14:paraId="3B004685" w14:textId="77777777" w:rsidR="00BF454D" w:rsidRDefault="00BF454D" w:rsidP="00400B29">
      <w:pPr>
        <w:jc w:val="both"/>
        <w:rPr>
          <w:rFonts w:asciiTheme="majorHAnsi" w:hAnsiTheme="majorHAnsi" w:cs="Segoe UI"/>
          <w:sz w:val="18"/>
          <w:szCs w:val="18"/>
        </w:rPr>
      </w:pPr>
    </w:p>
    <w:p w14:paraId="70A02A67" w14:textId="77777777" w:rsidR="00D96483" w:rsidRDefault="00D96483" w:rsidP="00400B29">
      <w:pPr>
        <w:jc w:val="both"/>
        <w:rPr>
          <w:rFonts w:asciiTheme="majorHAnsi" w:hAnsiTheme="majorHAnsi" w:cs="Segoe UI"/>
          <w:sz w:val="18"/>
          <w:szCs w:val="18"/>
        </w:rPr>
      </w:pPr>
    </w:p>
    <w:p w14:paraId="134E40C4" w14:textId="48288C6A" w:rsidR="004B5C94" w:rsidRDefault="00530C50" w:rsidP="004B5C94">
      <w:pPr>
        <w:shd w:val="clear" w:color="auto" w:fill="244061" w:themeFill="accent1" w:themeFillShade="80"/>
        <w:contextualSpacing/>
        <w:jc w:val="center"/>
        <w:rPr>
          <w:rFonts w:asciiTheme="majorHAnsi" w:hAnsiTheme="majorHAnsi" w:cs="Segoe UI"/>
          <w:sz w:val="20"/>
          <w:szCs w:val="20"/>
        </w:rPr>
      </w:pPr>
      <w:r>
        <w:rPr>
          <w:rFonts w:asciiTheme="majorHAnsi" w:hAnsiTheme="majorHAnsi" w:cs="Segoe UI"/>
          <w:sz w:val="20"/>
          <w:szCs w:val="20"/>
        </w:rPr>
        <w:lastRenderedPageBreak/>
        <w:t>PROFESSIONAL EXPERIENCE</w:t>
      </w:r>
    </w:p>
    <w:p w14:paraId="0AFE357C" w14:textId="3F5A815A" w:rsidR="001E1C5A" w:rsidRPr="00FD1CC9" w:rsidRDefault="001E1C5A" w:rsidP="001E1C5A">
      <w:pPr>
        <w:jc w:val="both"/>
        <w:rPr>
          <w:rFonts w:asciiTheme="majorHAnsi" w:hAnsiTheme="majorHAnsi" w:cs="Segoe UI"/>
          <w:b/>
          <w:bCs/>
          <w:sz w:val="18"/>
          <w:szCs w:val="18"/>
        </w:rPr>
      </w:pPr>
      <w:r>
        <w:rPr>
          <w:rFonts w:asciiTheme="majorHAnsi" w:hAnsiTheme="majorHAnsi" w:cs="Segoe UI"/>
          <w:b/>
          <w:bCs/>
          <w:sz w:val="18"/>
          <w:szCs w:val="18"/>
        </w:rPr>
        <w:t>Ford Motor Company</w:t>
      </w:r>
      <w:r w:rsidRPr="00FD1CC9">
        <w:rPr>
          <w:rFonts w:asciiTheme="majorHAnsi" w:hAnsiTheme="majorHAnsi" w:cs="Segoe UI"/>
          <w:b/>
          <w:bCs/>
          <w:sz w:val="18"/>
          <w:szCs w:val="18"/>
        </w:rPr>
        <w:t xml:space="preserve"> </w:t>
      </w:r>
      <w:r>
        <w:rPr>
          <w:rFonts w:asciiTheme="majorHAnsi" w:hAnsiTheme="majorHAnsi" w:cs="Segoe UI"/>
          <w:b/>
          <w:bCs/>
          <w:sz w:val="18"/>
          <w:szCs w:val="18"/>
        </w:rPr>
        <w:t xml:space="preserve">                                       </w:t>
      </w:r>
      <w:r>
        <w:rPr>
          <w:rFonts w:asciiTheme="majorHAnsi" w:hAnsiTheme="majorHAnsi" w:cs="Segoe UI"/>
          <w:b/>
          <w:bCs/>
          <w:sz w:val="18"/>
          <w:szCs w:val="18"/>
        </w:rPr>
        <w:tab/>
      </w:r>
      <w:r>
        <w:rPr>
          <w:rFonts w:asciiTheme="majorHAnsi" w:hAnsiTheme="majorHAnsi" w:cs="Segoe UI"/>
          <w:b/>
          <w:bCs/>
          <w:sz w:val="18"/>
          <w:szCs w:val="18"/>
        </w:rPr>
        <w:tab/>
      </w:r>
      <w:r>
        <w:rPr>
          <w:rFonts w:asciiTheme="majorHAnsi" w:hAnsiTheme="majorHAnsi" w:cs="Segoe UI"/>
          <w:b/>
          <w:bCs/>
          <w:sz w:val="18"/>
          <w:szCs w:val="18"/>
        </w:rPr>
        <w:tab/>
      </w:r>
      <w:r>
        <w:rPr>
          <w:rFonts w:asciiTheme="majorHAnsi" w:hAnsiTheme="majorHAnsi" w:cs="Segoe UI"/>
          <w:b/>
          <w:bCs/>
          <w:sz w:val="18"/>
          <w:szCs w:val="18"/>
        </w:rPr>
        <w:tab/>
      </w:r>
      <w:r>
        <w:rPr>
          <w:rFonts w:asciiTheme="majorHAnsi" w:hAnsiTheme="majorHAnsi" w:cs="Segoe UI"/>
          <w:b/>
          <w:bCs/>
          <w:sz w:val="18"/>
          <w:szCs w:val="18"/>
        </w:rPr>
        <w:tab/>
      </w:r>
      <w:r>
        <w:rPr>
          <w:rFonts w:asciiTheme="majorHAnsi" w:hAnsiTheme="majorHAnsi" w:cs="Segoe UI"/>
          <w:b/>
          <w:bCs/>
          <w:sz w:val="18"/>
          <w:szCs w:val="18"/>
        </w:rPr>
        <w:tab/>
      </w:r>
      <w:r>
        <w:rPr>
          <w:rFonts w:asciiTheme="majorHAnsi" w:hAnsiTheme="majorHAnsi" w:cs="Segoe UI"/>
          <w:b/>
          <w:bCs/>
          <w:sz w:val="18"/>
          <w:szCs w:val="18"/>
        </w:rPr>
        <w:tab/>
        <w:t xml:space="preserve">            </w:t>
      </w:r>
      <w:r w:rsidR="009C5A22">
        <w:rPr>
          <w:rFonts w:asciiTheme="majorHAnsi" w:hAnsiTheme="majorHAnsi" w:cs="Segoe UI"/>
          <w:b/>
          <w:bCs/>
          <w:sz w:val="18"/>
          <w:szCs w:val="18"/>
        </w:rPr>
        <w:t xml:space="preserve">           </w:t>
      </w:r>
      <w:r>
        <w:rPr>
          <w:rFonts w:asciiTheme="majorHAnsi" w:hAnsiTheme="majorHAnsi" w:cs="Segoe UI"/>
          <w:b/>
          <w:bCs/>
          <w:sz w:val="18"/>
          <w:szCs w:val="18"/>
        </w:rPr>
        <w:t xml:space="preserve"> </w:t>
      </w:r>
      <w:r w:rsidR="0032435D">
        <w:rPr>
          <w:rFonts w:asciiTheme="majorHAnsi" w:hAnsiTheme="majorHAnsi" w:cs="Segoe UI"/>
          <w:b/>
          <w:bCs/>
          <w:sz w:val="18"/>
          <w:szCs w:val="18"/>
        </w:rPr>
        <w:t>Nov</w:t>
      </w:r>
      <w:r w:rsidRPr="00FD1CC9">
        <w:rPr>
          <w:rFonts w:asciiTheme="majorHAnsi" w:hAnsiTheme="majorHAnsi" w:cs="Segoe UI"/>
          <w:b/>
          <w:bCs/>
          <w:sz w:val="18"/>
          <w:szCs w:val="18"/>
        </w:rPr>
        <w:t xml:space="preserve"> 202</w:t>
      </w:r>
      <w:r w:rsidR="0032435D">
        <w:rPr>
          <w:rFonts w:asciiTheme="majorHAnsi" w:hAnsiTheme="majorHAnsi" w:cs="Segoe UI"/>
          <w:b/>
          <w:bCs/>
          <w:sz w:val="18"/>
          <w:szCs w:val="18"/>
        </w:rPr>
        <w:t>4</w:t>
      </w:r>
      <w:r w:rsidRPr="00FD1CC9">
        <w:rPr>
          <w:rFonts w:asciiTheme="majorHAnsi" w:hAnsiTheme="majorHAnsi" w:cs="Segoe UI"/>
          <w:b/>
          <w:bCs/>
          <w:sz w:val="18"/>
          <w:szCs w:val="18"/>
        </w:rPr>
        <w:t xml:space="preserve"> – </w:t>
      </w:r>
      <w:r w:rsidR="009C5A22">
        <w:rPr>
          <w:rFonts w:asciiTheme="majorHAnsi" w:hAnsiTheme="majorHAnsi" w:cs="Segoe UI"/>
          <w:b/>
          <w:bCs/>
          <w:sz w:val="18"/>
          <w:szCs w:val="18"/>
        </w:rPr>
        <w:t>Present</w:t>
      </w:r>
    </w:p>
    <w:p w14:paraId="520939F7" w14:textId="34647139" w:rsidR="001E1C5A" w:rsidRDefault="001E1C5A" w:rsidP="001E1C5A">
      <w:pPr>
        <w:jc w:val="both"/>
        <w:rPr>
          <w:rFonts w:asciiTheme="majorHAnsi" w:hAnsiTheme="majorHAnsi" w:cs="Segoe UI"/>
          <w:b/>
          <w:bCs/>
          <w:color w:val="0070C0"/>
          <w:sz w:val="18"/>
          <w:szCs w:val="18"/>
        </w:rPr>
      </w:pPr>
      <w:r w:rsidRPr="00460DA4">
        <w:rPr>
          <w:rFonts w:asciiTheme="majorHAnsi" w:hAnsiTheme="majorHAnsi" w:cs="Segoe UI"/>
          <w:b/>
          <w:bCs/>
          <w:color w:val="0070C0"/>
          <w:sz w:val="18"/>
          <w:szCs w:val="18"/>
        </w:rPr>
        <w:t>Engineering Manager</w:t>
      </w:r>
    </w:p>
    <w:p w14:paraId="4871225A" w14:textId="77777777" w:rsidR="005F741D" w:rsidRDefault="005F741D" w:rsidP="001E1C5A">
      <w:pPr>
        <w:ind w:firstLine="360"/>
        <w:jc w:val="both"/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</w:pPr>
    </w:p>
    <w:p w14:paraId="148A5750" w14:textId="231D524F" w:rsidR="00D02016" w:rsidRPr="00D02016" w:rsidRDefault="00D02016" w:rsidP="00D02016">
      <w:pPr>
        <w:ind w:firstLine="360"/>
        <w:jc w:val="both"/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</w:pPr>
      <w:r w:rsidRPr="00D02016"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  <w:t>Engineering Leadership | Strategic Delivery | Organizational Excellence</w:t>
      </w:r>
    </w:p>
    <w:p w14:paraId="241E48AB" w14:textId="428C20F1" w:rsidR="001E1C5A" w:rsidRDefault="001E1C5A" w:rsidP="001E1C5A">
      <w:pPr>
        <w:ind w:firstLine="360"/>
        <w:jc w:val="both"/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</w:pPr>
      <w:r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  <w:t xml:space="preserve">          Skills: </w:t>
      </w:r>
      <w:r w:rsidRPr="006852F5"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  <w:t xml:space="preserve">Java/J2EE, Spring Boot, API, Microservice Architecture, </w:t>
      </w:r>
      <w:proofErr w:type="gramStart"/>
      <w:r w:rsidR="00DC09F8"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  <w:t xml:space="preserve">GCP </w:t>
      </w:r>
      <w:r w:rsidRPr="006852F5"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  <w:t>,</w:t>
      </w:r>
      <w:proofErr w:type="gramEnd"/>
      <w:r w:rsidRPr="006852F5"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  <w:t xml:space="preserve"> Redis, PostgreSQL, React, Maven, </w:t>
      </w:r>
      <w:r w:rsidR="00876E15" w:rsidRPr="00876E15"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  <w:t>GitHub</w:t>
      </w:r>
      <w:r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  <w:t xml:space="preserve">, </w:t>
      </w:r>
    </w:p>
    <w:p w14:paraId="38D6888F" w14:textId="04F513AF" w:rsidR="001E1C5A" w:rsidRDefault="001E1C5A" w:rsidP="001E1C5A">
      <w:pPr>
        <w:ind w:firstLine="360"/>
        <w:jc w:val="both"/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</w:pPr>
      <w:r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  <w:t xml:space="preserve">                        </w:t>
      </w:r>
      <w:proofErr w:type="spellStart"/>
      <w:r w:rsidR="00DC09F8"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  <w:t>Tekton</w:t>
      </w:r>
      <w:proofErr w:type="spellEnd"/>
      <w:r w:rsidRPr="006852F5"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  <w:t>,</w:t>
      </w:r>
      <w:r w:rsidR="0032435D"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  <w:t xml:space="preserve"> 42crunch. </w:t>
      </w:r>
      <w:proofErr w:type="spellStart"/>
      <w:r w:rsidR="0032435D"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  <w:t>Cycode</w:t>
      </w:r>
      <w:proofErr w:type="spellEnd"/>
      <w:r w:rsidR="0032435D"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  <w:t>, Fossa,</w:t>
      </w:r>
      <w:r w:rsidRPr="006852F5"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  <w:t xml:space="preserve"> Agile Scrum, JIRA, System Design</w:t>
      </w:r>
      <w:r>
        <w:rPr>
          <w:rFonts w:asciiTheme="majorHAnsi" w:hAnsiTheme="majorHAnsi" w:cs="Segoe UI"/>
          <w:b/>
          <w:bCs/>
          <w:color w:val="0070C0"/>
          <w:sz w:val="18"/>
          <w:szCs w:val="18"/>
        </w:rPr>
        <w:t xml:space="preserve">, </w:t>
      </w:r>
      <w:r w:rsidRPr="003109E9"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  <w:t xml:space="preserve">PMP, </w:t>
      </w:r>
      <w:proofErr w:type="spellStart"/>
      <w:r w:rsidR="00876E15" w:rsidRPr="00876E15"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  <w:t>SAFe</w:t>
      </w:r>
      <w:proofErr w:type="spellEnd"/>
    </w:p>
    <w:p w14:paraId="1405F917" w14:textId="77777777" w:rsidR="005F741D" w:rsidRPr="00B744F9" w:rsidRDefault="005F741D" w:rsidP="001E1C5A">
      <w:pPr>
        <w:ind w:firstLine="360"/>
        <w:jc w:val="both"/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</w:pPr>
    </w:p>
    <w:p w14:paraId="446A3DBC" w14:textId="77777777" w:rsidR="00AA6A5A" w:rsidRPr="00304A89" w:rsidRDefault="00AA6A5A" w:rsidP="00AA6A5A">
      <w:pPr>
        <w:pStyle w:val="ListParagraph"/>
        <w:numPr>
          <w:ilvl w:val="1"/>
          <w:numId w:val="10"/>
        </w:numPr>
      </w:pPr>
      <w:r w:rsidRPr="00304A89">
        <w:rPr>
          <w:rFonts w:asciiTheme="minorHAnsi" w:hAnsiTheme="minorHAnsi" w:cstheme="minorHAnsi"/>
          <w:b/>
          <w:bCs/>
          <w:sz w:val="18"/>
          <w:szCs w:val="18"/>
        </w:rPr>
        <w:t>Scalable System Architecture:</w:t>
      </w:r>
      <w:r w:rsidRPr="00304A89">
        <w:t xml:space="preserve"> </w:t>
      </w:r>
      <w:r w:rsidRPr="00304A89">
        <w:rPr>
          <w:rFonts w:asciiTheme="minorHAnsi" w:hAnsiTheme="minorHAnsi" w:cstheme="minorHAnsi"/>
          <w:sz w:val="20"/>
          <w:szCs w:val="20"/>
        </w:rPr>
        <w:t>Designed and implemented a high-throughput system handling ~4 million transactions per day, enabling independent service scaling and parallel development, significantly accelerating delivery timelines.</w:t>
      </w:r>
      <w:r w:rsidRPr="00304A89">
        <w:t xml:space="preserve"> </w:t>
      </w:r>
    </w:p>
    <w:p w14:paraId="3A80D5AE" w14:textId="77777777" w:rsidR="00AA6A5A" w:rsidRDefault="00AA6A5A" w:rsidP="00AA6A5A">
      <w:pPr>
        <w:pStyle w:val="ListParagraph"/>
        <w:numPr>
          <w:ilvl w:val="1"/>
          <w:numId w:val="10"/>
        </w:numPr>
      </w:pPr>
      <w:r w:rsidRPr="00304A89">
        <w:rPr>
          <w:rFonts w:asciiTheme="minorHAnsi" w:hAnsiTheme="minorHAnsi" w:cstheme="minorHAnsi"/>
          <w:b/>
          <w:bCs/>
          <w:sz w:val="18"/>
          <w:szCs w:val="18"/>
        </w:rPr>
        <w:t>Performance &amp; Cost Optimization:</w:t>
      </w:r>
      <w:r w:rsidRPr="00304A89">
        <w:t xml:space="preserve"> </w:t>
      </w:r>
      <w:r w:rsidRPr="00304A89">
        <w:rPr>
          <w:rFonts w:asciiTheme="minorHAnsi" w:hAnsiTheme="minorHAnsi" w:cstheme="minorHAnsi"/>
          <w:sz w:val="20"/>
          <w:szCs w:val="20"/>
        </w:rPr>
        <w:t>Reduced mainframe DB2 load by ~50 million hits per month by optimizing application workflows, resulting in improved performance and substantial cost savings.</w:t>
      </w:r>
      <w:r w:rsidRPr="00304A89">
        <w:t xml:space="preserve"> </w:t>
      </w:r>
    </w:p>
    <w:p w14:paraId="46274733" w14:textId="77777777" w:rsidR="00D02016" w:rsidRDefault="00D02016" w:rsidP="00D02016">
      <w:pPr>
        <w:pStyle w:val="ListParagraph"/>
        <w:numPr>
          <w:ilvl w:val="1"/>
          <w:numId w:val="10"/>
        </w:numPr>
        <w:textAlignment w:val="auto"/>
      </w:pPr>
      <w:r w:rsidRPr="00D02016">
        <w:rPr>
          <w:rFonts w:asciiTheme="minorHAnsi" w:hAnsiTheme="minorHAnsi" w:cstheme="minorHAnsi"/>
          <w:b/>
          <w:bCs/>
          <w:sz w:val="18"/>
          <w:szCs w:val="18"/>
        </w:rPr>
        <w:t xml:space="preserve">Execution Excellence &amp; Operational Reliability: </w:t>
      </w:r>
      <w:r w:rsidRPr="00D02016">
        <w:rPr>
          <w:rFonts w:asciiTheme="minorHAnsi" w:hAnsiTheme="minorHAnsi" w:cstheme="minorHAnsi"/>
          <w:sz w:val="20"/>
          <w:szCs w:val="20"/>
        </w:rPr>
        <w:t>Drove end-to-end delivery of multiple initiatives, improving system reliability and reducing production incidents by ~50% in legacy applications.</w:t>
      </w:r>
      <w:r>
        <w:rPr>
          <w:highlight w:val="yellow"/>
        </w:rPr>
        <w:t xml:space="preserve"> </w:t>
      </w:r>
    </w:p>
    <w:p w14:paraId="5FB11F0E" w14:textId="21EC268E" w:rsidR="0015460D" w:rsidRPr="0015460D" w:rsidRDefault="00922638" w:rsidP="00922638">
      <w:pPr>
        <w:pStyle w:val="ListParagraph"/>
        <w:numPr>
          <w:ilvl w:val="1"/>
          <w:numId w:val="10"/>
        </w:numPr>
      </w:pPr>
      <w:r w:rsidRPr="00304A89">
        <w:rPr>
          <w:rFonts w:asciiTheme="minorHAnsi" w:hAnsiTheme="minorHAnsi" w:cstheme="minorHAnsi"/>
          <w:b/>
          <w:bCs/>
          <w:sz w:val="18"/>
          <w:szCs w:val="18"/>
        </w:rPr>
        <w:t>Platform Engineering &amp; Reusability:</w:t>
      </w:r>
      <w:r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r w:rsidR="0015460D" w:rsidRPr="0015460D">
        <w:rPr>
          <w:rFonts w:asciiTheme="minorHAnsi" w:hAnsiTheme="minorHAnsi" w:cstheme="minorHAnsi"/>
          <w:sz w:val="20"/>
          <w:szCs w:val="20"/>
        </w:rPr>
        <w:t>Built a centralized Pub/Sub-based language translation platform serving multiple applications, improving reusability and security while driving ongoing optimization of translation costs.</w:t>
      </w:r>
    </w:p>
    <w:p w14:paraId="55D8B22F" w14:textId="781D0706" w:rsidR="00304A89" w:rsidRPr="00304A89" w:rsidRDefault="00304A89" w:rsidP="00304A89">
      <w:pPr>
        <w:pStyle w:val="ListParagraph"/>
        <w:numPr>
          <w:ilvl w:val="1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304A89">
        <w:rPr>
          <w:rFonts w:asciiTheme="minorHAnsi" w:hAnsiTheme="minorHAnsi" w:cstheme="minorHAnsi"/>
          <w:b/>
          <w:bCs/>
          <w:sz w:val="18"/>
          <w:szCs w:val="18"/>
        </w:rPr>
        <w:t>Release Efficiency:</w:t>
      </w:r>
      <w:r w:rsidRPr="00304A89">
        <w:t xml:space="preserve"> </w:t>
      </w:r>
      <w:r w:rsidRPr="00304A89">
        <w:rPr>
          <w:rFonts w:asciiTheme="minorHAnsi" w:hAnsiTheme="minorHAnsi" w:cstheme="minorHAnsi"/>
          <w:sz w:val="20"/>
          <w:szCs w:val="20"/>
        </w:rPr>
        <w:t xml:space="preserve">Improved deployment efficiency and release predictability through better planning and close coordination with business stakeholders. </w:t>
      </w:r>
    </w:p>
    <w:p w14:paraId="7D5DF0BB" w14:textId="77777777" w:rsidR="00D02016" w:rsidRPr="00D02016" w:rsidRDefault="00304A89" w:rsidP="00304A89">
      <w:pPr>
        <w:pStyle w:val="ListParagraph"/>
        <w:numPr>
          <w:ilvl w:val="1"/>
          <w:numId w:val="10"/>
        </w:numPr>
      </w:pPr>
      <w:r w:rsidRPr="00304A89">
        <w:rPr>
          <w:rFonts w:asciiTheme="minorHAnsi" w:hAnsiTheme="minorHAnsi" w:cstheme="minorHAnsi"/>
          <w:b/>
          <w:bCs/>
          <w:sz w:val="18"/>
          <w:szCs w:val="18"/>
        </w:rPr>
        <w:t>Engineering Productivity &amp; Code Quality:</w:t>
      </w:r>
      <w:r w:rsidRPr="00304A89">
        <w:t xml:space="preserve"> </w:t>
      </w:r>
      <w:r w:rsidRPr="00304A89">
        <w:rPr>
          <w:rFonts w:asciiTheme="minorHAnsi" w:hAnsiTheme="minorHAnsi" w:cstheme="minorHAnsi"/>
          <w:sz w:val="20"/>
          <w:szCs w:val="20"/>
        </w:rPr>
        <w:t xml:space="preserve">Enhanced the code review process by integrating AI-assisted tooling (e.g., </w:t>
      </w:r>
      <w:r w:rsidR="00922638" w:rsidRPr="00922638">
        <w:rPr>
          <w:rFonts w:asciiTheme="minorHAnsi" w:hAnsiTheme="minorHAnsi" w:cstheme="minorHAnsi"/>
          <w:sz w:val="20"/>
          <w:szCs w:val="20"/>
        </w:rPr>
        <w:t>GitHub Copilot</w:t>
      </w:r>
      <w:r w:rsidRPr="00304A89">
        <w:rPr>
          <w:rFonts w:asciiTheme="minorHAnsi" w:hAnsiTheme="minorHAnsi" w:cstheme="minorHAnsi"/>
          <w:sz w:val="20"/>
          <w:szCs w:val="20"/>
        </w:rPr>
        <w:t>) into the PR workflow, enabling faster reviews and higher-quality code feedback.</w:t>
      </w:r>
    </w:p>
    <w:p w14:paraId="52E2E615" w14:textId="77777777" w:rsidR="00D02016" w:rsidRPr="00D02016" w:rsidRDefault="00D02016" w:rsidP="00D02016">
      <w:pPr>
        <w:pStyle w:val="ListParagraph"/>
        <w:numPr>
          <w:ilvl w:val="1"/>
          <w:numId w:val="10"/>
        </w:numPr>
        <w:textAlignment w:val="auto"/>
        <w:rPr>
          <w:rFonts w:asciiTheme="minorHAnsi" w:hAnsiTheme="minorHAnsi" w:cstheme="minorHAnsi"/>
          <w:sz w:val="20"/>
          <w:szCs w:val="20"/>
        </w:rPr>
      </w:pPr>
      <w:r w:rsidRPr="00D02016">
        <w:rPr>
          <w:rFonts w:asciiTheme="minorHAnsi" w:hAnsiTheme="minorHAnsi" w:cstheme="minorHAnsi"/>
          <w:b/>
          <w:bCs/>
          <w:sz w:val="18"/>
          <w:szCs w:val="18"/>
        </w:rPr>
        <w:t xml:space="preserve">Organizational Leadership &amp; Talent Development: </w:t>
      </w:r>
      <w:r w:rsidRPr="00D02016">
        <w:rPr>
          <w:rFonts w:asciiTheme="minorHAnsi" w:hAnsiTheme="minorHAnsi" w:cstheme="minorHAnsi"/>
          <w:sz w:val="20"/>
          <w:szCs w:val="20"/>
        </w:rPr>
        <w:t xml:space="preserve">Led and mentored a 25+ member engineering team (including vendors and partners), fostering a culture of ownership, continuous learning, and high performance. </w:t>
      </w:r>
    </w:p>
    <w:p w14:paraId="0762D1C7" w14:textId="75C2C3FD" w:rsidR="00AA6A5A" w:rsidRPr="00AA6A5A" w:rsidRDefault="00D02016" w:rsidP="00D02016">
      <w:pPr>
        <w:pStyle w:val="ListParagraph"/>
        <w:numPr>
          <w:ilvl w:val="1"/>
          <w:numId w:val="10"/>
        </w:numPr>
        <w:textAlignment w:val="auto"/>
      </w:pPr>
      <w:r w:rsidRPr="00D02016">
        <w:rPr>
          <w:rFonts w:asciiTheme="minorHAnsi" w:hAnsiTheme="minorHAnsi" w:cstheme="minorHAnsi"/>
          <w:b/>
          <w:bCs/>
          <w:sz w:val="18"/>
          <w:szCs w:val="18"/>
        </w:rPr>
        <w:t>Strategic Stakeholder &amp; Product Alignment:</w:t>
      </w:r>
      <w:r>
        <w:t xml:space="preserve"> </w:t>
      </w:r>
      <w:r w:rsidRPr="00D02016">
        <w:rPr>
          <w:rFonts w:asciiTheme="minorHAnsi" w:hAnsiTheme="minorHAnsi" w:cstheme="minorHAnsi"/>
          <w:sz w:val="20"/>
          <w:szCs w:val="20"/>
        </w:rPr>
        <w:t>Partnered with Product Managers and stakeholders to translate business goals into engineering roadmaps, ensuring alignment, transparency, and timely delivery.</w:t>
      </w:r>
      <w:r w:rsidRPr="00D02016">
        <w:rPr>
          <w:highlight w:val="yellow"/>
        </w:rPr>
        <w:t xml:space="preserve"> </w:t>
      </w:r>
    </w:p>
    <w:p w14:paraId="75167E28" w14:textId="7482911E" w:rsidR="00AA6A5A" w:rsidRPr="00AA6A5A" w:rsidRDefault="00AA6A5A" w:rsidP="00AA6A5A">
      <w:pPr>
        <w:pStyle w:val="ListParagraph"/>
        <w:numPr>
          <w:ilvl w:val="1"/>
          <w:numId w:val="10"/>
        </w:numPr>
      </w:pPr>
      <w:r w:rsidRPr="00AA6A5A">
        <w:rPr>
          <w:rFonts w:asciiTheme="minorHAnsi" w:hAnsiTheme="minorHAnsi" w:cstheme="minorHAnsi"/>
          <w:b/>
          <w:bCs/>
          <w:sz w:val="18"/>
          <w:szCs w:val="18"/>
        </w:rPr>
        <w:t xml:space="preserve">Talent &amp; Hiring: </w:t>
      </w:r>
      <w:r w:rsidRPr="00AA6A5A">
        <w:rPr>
          <w:rFonts w:asciiTheme="minorHAnsi" w:hAnsiTheme="minorHAnsi" w:cstheme="minorHAnsi"/>
          <w:sz w:val="20"/>
          <w:szCs w:val="20"/>
        </w:rPr>
        <w:t>Owned end-to-end hiring and onboarding across India and the US, including campus hiring, strengthening team capability and delivery capacity.</w:t>
      </w:r>
      <w:r w:rsidRPr="00AA6A5A">
        <w:t xml:space="preserve"> </w:t>
      </w:r>
    </w:p>
    <w:p w14:paraId="5B430424" w14:textId="77777777" w:rsidR="00D02016" w:rsidRDefault="00D02016" w:rsidP="00D02016">
      <w:pPr>
        <w:pStyle w:val="ListParagraph"/>
        <w:numPr>
          <w:ilvl w:val="1"/>
          <w:numId w:val="10"/>
        </w:numPr>
        <w:suppressAutoHyphens w:val="0"/>
        <w:textAlignment w:val="auto"/>
      </w:pPr>
      <w:r w:rsidRPr="00D02016">
        <w:rPr>
          <w:rFonts w:asciiTheme="minorHAnsi" w:hAnsiTheme="minorHAnsi" w:cstheme="minorHAnsi"/>
          <w:b/>
          <w:bCs/>
          <w:sz w:val="18"/>
          <w:szCs w:val="18"/>
        </w:rPr>
        <w:t>People Leadership, Mentorship &amp; Performance Management</w:t>
      </w:r>
      <w:r w:rsidRPr="00D02016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Pr="00D02016">
        <w:rPr>
          <w:rFonts w:asciiTheme="minorHAnsi" w:hAnsiTheme="minorHAnsi" w:cstheme="minorHAnsi"/>
          <w:sz w:val="20"/>
          <w:szCs w:val="20"/>
        </w:rPr>
        <w:t xml:space="preserve"> Conducted 1:1s, performance reviews, and career development planning, driving individual growth and team effectiveness.</w:t>
      </w:r>
    </w:p>
    <w:p w14:paraId="3F11B3A1" w14:textId="77777777" w:rsidR="00D02016" w:rsidRPr="00AA6A5A" w:rsidRDefault="00D02016" w:rsidP="00D02016">
      <w:pPr>
        <w:pStyle w:val="ListParagraph"/>
        <w:suppressAutoHyphens w:val="0"/>
        <w:autoSpaceDN/>
        <w:ind w:left="1080"/>
        <w:textAlignment w:val="auto"/>
      </w:pPr>
    </w:p>
    <w:p w14:paraId="322845E4" w14:textId="77777777" w:rsidR="0036223F" w:rsidRPr="0036223F" w:rsidRDefault="0036223F" w:rsidP="0036223F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63A4E95" w14:textId="4FF828C7" w:rsidR="00950B9C" w:rsidRPr="00FD1CC9" w:rsidRDefault="00950B9C" w:rsidP="00950B9C">
      <w:pPr>
        <w:jc w:val="both"/>
        <w:rPr>
          <w:rFonts w:asciiTheme="majorHAnsi" w:hAnsiTheme="majorHAnsi" w:cs="Segoe UI"/>
          <w:b/>
          <w:bCs/>
          <w:sz w:val="18"/>
          <w:szCs w:val="18"/>
        </w:rPr>
      </w:pPr>
      <w:r w:rsidRPr="00FD1CC9">
        <w:rPr>
          <w:rFonts w:asciiTheme="majorHAnsi" w:hAnsiTheme="majorHAnsi" w:cs="Segoe UI"/>
          <w:b/>
          <w:bCs/>
          <w:sz w:val="18"/>
          <w:szCs w:val="18"/>
        </w:rPr>
        <w:t xml:space="preserve">Lowes </w:t>
      </w:r>
      <w:r w:rsidR="005126AC" w:rsidRPr="00FD1CC9">
        <w:rPr>
          <w:rFonts w:asciiTheme="majorHAnsi" w:hAnsiTheme="majorHAnsi" w:cs="Segoe UI"/>
          <w:b/>
          <w:bCs/>
          <w:sz w:val="18"/>
          <w:szCs w:val="18"/>
        </w:rPr>
        <w:tab/>
      </w:r>
      <w:r w:rsidR="005126AC" w:rsidRPr="00FD1CC9">
        <w:rPr>
          <w:rFonts w:asciiTheme="majorHAnsi" w:hAnsiTheme="majorHAnsi" w:cs="Segoe UI"/>
          <w:b/>
          <w:bCs/>
          <w:sz w:val="18"/>
          <w:szCs w:val="18"/>
        </w:rPr>
        <w:tab/>
      </w:r>
      <w:r w:rsidR="001E1C5A">
        <w:rPr>
          <w:rFonts w:asciiTheme="majorHAnsi" w:hAnsiTheme="majorHAnsi" w:cs="Segoe UI"/>
          <w:b/>
          <w:bCs/>
          <w:sz w:val="18"/>
          <w:szCs w:val="18"/>
        </w:rPr>
        <w:t xml:space="preserve">         </w:t>
      </w:r>
      <w:r w:rsidR="001E1C5A">
        <w:rPr>
          <w:rFonts w:asciiTheme="majorHAnsi" w:hAnsiTheme="majorHAnsi" w:cs="Segoe UI"/>
          <w:b/>
          <w:bCs/>
          <w:sz w:val="18"/>
          <w:szCs w:val="18"/>
        </w:rPr>
        <w:tab/>
      </w:r>
      <w:r w:rsidR="001E1C5A">
        <w:rPr>
          <w:rFonts w:asciiTheme="majorHAnsi" w:hAnsiTheme="majorHAnsi" w:cs="Segoe UI"/>
          <w:b/>
          <w:bCs/>
          <w:sz w:val="18"/>
          <w:szCs w:val="18"/>
        </w:rPr>
        <w:tab/>
      </w:r>
      <w:r w:rsidR="001E1C5A">
        <w:rPr>
          <w:rFonts w:asciiTheme="majorHAnsi" w:hAnsiTheme="majorHAnsi" w:cs="Segoe UI"/>
          <w:b/>
          <w:bCs/>
          <w:sz w:val="18"/>
          <w:szCs w:val="18"/>
        </w:rPr>
        <w:tab/>
      </w:r>
      <w:r w:rsidR="001E1C5A">
        <w:rPr>
          <w:rFonts w:asciiTheme="majorHAnsi" w:hAnsiTheme="majorHAnsi" w:cs="Segoe UI"/>
          <w:b/>
          <w:bCs/>
          <w:sz w:val="18"/>
          <w:szCs w:val="18"/>
        </w:rPr>
        <w:tab/>
      </w:r>
      <w:r w:rsidR="001E1C5A">
        <w:rPr>
          <w:rFonts w:asciiTheme="majorHAnsi" w:hAnsiTheme="majorHAnsi" w:cs="Segoe UI"/>
          <w:b/>
          <w:bCs/>
          <w:sz w:val="18"/>
          <w:szCs w:val="18"/>
        </w:rPr>
        <w:tab/>
      </w:r>
      <w:r w:rsidR="001E1C5A">
        <w:rPr>
          <w:rFonts w:asciiTheme="majorHAnsi" w:hAnsiTheme="majorHAnsi" w:cs="Segoe UI"/>
          <w:b/>
          <w:bCs/>
          <w:sz w:val="18"/>
          <w:szCs w:val="18"/>
        </w:rPr>
        <w:tab/>
      </w:r>
      <w:r w:rsidR="001E1C5A">
        <w:rPr>
          <w:rFonts w:asciiTheme="majorHAnsi" w:hAnsiTheme="majorHAnsi" w:cs="Segoe UI"/>
          <w:b/>
          <w:bCs/>
          <w:sz w:val="18"/>
          <w:szCs w:val="18"/>
        </w:rPr>
        <w:tab/>
      </w:r>
      <w:r w:rsidR="001E1C5A">
        <w:rPr>
          <w:rFonts w:asciiTheme="majorHAnsi" w:hAnsiTheme="majorHAnsi" w:cs="Segoe UI"/>
          <w:b/>
          <w:bCs/>
          <w:sz w:val="18"/>
          <w:szCs w:val="18"/>
        </w:rPr>
        <w:tab/>
      </w:r>
      <w:r w:rsidR="001E1C5A">
        <w:rPr>
          <w:rFonts w:asciiTheme="majorHAnsi" w:hAnsiTheme="majorHAnsi" w:cs="Segoe UI"/>
          <w:b/>
          <w:bCs/>
          <w:sz w:val="18"/>
          <w:szCs w:val="18"/>
        </w:rPr>
        <w:tab/>
        <w:t xml:space="preserve">            </w:t>
      </w:r>
      <w:r w:rsidR="009C5A22">
        <w:rPr>
          <w:rFonts w:asciiTheme="majorHAnsi" w:hAnsiTheme="majorHAnsi" w:cs="Segoe UI"/>
          <w:b/>
          <w:bCs/>
          <w:sz w:val="18"/>
          <w:szCs w:val="18"/>
        </w:rPr>
        <w:t xml:space="preserve">     </w:t>
      </w:r>
      <w:r w:rsidR="001E1C5A">
        <w:rPr>
          <w:rFonts w:asciiTheme="majorHAnsi" w:hAnsiTheme="majorHAnsi" w:cs="Segoe UI"/>
          <w:b/>
          <w:bCs/>
          <w:sz w:val="18"/>
          <w:szCs w:val="18"/>
        </w:rPr>
        <w:t xml:space="preserve"> </w:t>
      </w:r>
      <w:r w:rsidR="001E1C5A" w:rsidRPr="00FD1CC9">
        <w:rPr>
          <w:rFonts w:asciiTheme="majorHAnsi" w:hAnsiTheme="majorHAnsi" w:cs="Segoe UI"/>
          <w:b/>
          <w:bCs/>
          <w:sz w:val="18"/>
          <w:szCs w:val="18"/>
        </w:rPr>
        <w:t xml:space="preserve">Sep 2021 – </w:t>
      </w:r>
      <w:r w:rsidR="001E1C5A">
        <w:rPr>
          <w:rFonts w:asciiTheme="majorHAnsi" w:hAnsiTheme="majorHAnsi" w:cs="Segoe UI"/>
          <w:b/>
          <w:bCs/>
          <w:sz w:val="18"/>
          <w:szCs w:val="18"/>
        </w:rPr>
        <w:t>Jan 2024</w:t>
      </w:r>
    </w:p>
    <w:p w14:paraId="68FED2D0" w14:textId="0DE8A917" w:rsidR="005126AC" w:rsidRDefault="005126AC" w:rsidP="00950B9C">
      <w:pPr>
        <w:jc w:val="both"/>
        <w:rPr>
          <w:rFonts w:asciiTheme="majorHAnsi" w:hAnsiTheme="majorHAnsi" w:cs="Segoe UI"/>
          <w:b/>
          <w:bCs/>
          <w:color w:val="0070C0"/>
          <w:sz w:val="18"/>
          <w:szCs w:val="18"/>
        </w:rPr>
      </w:pPr>
      <w:r w:rsidRPr="00460DA4">
        <w:rPr>
          <w:rFonts w:asciiTheme="majorHAnsi" w:hAnsiTheme="majorHAnsi" w:cs="Segoe UI"/>
          <w:b/>
          <w:bCs/>
          <w:color w:val="0070C0"/>
          <w:sz w:val="18"/>
          <w:szCs w:val="18"/>
        </w:rPr>
        <w:t>Sr</w:t>
      </w:r>
      <w:r w:rsidR="00460DA4">
        <w:rPr>
          <w:rFonts w:asciiTheme="majorHAnsi" w:hAnsiTheme="majorHAnsi" w:cs="Segoe UI"/>
          <w:b/>
          <w:bCs/>
          <w:color w:val="0070C0"/>
          <w:sz w:val="18"/>
          <w:szCs w:val="18"/>
        </w:rPr>
        <w:t>.</w:t>
      </w:r>
      <w:r w:rsidRPr="00460DA4">
        <w:rPr>
          <w:rFonts w:asciiTheme="majorHAnsi" w:hAnsiTheme="majorHAnsi" w:cs="Segoe UI"/>
          <w:b/>
          <w:bCs/>
          <w:color w:val="0070C0"/>
          <w:sz w:val="18"/>
          <w:szCs w:val="18"/>
        </w:rPr>
        <w:t xml:space="preserve"> Engineering Manager</w:t>
      </w:r>
    </w:p>
    <w:p w14:paraId="41270B5B" w14:textId="77777777" w:rsidR="005F741D" w:rsidRDefault="005F741D" w:rsidP="00950B9C">
      <w:pPr>
        <w:jc w:val="both"/>
        <w:rPr>
          <w:rFonts w:asciiTheme="majorHAnsi" w:hAnsiTheme="majorHAnsi" w:cs="Segoe UI"/>
          <w:b/>
          <w:bCs/>
          <w:color w:val="0070C0"/>
          <w:sz w:val="18"/>
          <w:szCs w:val="18"/>
        </w:rPr>
      </w:pPr>
    </w:p>
    <w:p w14:paraId="1497C7AA" w14:textId="77777777" w:rsidR="000F398B" w:rsidRPr="000F398B" w:rsidRDefault="000F398B" w:rsidP="000F398B">
      <w:pPr>
        <w:ind w:firstLine="360"/>
        <w:jc w:val="both"/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</w:pPr>
      <w:r w:rsidRPr="000F398B"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  <w:t>Engineering Leadership | Strategic Delivery | Organizational Excellence</w:t>
      </w:r>
    </w:p>
    <w:p w14:paraId="6BD54C71" w14:textId="77777777" w:rsidR="00692389" w:rsidRDefault="00692389" w:rsidP="00692389">
      <w:pPr>
        <w:ind w:firstLine="360"/>
        <w:jc w:val="both"/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</w:pPr>
      <w:r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  <w:t xml:space="preserve">          Skills: </w:t>
      </w:r>
      <w:r w:rsidRPr="006852F5"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  <w:t xml:space="preserve">Java/J2EE, Spring Boot, API, Microservice Architecture, Kafka, Redis, PostgreSQL, React, Maven, </w:t>
      </w:r>
      <w:r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  <w:t xml:space="preserve">Bitbucket, </w:t>
      </w:r>
    </w:p>
    <w:p w14:paraId="70E28B2D" w14:textId="77777777" w:rsidR="00692389" w:rsidRDefault="00692389" w:rsidP="00692389">
      <w:pPr>
        <w:ind w:firstLine="360"/>
        <w:jc w:val="both"/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</w:pPr>
      <w:r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  <w:t xml:space="preserve">                        </w:t>
      </w:r>
      <w:r w:rsidRPr="006852F5"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  <w:t>Jenkins, Agile Scrum, JIRA, Confluence, Private Cloud, System Design</w:t>
      </w:r>
      <w:r>
        <w:rPr>
          <w:rFonts w:asciiTheme="majorHAnsi" w:hAnsiTheme="majorHAnsi" w:cs="Segoe UI"/>
          <w:b/>
          <w:bCs/>
          <w:color w:val="0070C0"/>
          <w:sz w:val="18"/>
          <w:szCs w:val="18"/>
        </w:rPr>
        <w:t xml:space="preserve">, </w:t>
      </w:r>
      <w:r w:rsidRPr="003109E9"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  <w:t xml:space="preserve">PMP, </w:t>
      </w:r>
      <w:proofErr w:type="spellStart"/>
      <w:r w:rsidRPr="00876E15">
        <w:rPr>
          <w:rFonts w:asciiTheme="majorHAnsi" w:hAnsiTheme="majorHAnsi" w:cs="Segoe UI"/>
          <w:b/>
          <w:bCs/>
          <w:color w:val="1F497D" w:themeColor="text2"/>
          <w:sz w:val="18"/>
          <w:szCs w:val="18"/>
        </w:rPr>
        <w:t>SAFe</w:t>
      </w:r>
      <w:proofErr w:type="spellEnd"/>
    </w:p>
    <w:p w14:paraId="3E022E91" w14:textId="77777777" w:rsidR="00692389" w:rsidRPr="00603861" w:rsidRDefault="00692389" w:rsidP="00692389">
      <w:pPr>
        <w:ind w:firstLine="360"/>
        <w:jc w:val="both"/>
        <w:rPr>
          <w:rFonts w:asciiTheme="majorHAnsi" w:hAnsiTheme="majorHAnsi" w:cs="Segoe UI"/>
          <w:b/>
          <w:bCs/>
          <w:color w:val="1F497D" w:themeColor="text2"/>
          <w:sz w:val="12"/>
          <w:szCs w:val="12"/>
        </w:rPr>
      </w:pPr>
    </w:p>
    <w:p w14:paraId="74C135D5" w14:textId="77777777" w:rsidR="00692389" w:rsidRDefault="00692389" w:rsidP="00692389">
      <w:pPr>
        <w:pStyle w:val="ListParagraph"/>
        <w:numPr>
          <w:ilvl w:val="1"/>
          <w:numId w:val="10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F1A52">
        <w:rPr>
          <w:rFonts w:asciiTheme="minorHAnsi" w:hAnsiTheme="minorHAnsi" w:cstheme="minorHAnsi"/>
          <w:b/>
          <w:bCs/>
          <w:sz w:val="18"/>
          <w:szCs w:val="18"/>
        </w:rPr>
        <w:t>Team Leadership:</w:t>
      </w:r>
      <w:r w:rsidRPr="00BF1A52">
        <w:rPr>
          <w:rFonts w:asciiTheme="minorHAnsi" w:hAnsiTheme="minorHAnsi" w:cstheme="minorHAnsi"/>
          <w:sz w:val="20"/>
          <w:szCs w:val="20"/>
        </w:rPr>
        <w:t xml:space="preserve"> Led a 20-member cross-functional team of software and data engineers, driving high performance through strong technical guidance and effective people management. </w:t>
      </w:r>
    </w:p>
    <w:p w14:paraId="462BB7BE" w14:textId="77777777" w:rsidR="000F398B" w:rsidRDefault="000F398B" w:rsidP="000F398B">
      <w:pPr>
        <w:pStyle w:val="ListParagraph"/>
        <w:numPr>
          <w:ilvl w:val="1"/>
          <w:numId w:val="10"/>
        </w:numPr>
        <w:jc w:val="both"/>
        <w:textAlignment w:val="auto"/>
        <w:rPr>
          <w:rFonts w:asciiTheme="minorHAnsi" w:hAnsiTheme="minorHAnsi" w:cstheme="minorHAnsi"/>
          <w:sz w:val="20"/>
          <w:szCs w:val="20"/>
        </w:rPr>
      </w:pPr>
      <w:r w:rsidRPr="000F398B">
        <w:rPr>
          <w:rFonts w:asciiTheme="minorHAnsi" w:hAnsiTheme="minorHAnsi" w:cstheme="minorHAnsi"/>
          <w:b/>
          <w:bCs/>
          <w:sz w:val="18"/>
          <w:szCs w:val="18"/>
        </w:rPr>
        <w:t>Cross-Functional Leadership &amp; Product Strategy</w:t>
      </w:r>
      <w:r w:rsidRPr="000F398B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Pr="000F398B">
        <w:rPr>
          <w:rFonts w:asciiTheme="minorHAnsi" w:hAnsiTheme="minorHAnsi" w:cstheme="minorHAnsi"/>
          <w:sz w:val="20"/>
          <w:szCs w:val="20"/>
        </w:rPr>
        <w:t xml:space="preserve"> Partnered closely with Product Managers to define features, shape roadmap, and align engineering execution with business priorities.</w:t>
      </w:r>
      <w:r>
        <w:rPr>
          <w:highlight w:val="yellow"/>
        </w:rPr>
        <w:t xml:space="preserve"> </w:t>
      </w:r>
    </w:p>
    <w:p w14:paraId="1634C878" w14:textId="77777777" w:rsidR="000F398B" w:rsidRDefault="000F398B" w:rsidP="000F398B">
      <w:pPr>
        <w:pStyle w:val="ListParagraph"/>
        <w:numPr>
          <w:ilvl w:val="1"/>
          <w:numId w:val="10"/>
        </w:numPr>
        <w:jc w:val="both"/>
        <w:textAlignment w:val="auto"/>
        <w:rPr>
          <w:rFonts w:asciiTheme="minorHAnsi" w:hAnsiTheme="minorHAnsi" w:cstheme="minorHAnsi"/>
          <w:sz w:val="20"/>
          <w:szCs w:val="20"/>
        </w:rPr>
      </w:pPr>
      <w:r w:rsidRPr="000F398B">
        <w:rPr>
          <w:rFonts w:asciiTheme="minorHAnsi" w:hAnsiTheme="minorHAnsi" w:cstheme="minorHAnsi"/>
          <w:b/>
          <w:bCs/>
          <w:sz w:val="18"/>
          <w:szCs w:val="18"/>
        </w:rPr>
        <w:t>Execution Governance &amp; Delivery Excellence</w:t>
      </w:r>
      <w:r w:rsidRPr="000F398B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Pr="000F398B">
        <w:rPr>
          <w:rFonts w:asciiTheme="minorHAnsi" w:hAnsiTheme="minorHAnsi" w:cstheme="minorHAnsi"/>
          <w:sz w:val="20"/>
          <w:szCs w:val="20"/>
        </w:rPr>
        <w:t xml:space="preserve"> Owned end-to-end delivery of multiple initiatives, ensuring timely execution through effective prioritization, delegation, and risk management.</w:t>
      </w:r>
      <w:r>
        <w:rPr>
          <w:highlight w:val="yellow"/>
        </w:rPr>
        <w:t xml:space="preserve"> </w:t>
      </w:r>
    </w:p>
    <w:p w14:paraId="2CB617F5" w14:textId="77777777" w:rsidR="00692389" w:rsidRPr="00BF1A52" w:rsidRDefault="00692389" w:rsidP="00692389">
      <w:pPr>
        <w:pStyle w:val="ListParagraph"/>
        <w:numPr>
          <w:ilvl w:val="1"/>
          <w:numId w:val="10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F1A52">
        <w:rPr>
          <w:rFonts w:asciiTheme="minorHAnsi" w:hAnsiTheme="minorHAnsi" w:cstheme="minorHAnsi"/>
          <w:b/>
          <w:bCs/>
          <w:sz w:val="18"/>
          <w:szCs w:val="18"/>
        </w:rPr>
        <w:t>Architecture &amp; Quality Governance:</w:t>
      </w:r>
      <w:r w:rsidRPr="00BF1A52">
        <w:rPr>
          <w:rFonts w:asciiTheme="minorHAnsi" w:hAnsiTheme="minorHAnsi" w:cstheme="minorHAnsi"/>
          <w:sz w:val="20"/>
          <w:szCs w:val="20"/>
        </w:rPr>
        <w:t xml:space="preserve"> Contributed to system design discussions and code reviews, ensuring scalable architecture, high-quality code, and adherence to engineering best practices. </w:t>
      </w:r>
    </w:p>
    <w:p w14:paraId="60C1E28D" w14:textId="77777777" w:rsidR="00692389" w:rsidRDefault="00692389" w:rsidP="00692389">
      <w:pPr>
        <w:pStyle w:val="ListParagraph"/>
        <w:numPr>
          <w:ilvl w:val="1"/>
          <w:numId w:val="10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F1A52">
        <w:rPr>
          <w:rFonts w:asciiTheme="minorHAnsi" w:hAnsiTheme="minorHAnsi" w:cstheme="minorHAnsi"/>
          <w:b/>
          <w:bCs/>
          <w:sz w:val="18"/>
          <w:szCs w:val="18"/>
        </w:rPr>
        <w:t>Planning &amp; Feasibility:</w:t>
      </w:r>
      <w:r w:rsidRPr="00BF1A52">
        <w:rPr>
          <w:rFonts w:asciiTheme="minorHAnsi" w:hAnsiTheme="minorHAnsi" w:cstheme="minorHAnsi"/>
          <w:sz w:val="20"/>
          <w:szCs w:val="20"/>
        </w:rPr>
        <w:t xml:space="preserve"> Led requirement analysis, technical feasibility assessment, and effort estimation (LOE), aligning delivery plans with resource capacity and timelines. </w:t>
      </w:r>
    </w:p>
    <w:p w14:paraId="56BA714D" w14:textId="77777777" w:rsidR="000F398B" w:rsidRDefault="000F398B" w:rsidP="000F398B">
      <w:pPr>
        <w:pStyle w:val="ListParagraph"/>
        <w:numPr>
          <w:ilvl w:val="1"/>
          <w:numId w:val="10"/>
        </w:numPr>
        <w:jc w:val="both"/>
        <w:textAlignment w:val="auto"/>
        <w:rPr>
          <w:rFonts w:asciiTheme="minorHAnsi" w:hAnsiTheme="minorHAnsi" w:cstheme="minorHAnsi"/>
          <w:sz w:val="20"/>
          <w:szCs w:val="20"/>
        </w:rPr>
      </w:pPr>
      <w:r w:rsidRPr="000F398B">
        <w:rPr>
          <w:rFonts w:asciiTheme="minorHAnsi" w:hAnsiTheme="minorHAnsi" w:cstheme="minorHAnsi"/>
          <w:b/>
          <w:bCs/>
          <w:sz w:val="18"/>
          <w:szCs w:val="18"/>
        </w:rPr>
        <w:t>Executive Stakeholder Management &amp; Communication</w:t>
      </w:r>
      <w:r w:rsidRPr="000F398B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Pr="000F398B">
        <w:rPr>
          <w:rFonts w:asciiTheme="minorHAnsi" w:hAnsiTheme="minorHAnsi" w:cstheme="minorHAnsi"/>
          <w:sz w:val="20"/>
          <w:szCs w:val="20"/>
        </w:rPr>
        <w:t xml:space="preserve"> Maintained strong stakeholder communication by providing regular updates, managing expectations, and ensuring alignment across teams. </w:t>
      </w:r>
    </w:p>
    <w:p w14:paraId="3D41E707" w14:textId="77777777" w:rsidR="00692389" w:rsidRDefault="00692389" w:rsidP="00692389">
      <w:pPr>
        <w:pStyle w:val="ListParagraph"/>
        <w:numPr>
          <w:ilvl w:val="1"/>
          <w:numId w:val="10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F1A52">
        <w:rPr>
          <w:rFonts w:asciiTheme="minorHAnsi" w:hAnsiTheme="minorHAnsi" w:cstheme="minorHAnsi"/>
          <w:b/>
          <w:bCs/>
          <w:sz w:val="18"/>
          <w:szCs w:val="18"/>
        </w:rPr>
        <w:t>Release &amp; Operational Support:</w:t>
      </w:r>
      <w:r w:rsidRPr="00BF1A52">
        <w:rPr>
          <w:rFonts w:asciiTheme="minorHAnsi" w:hAnsiTheme="minorHAnsi" w:cstheme="minorHAnsi"/>
          <w:sz w:val="20"/>
          <w:szCs w:val="20"/>
        </w:rPr>
        <w:t xml:space="preserve"> Ensured smooth pre- and post-deployment activities, enabling stable production releases and reliable system performance. </w:t>
      </w:r>
    </w:p>
    <w:p w14:paraId="3F0544FA" w14:textId="77777777" w:rsidR="000F398B" w:rsidRDefault="000F398B" w:rsidP="000F398B">
      <w:pPr>
        <w:pStyle w:val="ListParagraph"/>
        <w:numPr>
          <w:ilvl w:val="1"/>
          <w:numId w:val="10"/>
        </w:numPr>
        <w:jc w:val="both"/>
        <w:textAlignment w:val="auto"/>
        <w:rPr>
          <w:rFonts w:asciiTheme="minorHAnsi" w:hAnsiTheme="minorHAnsi" w:cstheme="minorHAnsi"/>
          <w:sz w:val="20"/>
          <w:szCs w:val="20"/>
        </w:rPr>
      </w:pPr>
      <w:r w:rsidRPr="000F398B">
        <w:rPr>
          <w:rFonts w:asciiTheme="minorHAnsi" w:hAnsiTheme="minorHAnsi" w:cstheme="minorHAnsi"/>
          <w:b/>
          <w:bCs/>
          <w:sz w:val="18"/>
          <w:szCs w:val="18"/>
        </w:rPr>
        <w:t>Roadmap Planning &amp; Agile Program Alignment:</w:t>
      </w:r>
      <w:r w:rsidRPr="000F398B">
        <w:rPr>
          <w:rFonts w:asciiTheme="minorHAnsi" w:hAnsiTheme="minorHAnsi" w:cstheme="minorHAnsi"/>
          <w:sz w:val="20"/>
          <w:szCs w:val="20"/>
        </w:rPr>
        <w:t xml:space="preserve"> Actively participated in Program Increment (PI) planning, aligning team deliverables with broader organizational goals. </w:t>
      </w:r>
    </w:p>
    <w:p w14:paraId="4833EEEE" w14:textId="77777777" w:rsidR="000F398B" w:rsidRDefault="000F398B" w:rsidP="000F398B">
      <w:pPr>
        <w:pStyle w:val="ListParagraph"/>
        <w:numPr>
          <w:ilvl w:val="1"/>
          <w:numId w:val="10"/>
        </w:numPr>
        <w:jc w:val="both"/>
        <w:textAlignment w:val="auto"/>
        <w:rPr>
          <w:rFonts w:asciiTheme="minorHAnsi" w:hAnsiTheme="minorHAnsi" w:cstheme="minorHAnsi"/>
          <w:sz w:val="20"/>
          <w:szCs w:val="20"/>
        </w:rPr>
      </w:pPr>
      <w:r w:rsidRPr="000F398B">
        <w:rPr>
          <w:rFonts w:asciiTheme="minorHAnsi" w:hAnsiTheme="minorHAnsi" w:cstheme="minorHAnsi"/>
          <w:b/>
          <w:bCs/>
          <w:sz w:val="18"/>
          <w:szCs w:val="18"/>
        </w:rPr>
        <w:t>Talent Development, Coaching &amp; Engineering Mentorship</w:t>
      </w:r>
      <w:r w:rsidRPr="000F398B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Pr="000F398B">
        <w:rPr>
          <w:rFonts w:asciiTheme="minorHAnsi" w:hAnsiTheme="minorHAnsi" w:cstheme="minorHAnsi"/>
          <w:sz w:val="20"/>
          <w:szCs w:val="20"/>
        </w:rPr>
        <w:t xml:space="preserve"> Mentored engineers through technical coaching, 1:1s, and career development plans, improving team capability and engagement.</w:t>
      </w:r>
      <w:r>
        <w:rPr>
          <w:highlight w:val="yellow"/>
        </w:rPr>
        <w:t xml:space="preserve"> </w:t>
      </w:r>
    </w:p>
    <w:p w14:paraId="6D5D8393" w14:textId="77777777" w:rsidR="00692389" w:rsidRPr="00BF1A52" w:rsidRDefault="00692389" w:rsidP="00692389">
      <w:pPr>
        <w:pStyle w:val="ListParagraph"/>
        <w:numPr>
          <w:ilvl w:val="1"/>
          <w:numId w:val="10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F1A52">
        <w:rPr>
          <w:rFonts w:asciiTheme="minorHAnsi" w:hAnsiTheme="minorHAnsi" w:cstheme="minorHAnsi"/>
          <w:b/>
          <w:bCs/>
          <w:sz w:val="18"/>
          <w:szCs w:val="18"/>
        </w:rPr>
        <w:t>Hiring &amp; Team Growth:</w:t>
      </w:r>
      <w:r w:rsidRPr="00BF1A52">
        <w:rPr>
          <w:rFonts w:asciiTheme="minorHAnsi" w:hAnsiTheme="minorHAnsi" w:cstheme="minorHAnsi"/>
          <w:sz w:val="20"/>
          <w:szCs w:val="20"/>
        </w:rPr>
        <w:t xml:space="preserve"> Collaborated with HR and Talent Acquisition to drive end-to-end hiring, including job descriptions, interviews, and onboarding across India and the US. </w:t>
      </w:r>
    </w:p>
    <w:p w14:paraId="378D7D30" w14:textId="77777777" w:rsidR="00692389" w:rsidRPr="00BF1A52" w:rsidRDefault="00692389" w:rsidP="00692389">
      <w:pPr>
        <w:pStyle w:val="ListParagraph"/>
        <w:numPr>
          <w:ilvl w:val="1"/>
          <w:numId w:val="10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F1A52">
        <w:rPr>
          <w:rFonts w:asciiTheme="minorHAnsi" w:hAnsiTheme="minorHAnsi" w:cstheme="minorHAnsi"/>
          <w:b/>
          <w:bCs/>
          <w:sz w:val="18"/>
          <w:szCs w:val="18"/>
        </w:rPr>
        <w:t>Performance &amp; Career Management:</w:t>
      </w:r>
      <w:r w:rsidRPr="00BF1A52">
        <w:rPr>
          <w:rFonts w:asciiTheme="minorHAnsi" w:hAnsiTheme="minorHAnsi" w:cstheme="minorHAnsi"/>
          <w:sz w:val="20"/>
          <w:szCs w:val="20"/>
        </w:rPr>
        <w:t xml:space="preserve"> Led goal setting, performance evaluations, and growth planning, ensuring alignment with organizational objectives. </w:t>
      </w:r>
    </w:p>
    <w:p w14:paraId="4A086BBC" w14:textId="77777777" w:rsidR="00692389" w:rsidRPr="00BF1A52" w:rsidRDefault="00692389" w:rsidP="00692389">
      <w:pPr>
        <w:pStyle w:val="ListParagraph"/>
        <w:numPr>
          <w:ilvl w:val="1"/>
          <w:numId w:val="10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F1A52">
        <w:rPr>
          <w:rFonts w:asciiTheme="minorHAnsi" w:hAnsiTheme="minorHAnsi" w:cstheme="minorHAnsi"/>
          <w:b/>
          <w:bCs/>
          <w:sz w:val="18"/>
          <w:szCs w:val="18"/>
        </w:rPr>
        <w:t xml:space="preserve">Vendor &amp; Stakeholder Ecosystem Management: </w:t>
      </w:r>
      <w:r w:rsidRPr="00BF1A52">
        <w:rPr>
          <w:rFonts w:asciiTheme="minorHAnsi" w:hAnsiTheme="minorHAnsi" w:cstheme="minorHAnsi"/>
          <w:sz w:val="20"/>
          <w:szCs w:val="20"/>
        </w:rPr>
        <w:t xml:space="preserve">Managed external vendors and partners, building strong relationships to support delivery and long-term organizational goals. </w:t>
      </w:r>
    </w:p>
    <w:p w14:paraId="121D8F80" w14:textId="4019E835" w:rsidR="00E71C9A" w:rsidRPr="00C654E4" w:rsidRDefault="00692389" w:rsidP="00C654E4">
      <w:pPr>
        <w:pStyle w:val="ListParagraph"/>
        <w:numPr>
          <w:ilvl w:val="1"/>
          <w:numId w:val="10"/>
        </w:numPr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BF1A52">
        <w:rPr>
          <w:rFonts w:asciiTheme="minorHAnsi" w:hAnsiTheme="minorHAnsi" w:cstheme="minorHAnsi"/>
          <w:b/>
          <w:bCs/>
          <w:sz w:val="18"/>
          <w:szCs w:val="18"/>
        </w:rPr>
        <w:lastRenderedPageBreak/>
        <w:t>Campus Hiring &amp; Talent Pipeline:</w:t>
      </w:r>
      <w:r w:rsidRPr="00C654E4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r w:rsidRPr="00C654E4">
        <w:rPr>
          <w:rFonts w:asciiTheme="minorHAnsi" w:hAnsiTheme="minorHAnsi" w:cstheme="minorHAnsi"/>
          <w:sz w:val="20"/>
          <w:szCs w:val="20"/>
        </w:rPr>
        <w:t>Played a key role in hiring, training, and deploying college graduates, strengthening the organization’s talent pipeline.</w:t>
      </w:r>
    </w:p>
    <w:p w14:paraId="24A79B70" w14:textId="77777777" w:rsidR="005F741D" w:rsidRDefault="005F741D" w:rsidP="008C47A0">
      <w:pPr>
        <w:jc w:val="both"/>
        <w:rPr>
          <w:rFonts w:asciiTheme="majorHAnsi" w:hAnsiTheme="majorHAnsi" w:cs="Segoe UI"/>
          <w:b/>
          <w:bCs/>
          <w:sz w:val="18"/>
          <w:szCs w:val="18"/>
        </w:rPr>
      </w:pPr>
    </w:p>
    <w:p w14:paraId="18B313A0" w14:textId="77777777" w:rsidR="00352B2F" w:rsidRPr="00D324F3" w:rsidRDefault="00352B2F" w:rsidP="00352B2F">
      <w:pPr>
        <w:pStyle w:val="ListParagraph"/>
        <w:ind w:left="1080"/>
        <w:jc w:val="both"/>
        <w:rPr>
          <w:rFonts w:asciiTheme="majorHAnsi" w:hAnsiTheme="majorHAnsi" w:cs="Segoe UI"/>
          <w:sz w:val="18"/>
          <w:szCs w:val="18"/>
        </w:rPr>
      </w:pPr>
    </w:p>
    <w:p w14:paraId="758917B2" w14:textId="77777777" w:rsidR="008C47A0" w:rsidRPr="005F2DFF" w:rsidRDefault="008C47A0" w:rsidP="00950B9C">
      <w:pPr>
        <w:jc w:val="both"/>
        <w:rPr>
          <w:rFonts w:asciiTheme="majorHAnsi" w:hAnsiTheme="majorHAnsi" w:cs="Segoe UI"/>
          <w:sz w:val="10"/>
          <w:szCs w:val="10"/>
        </w:rPr>
      </w:pPr>
    </w:p>
    <w:p w14:paraId="1AA8A2E8" w14:textId="4AE1151B" w:rsidR="004E351C" w:rsidRDefault="00AC7562" w:rsidP="004E351C">
      <w:pPr>
        <w:shd w:val="clear" w:color="auto" w:fill="244061" w:themeFill="accent1" w:themeFillShade="80"/>
        <w:contextualSpacing/>
        <w:jc w:val="center"/>
        <w:rPr>
          <w:rFonts w:asciiTheme="majorHAnsi" w:hAnsiTheme="majorHAnsi" w:cs="Segoe UI"/>
          <w:sz w:val="20"/>
          <w:szCs w:val="20"/>
        </w:rPr>
      </w:pPr>
      <w:r>
        <w:rPr>
          <w:rFonts w:asciiTheme="majorHAnsi" w:hAnsiTheme="majorHAnsi" w:cs="Segoe UI"/>
          <w:sz w:val="20"/>
          <w:szCs w:val="20"/>
        </w:rPr>
        <w:t>PREVIOUS</w:t>
      </w:r>
      <w:r w:rsidR="004E351C">
        <w:rPr>
          <w:rFonts w:asciiTheme="majorHAnsi" w:hAnsiTheme="majorHAnsi" w:cs="Segoe UI"/>
          <w:sz w:val="20"/>
          <w:szCs w:val="20"/>
        </w:rPr>
        <w:t xml:space="preserve"> EXPERIENCE</w:t>
      </w:r>
    </w:p>
    <w:p w14:paraId="75CCE3CB" w14:textId="77777777" w:rsidR="0096154F" w:rsidRPr="005F2DFF" w:rsidRDefault="0096154F" w:rsidP="00E71C9A">
      <w:pPr>
        <w:jc w:val="both"/>
        <w:rPr>
          <w:rFonts w:asciiTheme="majorHAnsi" w:hAnsiTheme="majorHAnsi" w:cs="Segoe UI"/>
          <w:b/>
          <w:bCs/>
          <w:sz w:val="10"/>
          <w:szCs w:val="10"/>
        </w:rPr>
      </w:pPr>
    </w:p>
    <w:p w14:paraId="292001C1" w14:textId="6BAF0684" w:rsidR="00CF3A08" w:rsidRPr="00C600B6" w:rsidRDefault="00CF3A08" w:rsidP="00CF3A08">
      <w:pPr>
        <w:jc w:val="both"/>
        <w:rPr>
          <w:rFonts w:asciiTheme="majorHAnsi" w:hAnsiTheme="majorHAnsi" w:cs="Segoe UI"/>
          <w:sz w:val="18"/>
          <w:szCs w:val="18"/>
        </w:rPr>
      </w:pPr>
      <w:proofErr w:type="spellStart"/>
      <w:r w:rsidRPr="00C600B6">
        <w:rPr>
          <w:rFonts w:asciiTheme="majorHAnsi" w:hAnsiTheme="majorHAnsi" w:cs="Segoe UI"/>
          <w:sz w:val="18"/>
          <w:szCs w:val="18"/>
        </w:rPr>
        <w:t>EverNorth</w:t>
      </w:r>
      <w:proofErr w:type="spellEnd"/>
      <w:r w:rsidRPr="00C600B6">
        <w:rPr>
          <w:rFonts w:asciiTheme="majorHAnsi" w:hAnsiTheme="majorHAnsi" w:cs="Segoe UI"/>
          <w:sz w:val="18"/>
          <w:szCs w:val="18"/>
        </w:rPr>
        <w:t xml:space="preserve"> Health Services</w:t>
      </w:r>
      <w:r w:rsidRPr="00C600B6">
        <w:rPr>
          <w:rFonts w:asciiTheme="majorHAnsi" w:hAnsiTheme="majorHAnsi" w:cs="Segoe UI"/>
          <w:sz w:val="18"/>
          <w:szCs w:val="18"/>
        </w:rPr>
        <w:tab/>
      </w:r>
      <w:r w:rsidRPr="00C600B6">
        <w:rPr>
          <w:rFonts w:asciiTheme="majorHAnsi" w:hAnsiTheme="majorHAnsi" w:cs="Segoe UI"/>
          <w:sz w:val="18"/>
          <w:szCs w:val="18"/>
        </w:rPr>
        <w:tab/>
      </w:r>
      <w:r w:rsidRPr="00C600B6">
        <w:rPr>
          <w:rFonts w:asciiTheme="majorHAnsi" w:hAnsiTheme="majorHAnsi" w:cs="Segoe UI"/>
          <w:sz w:val="18"/>
          <w:szCs w:val="18"/>
        </w:rPr>
        <w:tab/>
      </w:r>
      <w:r w:rsidRPr="00C600B6">
        <w:rPr>
          <w:rFonts w:asciiTheme="majorHAnsi" w:hAnsiTheme="majorHAnsi" w:cs="Segoe UI"/>
          <w:sz w:val="18"/>
          <w:szCs w:val="18"/>
        </w:rPr>
        <w:tab/>
      </w:r>
      <w:r w:rsidRPr="00C600B6">
        <w:rPr>
          <w:rFonts w:asciiTheme="majorHAnsi" w:hAnsiTheme="majorHAnsi" w:cs="Segoe UI"/>
          <w:sz w:val="18"/>
          <w:szCs w:val="18"/>
        </w:rPr>
        <w:tab/>
      </w:r>
      <w:r w:rsidRPr="00C600B6">
        <w:rPr>
          <w:rFonts w:asciiTheme="majorHAnsi" w:hAnsiTheme="majorHAnsi" w:cs="Segoe UI"/>
          <w:sz w:val="18"/>
          <w:szCs w:val="18"/>
        </w:rPr>
        <w:tab/>
      </w:r>
      <w:r w:rsidRPr="00C600B6">
        <w:rPr>
          <w:rFonts w:asciiTheme="majorHAnsi" w:hAnsiTheme="majorHAnsi" w:cs="Segoe UI"/>
          <w:sz w:val="18"/>
          <w:szCs w:val="18"/>
        </w:rPr>
        <w:tab/>
        <w:t xml:space="preserve">                 </w:t>
      </w:r>
      <w:r w:rsidR="00C600B6">
        <w:rPr>
          <w:rFonts w:asciiTheme="majorHAnsi" w:hAnsiTheme="majorHAnsi" w:cs="Segoe UI"/>
          <w:sz w:val="18"/>
          <w:szCs w:val="18"/>
        </w:rPr>
        <w:tab/>
      </w:r>
      <w:r w:rsidR="000F398B">
        <w:rPr>
          <w:rFonts w:asciiTheme="majorHAnsi" w:hAnsiTheme="majorHAnsi" w:cs="Segoe UI"/>
          <w:sz w:val="18"/>
          <w:szCs w:val="18"/>
        </w:rPr>
        <w:t xml:space="preserve">                  Aug</w:t>
      </w:r>
      <w:r w:rsidR="000F398B" w:rsidRPr="00C600B6">
        <w:rPr>
          <w:rFonts w:asciiTheme="majorHAnsi" w:hAnsiTheme="majorHAnsi" w:cs="Segoe UI"/>
          <w:sz w:val="18"/>
          <w:szCs w:val="18"/>
        </w:rPr>
        <w:t xml:space="preserve"> 20</w:t>
      </w:r>
      <w:r w:rsidR="000F398B">
        <w:rPr>
          <w:rFonts w:asciiTheme="majorHAnsi" w:hAnsiTheme="majorHAnsi" w:cs="Segoe UI"/>
          <w:sz w:val="18"/>
          <w:szCs w:val="18"/>
        </w:rPr>
        <w:t>24</w:t>
      </w:r>
      <w:r w:rsidR="000F398B" w:rsidRPr="00C600B6">
        <w:rPr>
          <w:rFonts w:asciiTheme="majorHAnsi" w:hAnsiTheme="majorHAnsi" w:cs="Segoe UI"/>
          <w:sz w:val="18"/>
          <w:szCs w:val="18"/>
        </w:rPr>
        <w:t xml:space="preserve"> - </w:t>
      </w:r>
      <w:r w:rsidR="000F398B">
        <w:rPr>
          <w:rFonts w:asciiTheme="majorHAnsi" w:hAnsiTheme="majorHAnsi" w:cs="Segoe UI"/>
          <w:sz w:val="18"/>
          <w:szCs w:val="18"/>
        </w:rPr>
        <w:t>Oct</w:t>
      </w:r>
      <w:r w:rsidR="000F398B" w:rsidRPr="00C600B6">
        <w:rPr>
          <w:rFonts w:asciiTheme="majorHAnsi" w:hAnsiTheme="majorHAnsi" w:cs="Segoe UI"/>
          <w:sz w:val="18"/>
          <w:szCs w:val="18"/>
        </w:rPr>
        <w:t xml:space="preserve"> 202</w:t>
      </w:r>
      <w:r w:rsidR="000F398B">
        <w:rPr>
          <w:rFonts w:asciiTheme="majorHAnsi" w:hAnsiTheme="majorHAnsi" w:cs="Segoe UI"/>
          <w:sz w:val="18"/>
          <w:szCs w:val="18"/>
        </w:rPr>
        <w:t>4</w:t>
      </w:r>
    </w:p>
    <w:p w14:paraId="49E6E327" w14:textId="183C75CD" w:rsidR="00CF3A08" w:rsidRPr="00C600B6" w:rsidRDefault="00CF3A08" w:rsidP="00CF3A08">
      <w:pPr>
        <w:jc w:val="both"/>
        <w:rPr>
          <w:rFonts w:asciiTheme="majorHAnsi" w:hAnsiTheme="majorHAnsi" w:cs="Segoe UI"/>
          <w:sz w:val="18"/>
          <w:szCs w:val="18"/>
        </w:rPr>
      </w:pPr>
      <w:r w:rsidRPr="00C600B6">
        <w:rPr>
          <w:rFonts w:asciiTheme="majorHAnsi" w:hAnsiTheme="majorHAnsi" w:cs="Segoe UI"/>
          <w:sz w:val="18"/>
          <w:szCs w:val="18"/>
        </w:rPr>
        <w:t xml:space="preserve">Legato Health Technologies </w:t>
      </w:r>
      <w:r w:rsidRPr="00C600B6">
        <w:rPr>
          <w:rFonts w:asciiTheme="majorHAnsi" w:hAnsiTheme="majorHAnsi" w:cs="Segoe UI"/>
          <w:sz w:val="18"/>
          <w:szCs w:val="18"/>
        </w:rPr>
        <w:tab/>
      </w:r>
      <w:r w:rsidRPr="00C600B6">
        <w:rPr>
          <w:rFonts w:asciiTheme="majorHAnsi" w:hAnsiTheme="majorHAnsi" w:cs="Segoe UI"/>
          <w:sz w:val="18"/>
          <w:szCs w:val="18"/>
        </w:rPr>
        <w:tab/>
      </w:r>
      <w:r w:rsidRPr="00C600B6">
        <w:rPr>
          <w:rFonts w:asciiTheme="majorHAnsi" w:hAnsiTheme="majorHAnsi" w:cs="Segoe UI"/>
          <w:sz w:val="18"/>
          <w:szCs w:val="18"/>
        </w:rPr>
        <w:tab/>
      </w:r>
      <w:r w:rsidRPr="00C600B6">
        <w:rPr>
          <w:rFonts w:asciiTheme="majorHAnsi" w:hAnsiTheme="majorHAnsi" w:cs="Segoe UI"/>
          <w:sz w:val="18"/>
          <w:szCs w:val="18"/>
        </w:rPr>
        <w:tab/>
      </w:r>
      <w:r w:rsidRPr="00C600B6">
        <w:rPr>
          <w:rFonts w:asciiTheme="majorHAnsi" w:hAnsiTheme="majorHAnsi" w:cs="Segoe UI"/>
          <w:sz w:val="18"/>
          <w:szCs w:val="18"/>
        </w:rPr>
        <w:tab/>
      </w:r>
      <w:r w:rsidRPr="00C600B6">
        <w:rPr>
          <w:rFonts w:asciiTheme="majorHAnsi" w:hAnsiTheme="majorHAnsi" w:cs="Segoe UI"/>
          <w:sz w:val="18"/>
          <w:szCs w:val="18"/>
        </w:rPr>
        <w:tab/>
      </w:r>
      <w:r w:rsidRPr="00C600B6">
        <w:rPr>
          <w:rFonts w:asciiTheme="majorHAnsi" w:hAnsiTheme="majorHAnsi" w:cs="Segoe UI"/>
          <w:sz w:val="18"/>
          <w:szCs w:val="18"/>
        </w:rPr>
        <w:tab/>
      </w:r>
      <w:r w:rsidRPr="00C600B6">
        <w:rPr>
          <w:rFonts w:asciiTheme="majorHAnsi" w:hAnsiTheme="majorHAnsi" w:cs="Segoe UI"/>
          <w:sz w:val="18"/>
          <w:szCs w:val="18"/>
        </w:rPr>
        <w:tab/>
        <w:t>Oct 2018 - Sep 2021</w:t>
      </w:r>
    </w:p>
    <w:p w14:paraId="5CBAC726" w14:textId="50BE71B5" w:rsidR="00E71C9A" w:rsidRPr="00C600B6" w:rsidRDefault="00E71C9A" w:rsidP="00E71C9A">
      <w:pPr>
        <w:jc w:val="both"/>
        <w:rPr>
          <w:rFonts w:asciiTheme="majorHAnsi" w:hAnsiTheme="majorHAnsi" w:cs="Segoe UI"/>
          <w:sz w:val="18"/>
          <w:szCs w:val="18"/>
        </w:rPr>
      </w:pPr>
      <w:proofErr w:type="spellStart"/>
      <w:r w:rsidRPr="00C600B6">
        <w:rPr>
          <w:rFonts w:asciiTheme="majorHAnsi" w:hAnsiTheme="majorHAnsi" w:cs="Segoe UI"/>
          <w:sz w:val="18"/>
          <w:szCs w:val="18"/>
        </w:rPr>
        <w:t>Emids</w:t>
      </w:r>
      <w:proofErr w:type="spellEnd"/>
      <w:r w:rsidRPr="00C600B6">
        <w:rPr>
          <w:rFonts w:asciiTheme="majorHAnsi" w:hAnsiTheme="majorHAnsi" w:cs="Segoe UI"/>
          <w:sz w:val="18"/>
          <w:szCs w:val="18"/>
        </w:rPr>
        <w:t xml:space="preserve"> Technologies Pvt Ltd</w:t>
      </w:r>
      <w:r w:rsidR="00355B68" w:rsidRPr="00C600B6">
        <w:rPr>
          <w:rFonts w:asciiTheme="majorHAnsi" w:hAnsiTheme="majorHAnsi" w:cs="Segoe UI"/>
          <w:sz w:val="18"/>
          <w:szCs w:val="18"/>
        </w:rPr>
        <w:tab/>
      </w:r>
      <w:r w:rsidR="00355B68" w:rsidRPr="00C600B6">
        <w:rPr>
          <w:rFonts w:asciiTheme="majorHAnsi" w:hAnsiTheme="majorHAnsi" w:cs="Segoe UI"/>
          <w:sz w:val="18"/>
          <w:szCs w:val="18"/>
        </w:rPr>
        <w:tab/>
      </w:r>
      <w:r w:rsidR="00355B68" w:rsidRPr="00C600B6">
        <w:rPr>
          <w:rFonts w:asciiTheme="majorHAnsi" w:hAnsiTheme="majorHAnsi" w:cs="Segoe UI"/>
          <w:sz w:val="18"/>
          <w:szCs w:val="18"/>
        </w:rPr>
        <w:tab/>
      </w:r>
      <w:r w:rsidR="00355B68" w:rsidRPr="00C600B6">
        <w:rPr>
          <w:rFonts w:asciiTheme="majorHAnsi" w:hAnsiTheme="majorHAnsi" w:cs="Segoe UI"/>
          <w:sz w:val="18"/>
          <w:szCs w:val="18"/>
        </w:rPr>
        <w:tab/>
      </w:r>
      <w:r w:rsidR="00355B68" w:rsidRPr="00C600B6">
        <w:rPr>
          <w:rFonts w:asciiTheme="majorHAnsi" w:hAnsiTheme="majorHAnsi" w:cs="Segoe UI"/>
          <w:sz w:val="18"/>
          <w:szCs w:val="18"/>
        </w:rPr>
        <w:tab/>
      </w:r>
      <w:r w:rsidR="00355B68" w:rsidRPr="00C600B6">
        <w:rPr>
          <w:rFonts w:asciiTheme="majorHAnsi" w:hAnsiTheme="majorHAnsi" w:cs="Segoe UI"/>
          <w:sz w:val="18"/>
          <w:szCs w:val="18"/>
        </w:rPr>
        <w:tab/>
      </w:r>
      <w:r w:rsidR="00355B68" w:rsidRPr="00C600B6">
        <w:rPr>
          <w:rFonts w:asciiTheme="majorHAnsi" w:hAnsiTheme="majorHAnsi" w:cs="Segoe UI"/>
          <w:sz w:val="18"/>
          <w:szCs w:val="18"/>
        </w:rPr>
        <w:tab/>
      </w:r>
      <w:r w:rsidR="00355B68" w:rsidRPr="00C600B6">
        <w:rPr>
          <w:rFonts w:asciiTheme="majorHAnsi" w:hAnsiTheme="majorHAnsi" w:cs="Segoe UI"/>
          <w:sz w:val="18"/>
          <w:szCs w:val="18"/>
        </w:rPr>
        <w:tab/>
      </w:r>
      <w:r w:rsidR="00C600B6">
        <w:rPr>
          <w:rFonts w:asciiTheme="majorHAnsi" w:hAnsiTheme="majorHAnsi" w:cs="Segoe UI"/>
          <w:sz w:val="18"/>
          <w:szCs w:val="18"/>
        </w:rPr>
        <w:tab/>
      </w:r>
      <w:r w:rsidRPr="00C600B6">
        <w:rPr>
          <w:rFonts w:asciiTheme="majorHAnsi" w:hAnsiTheme="majorHAnsi" w:cs="Segoe UI"/>
          <w:sz w:val="18"/>
          <w:szCs w:val="18"/>
        </w:rPr>
        <w:t>Jan 2015 – Oct 2018</w:t>
      </w:r>
    </w:p>
    <w:p w14:paraId="0476E209" w14:textId="60D19A5B" w:rsidR="00E71C9A" w:rsidRPr="00C600B6" w:rsidRDefault="00E71C9A" w:rsidP="00E71C9A">
      <w:pPr>
        <w:jc w:val="both"/>
        <w:rPr>
          <w:rFonts w:asciiTheme="majorHAnsi" w:hAnsiTheme="majorHAnsi" w:cs="Segoe UI"/>
          <w:sz w:val="18"/>
          <w:szCs w:val="18"/>
        </w:rPr>
      </w:pPr>
      <w:r w:rsidRPr="00C600B6">
        <w:rPr>
          <w:rFonts w:asciiTheme="majorHAnsi" w:hAnsiTheme="majorHAnsi" w:cs="Segoe UI"/>
          <w:sz w:val="18"/>
          <w:szCs w:val="18"/>
        </w:rPr>
        <w:t xml:space="preserve">Infor (Bangalore) Private Limited </w:t>
      </w:r>
      <w:r w:rsidR="00355B68" w:rsidRPr="00C600B6">
        <w:rPr>
          <w:rFonts w:asciiTheme="majorHAnsi" w:hAnsiTheme="majorHAnsi" w:cs="Segoe UI"/>
          <w:sz w:val="18"/>
          <w:szCs w:val="18"/>
        </w:rPr>
        <w:tab/>
      </w:r>
      <w:r w:rsidR="00355B68" w:rsidRPr="00C600B6">
        <w:rPr>
          <w:rFonts w:asciiTheme="majorHAnsi" w:hAnsiTheme="majorHAnsi" w:cs="Segoe UI"/>
          <w:sz w:val="18"/>
          <w:szCs w:val="18"/>
        </w:rPr>
        <w:tab/>
      </w:r>
      <w:r w:rsidR="00355B68" w:rsidRPr="00C600B6">
        <w:rPr>
          <w:rFonts w:asciiTheme="majorHAnsi" w:hAnsiTheme="majorHAnsi" w:cs="Segoe UI"/>
          <w:sz w:val="18"/>
          <w:szCs w:val="18"/>
        </w:rPr>
        <w:tab/>
      </w:r>
      <w:r w:rsidR="00355B68" w:rsidRPr="00C600B6">
        <w:rPr>
          <w:rFonts w:asciiTheme="majorHAnsi" w:hAnsiTheme="majorHAnsi" w:cs="Segoe UI"/>
          <w:sz w:val="18"/>
          <w:szCs w:val="18"/>
        </w:rPr>
        <w:tab/>
      </w:r>
      <w:r w:rsidR="00355B68" w:rsidRPr="00C600B6">
        <w:rPr>
          <w:rFonts w:asciiTheme="majorHAnsi" w:hAnsiTheme="majorHAnsi" w:cs="Segoe UI"/>
          <w:sz w:val="18"/>
          <w:szCs w:val="18"/>
        </w:rPr>
        <w:tab/>
      </w:r>
      <w:r w:rsidR="00355B68" w:rsidRPr="00C600B6">
        <w:rPr>
          <w:rFonts w:asciiTheme="majorHAnsi" w:hAnsiTheme="majorHAnsi" w:cs="Segoe UI"/>
          <w:sz w:val="18"/>
          <w:szCs w:val="18"/>
        </w:rPr>
        <w:tab/>
      </w:r>
      <w:r w:rsidR="00355B68" w:rsidRPr="00C600B6">
        <w:rPr>
          <w:rFonts w:asciiTheme="majorHAnsi" w:hAnsiTheme="majorHAnsi" w:cs="Segoe UI"/>
          <w:sz w:val="18"/>
          <w:szCs w:val="18"/>
        </w:rPr>
        <w:tab/>
      </w:r>
      <w:r w:rsidR="00355B68" w:rsidRPr="00C600B6">
        <w:rPr>
          <w:rFonts w:asciiTheme="majorHAnsi" w:hAnsiTheme="majorHAnsi" w:cs="Segoe UI"/>
          <w:sz w:val="18"/>
          <w:szCs w:val="18"/>
        </w:rPr>
        <w:tab/>
      </w:r>
      <w:r w:rsidRPr="00C600B6">
        <w:rPr>
          <w:rFonts w:asciiTheme="majorHAnsi" w:hAnsiTheme="majorHAnsi" w:cs="Segoe UI"/>
          <w:sz w:val="18"/>
          <w:szCs w:val="18"/>
        </w:rPr>
        <w:t>Feb</w:t>
      </w:r>
      <w:r w:rsidR="00FD12A8">
        <w:rPr>
          <w:rFonts w:asciiTheme="majorHAnsi" w:hAnsiTheme="majorHAnsi" w:cs="Segoe UI"/>
          <w:sz w:val="18"/>
          <w:szCs w:val="18"/>
        </w:rPr>
        <w:t xml:space="preserve"> </w:t>
      </w:r>
      <w:r w:rsidRPr="00C600B6">
        <w:rPr>
          <w:rFonts w:asciiTheme="majorHAnsi" w:hAnsiTheme="majorHAnsi" w:cs="Segoe UI"/>
          <w:sz w:val="18"/>
          <w:szCs w:val="18"/>
        </w:rPr>
        <w:t>2011 – Dec 2014</w:t>
      </w:r>
    </w:p>
    <w:p w14:paraId="5FCA35F4" w14:textId="351CFA4E" w:rsidR="00E71C9A" w:rsidRPr="00C600B6" w:rsidRDefault="00E71C9A" w:rsidP="00E71C9A">
      <w:pPr>
        <w:jc w:val="both"/>
        <w:rPr>
          <w:rFonts w:asciiTheme="majorHAnsi" w:hAnsiTheme="majorHAnsi" w:cs="Segoe UI"/>
          <w:sz w:val="18"/>
          <w:szCs w:val="18"/>
        </w:rPr>
      </w:pPr>
      <w:proofErr w:type="spellStart"/>
      <w:r w:rsidRPr="00C600B6">
        <w:rPr>
          <w:rFonts w:asciiTheme="majorHAnsi" w:hAnsiTheme="majorHAnsi" w:cs="Segoe UI"/>
          <w:sz w:val="18"/>
          <w:szCs w:val="18"/>
        </w:rPr>
        <w:t>Systech</w:t>
      </w:r>
      <w:proofErr w:type="spellEnd"/>
      <w:r w:rsidRPr="00C600B6">
        <w:rPr>
          <w:rFonts w:asciiTheme="majorHAnsi" w:hAnsiTheme="majorHAnsi" w:cs="Segoe UI"/>
          <w:sz w:val="18"/>
          <w:szCs w:val="18"/>
        </w:rPr>
        <w:t xml:space="preserve"> Integrators Private Limited</w:t>
      </w:r>
      <w:r w:rsidR="00355B68" w:rsidRPr="00C600B6">
        <w:rPr>
          <w:rFonts w:asciiTheme="majorHAnsi" w:hAnsiTheme="majorHAnsi" w:cs="Segoe UI"/>
          <w:sz w:val="18"/>
          <w:szCs w:val="18"/>
        </w:rPr>
        <w:tab/>
      </w:r>
      <w:r w:rsidR="00355B68" w:rsidRPr="00C600B6">
        <w:rPr>
          <w:rFonts w:asciiTheme="majorHAnsi" w:hAnsiTheme="majorHAnsi" w:cs="Segoe UI"/>
          <w:sz w:val="18"/>
          <w:szCs w:val="18"/>
        </w:rPr>
        <w:tab/>
      </w:r>
      <w:r w:rsidR="00355B68" w:rsidRPr="00C600B6">
        <w:rPr>
          <w:rFonts w:asciiTheme="majorHAnsi" w:hAnsiTheme="majorHAnsi" w:cs="Segoe UI"/>
          <w:sz w:val="18"/>
          <w:szCs w:val="18"/>
        </w:rPr>
        <w:tab/>
      </w:r>
      <w:r w:rsidR="00355B68" w:rsidRPr="00C600B6">
        <w:rPr>
          <w:rFonts w:asciiTheme="majorHAnsi" w:hAnsiTheme="majorHAnsi" w:cs="Segoe UI"/>
          <w:sz w:val="18"/>
          <w:szCs w:val="18"/>
        </w:rPr>
        <w:tab/>
      </w:r>
      <w:r w:rsidR="00355B68" w:rsidRPr="00C600B6">
        <w:rPr>
          <w:rFonts w:asciiTheme="majorHAnsi" w:hAnsiTheme="majorHAnsi" w:cs="Segoe UI"/>
          <w:sz w:val="18"/>
          <w:szCs w:val="18"/>
        </w:rPr>
        <w:tab/>
      </w:r>
      <w:r w:rsidR="00355B68" w:rsidRPr="00C600B6">
        <w:rPr>
          <w:rFonts w:asciiTheme="majorHAnsi" w:hAnsiTheme="majorHAnsi" w:cs="Segoe UI"/>
          <w:sz w:val="18"/>
          <w:szCs w:val="18"/>
        </w:rPr>
        <w:tab/>
      </w:r>
      <w:r w:rsidR="00355B68" w:rsidRPr="00C600B6">
        <w:rPr>
          <w:rFonts w:asciiTheme="majorHAnsi" w:hAnsiTheme="majorHAnsi" w:cs="Segoe UI"/>
          <w:sz w:val="18"/>
          <w:szCs w:val="18"/>
        </w:rPr>
        <w:tab/>
      </w:r>
      <w:r w:rsidR="00C600B6">
        <w:rPr>
          <w:rFonts w:asciiTheme="majorHAnsi" w:hAnsiTheme="majorHAnsi" w:cs="Segoe UI"/>
          <w:sz w:val="18"/>
          <w:szCs w:val="18"/>
        </w:rPr>
        <w:tab/>
      </w:r>
      <w:r w:rsidRPr="00C600B6">
        <w:rPr>
          <w:rFonts w:asciiTheme="majorHAnsi" w:hAnsiTheme="majorHAnsi" w:cs="Segoe UI"/>
          <w:sz w:val="18"/>
          <w:szCs w:val="18"/>
        </w:rPr>
        <w:t>Jan 2009 – Jan 2011</w:t>
      </w:r>
    </w:p>
    <w:p w14:paraId="2FEA3D82" w14:textId="77777777" w:rsidR="005F2DFF" w:rsidRPr="005F2DFF" w:rsidRDefault="005F2DFF" w:rsidP="005F2DFF">
      <w:pPr>
        <w:jc w:val="both"/>
        <w:rPr>
          <w:rFonts w:asciiTheme="majorHAnsi" w:hAnsiTheme="majorHAnsi" w:cs="Segoe UI"/>
          <w:b/>
          <w:bCs/>
          <w:color w:val="FF0000"/>
          <w:sz w:val="8"/>
          <w:szCs w:val="8"/>
        </w:rPr>
      </w:pPr>
    </w:p>
    <w:p w14:paraId="484667F6" w14:textId="21939A5C" w:rsidR="005F2DFF" w:rsidRDefault="005F2DFF" w:rsidP="005F2DFF">
      <w:pPr>
        <w:shd w:val="clear" w:color="auto" w:fill="244061" w:themeFill="accent1" w:themeFillShade="80"/>
        <w:contextualSpacing/>
        <w:jc w:val="center"/>
        <w:rPr>
          <w:rFonts w:asciiTheme="majorHAnsi" w:hAnsiTheme="majorHAnsi" w:cs="Segoe UI"/>
          <w:sz w:val="20"/>
          <w:szCs w:val="20"/>
        </w:rPr>
      </w:pPr>
      <w:r>
        <w:rPr>
          <w:rFonts w:asciiTheme="majorHAnsi" w:hAnsiTheme="majorHAnsi" w:cs="Segoe UI"/>
          <w:sz w:val="20"/>
          <w:szCs w:val="20"/>
        </w:rPr>
        <w:t>Education</w:t>
      </w:r>
    </w:p>
    <w:p w14:paraId="3E81AB41" w14:textId="7AF77BA4" w:rsidR="005F2DFF" w:rsidRDefault="002E014F" w:rsidP="005F2DFF">
      <w:pPr>
        <w:contextualSpacing/>
        <w:jc w:val="both"/>
        <w:rPr>
          <w:rFonts w:asciiTheme="majorHAnsi" w:hAnsiTheme="majorHAnsi" w:cs="Segoe UI"/>
          <w:sz w:val="18"/>
          <w:szCs w:val="18"/>
        </w:rPr>
      </w:pPr>
      <w:r w:rsidRPr="00DF5694">
        <w:rPr>
          <w:rFonts w:asciiTheme="majorHAnsi" w:hAnsiTheme="majorHAnsi" w:cs="Segoe UI"/>
          <w:b/>
          <w:bCs/>
          <w:sz w:val="18"/>
          <w:szCs w:val="18"/>
        </w:rPr>
        <w:t>MCA</w:t>
      </w:r>
      <w:r w:rsidR="007B56E6">
        <w:rPr>
          <w:rFonts w:asciiTheme="majorHAnsi" w:hAnsiTheme="majorHAnsi" w:cs="Segoe UI"/>
          <w:sz w:val="18"/>
          <w:szCs w:val="18"/>
        </w:rPr>
        <w:t xml:space="preserve"> </w:t>
      </w:r>
      <w:r w:rsidR="007B56E6" w:rsidRPr="00DF5694">
        <w:rPr>
          <w:rFonts w:asciiTheme="majorHAnsi" w:hAnsiTheme="majorHAnsi" w:cs="Segoe UI"/>
          <w:sz w:val="18"/>
          <w:szCs w:val="18"/>
        </w:rPr>
        <w:t>(Master of Computer Applications</w:t>
      </w:r>
      <w:r w:rsidR="007B56E6">
        <w:rPr>
          <w:rFonts w:asciiTheme="majorHAnsi" w:hAnsiTheme="majorHAnsi" w:cs="Segoe UI"/>
          <w:b/>
          <w:bCs/>
          <w:sz w:val="18"/>
          <w:szCs w:val="18"/>
        </w:rPr>
        <w:t>)</w:t>
      </w:r>
      <w:r>
        <w:rPr>
          <w:rFonts w:asciiTheme="majorHAnsi" w:hAnsiTheme="majorHAnsi" w:cs="Segoe UI"/>
          <w:sz w:val="18"/>
          <w:szCs w:val="18"/>
        </w:rPr>
        <w:t>:</w:t>
      </w:r>
      <w:r w:rsidR="005F2DFF">
        <w:rPr>
          <w:rFonts w:asciiTheme="majorHAnsi" w:hAnsiTheme="majorHAnsi" w:cs="Segoe UI"/>
          <w:sz w:val="18"/>
          <w:szCs w:val="18"/>
        </w:rPr>
        <w:t xml:space="preserve">  2002 - 2005</w:t>
      </w:r>
    </w:p>
    <w:p w14:paraId="14BCF406" w14:textId="41E85DFD" w:rsidR="005F2DFF" w:rsidRPr="009D7170" w:rsidRDefault="00272379" w:rsidP="005F2DFF">
      <w:pPr>
        <w:jc w:val="both"/>
        <w:rPr>
          <w:rFonts w:asciiTheme="majorHAnsi" w:hAnsiTheme="majorHAnsi" w:cs="Segoe UI"/>
          <w:b/>
          <w:bCs/>
          <w:color w:val="0070C0"/>
          <w:sz w:val="18"/>
          <w:szCs w:val="18"/>
        </w:rPr>
      </w:pPr>
      <w:r w:rsidRPr="00DF5694">
        <w:rPr>
          <w:rFonts w:asciiTheme="majorHAnsi" w:hAnsiTheme="majorHAnsi" w:cs="Segoe UI"/>
          <w:b/>
          <w:bCs/>
          <w:sz w:val="18"/>
          <w:szCs w:val="18"/>
        </w:rPr>
        <w:t>BCOM</w:t>
      </w:r>
      <w:r>
        <w:rPr>
          <w:rFonts w:asciiTheme="majorHAnsi" w:hAnsiTheme="majorHAnsi" w:cs="Segoe UI"/>
          <w:sz w:val="18"/>
          <w:szCs w:val="18"/>
        </w:rPr>
        <w:t xml:space="preserve"> (</w:t>
      </w:r>
      <w:r w:rsidR="007B56E6" w:rsidRPr="00DF5694">
        <w:rPr>
          <w:rFonts w:asciiTheme="majorHAnsi" w:hAnsiTheme="majorHAnsi" w:cs="Segoe UI"/>
          <w:sz w:val="18"/>
          <w:szCs w:val="18"/>
        </w:rPr>
        <w:t>Bachelor of Commerce)</w:t>
      </w:r>
      <w:r w:rsidR="005F2DFF" w:rsidRPr="00DF5694">
        <w:rPr>
          <w:rFonts w:asciiTheme="majorHAnsi" w:hAnsiTheme="majorHAnsi" w:cs="Segoe UI"/>
          <w:sz w:val="18"/>
          <w:szCs w:val="18"/>
        </w:rPr>
        <w:t>:</w:t>
      </w:r>
      <w:r w:rsidR="005F2DFF">
        <w:rPr>
          <w:rFonts w:asciiTheme="majorHAnsi" w:hAnsiTheme="majorHAnsi" w:cs="Segoe UI"/>
          <w:sz w:val="18"/>
          <w:szCs w:val="18"/>
        </w:rPr>
        <w:t xml:space="preserve"> 1998 - 2001</w:t>
      </w:r>
    </w:p>
    <w:p w14:paraId="218F59F1" w14:textId="77777777" w:rsidR="002D497D" w:rsidRPr="005F2DFF" w:rsidRDefault="002D497D" w:rsidP="00950B9C">
      <w:pPr>
        <w:jc w:val="both"/>
        <w:rPr>
          <w:rFonts w:asciiTheme="majorHAnsi" w:hAnsiTheme="majorHAnsi" w:cs="Segoe UI"/>
          <w:b/>
          <w:bCs/>
          <w:color w:val="FF0000"/>
          <w:sz w:val="8"/>
          <w:szCs w:val="8"/>
        </w:rPr>
      </w:pPr>
      <w:bookmarkStart w:id="0" w:name="_Hlk157782902"/>
    </w:p>
    <w:bookmarkEnd w:id="0"/>
    <w:p w14:paraId="6F76B088" w14:textId="0EAC386A" w:rsidR="000F398B" w:rsidRDefault="000F398B" w:rsidP="000F398B">
      <w:pPr>
        <w:shd w:val="clear" w:color="auto" w:fill="244061" w:themeFill="accent1" w:themeFillShade="80"/>
        <w:contextualSpacing/>
        <w:jc w:val="center"/>
        <w:rPr>
          <w:rFonts w:asciiTheme="majorHAnsi" w:hAnsiTheme="majorHAnsi" w:cs="Segoe UI"/>
          <w:sz w:val="20"/>
          <w:szCs w:val="20"/>
        </w:rPr>
      </w:pPr>
      <w:r>
        <w:rPr>
          <w:rFonts w:asciiTheme="majorHAnsi" w:hAnsiTheme="majorHAnsi" w:cs="Segoe UI"/>
          <w:sz w:val="20"/>
          <w:szCs w:val="20"/>
        </w:rPr>
        <w:t>Selected Engagements</w:t>
      </w:r>
    </w:p>
    <w:p w14:paraId="3AFA95AE" w14:textId="3D9794A0" w:rsidR="008212F6" w:rsidRPr="000643D9" w:rsidRDefault="000643D9" w:rsidP="000643D9">
      <w:pPr>
        <w:tabs>
          <w:tab w:val="left" w:pos="405"/>
          <w:tab w:val="center" w:pos="5092"/>
        </w:tabs>
        <w:contextualSpacing/>
        <w:rPr>
          <w:rFonts w:asciiTheme="majorHAnsi" w:hAnsiTheme="majorHAnsi" w:cs="Segoe UI"/>
          <w:sz w:val="8"/>
          <w:szCs w:val="8"/>
        </w:rPr>
        <w:sectPr w:rsidR="008212F6" w:rsidRPr="000643D9" w:rsidSect="00D96483">
          <w:pgSz w:w="11909" w:h="16834" w:code="9"/>
          <w:pgMar w:top="1008" w:right="720" w:bottom="1008" w:left="720" w:header="720" w:footer="720" w:gutter="0"/>
          <w:cols w:space="720"/>
        </w:sectPr>
      </w:pPr>
      <w:r w:rsidRPr="000643D9">
        <w:rPr>
          <w:rFonts w:asciiTheme="majorHAnsi" w:hAnsiTheme="majorHAnsi" w:cs="Segoe UI"/>
          <w:sz w:val="10"/>
          <w:szCs w:val="10"/>
        </w:rPr>
        <w:tab/>
      </w:r>
    </w:p>
    <w:p w14:paraId="3E2721EC" w14:textId="7FFCFFF6" w:rsidR="000F398B" w:rsidRPr="000F398B" w:rsidRDefault="000F398B" w:rsidP="000F398B">
      <w:pPr>
        <w:contextualSpacing/>
        <w:jc w:val="both"/>
        <w:rPr>
          <w:rFonts w:asciiTheme="majorHAnsi" w:hAnsiTheme="majorHAnsi" w:cs="Segoe UI"/>
          <w:sz w:val="18"/>
          <w:szCs w:val="18"/>
        </w:rPr>
      </w:pPr>
      <w:bookmarkStart w:id="1" w:name="_Hlk229566549"/>
    </w:p>
    <w:tbl>
      <w:tblPr>
        <w:tblpPr w:leftFromText="180" w:rightFromText="180" w:bottomFromText="200" w:vertAnchor="text" w:horzAnchor="margin" w:tblpY="188"/>
        <w:tblW w:w="10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048"/>
        <w:gridCol w:w="4130"/>
      </w:tblGrid>
      <w:tr w:rsidR="000F398B" w:rsidRPr="000F398B" w14:paraId="21475742" w14:textId="77777777">
        <w:trPr>
          <w:trHeight w:val="1645"/>
        </w:trPr>
        <w:tc>
          <w:tcPr>
            <w:tcW w:w="604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6" w:space="0" w:color="95B3D7" w:themeColor="accent1" w:themeTint="99"/>
              <w:right w:val="single" w:sz="6" w:space="0" w:color="95B3D7" w:themeColor="accent1" w:themeTint="99"/>
            </w:tcBorders>
            <w:hideMark/>
          </w:tcPr>
          <w:bookmarkEnd w:id="1"/>
          <w:p w14:paraId="7E4D317F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  <w:t xml:space="preserve">Projects: TSO Middleware, GSLTS, DSFM, EPDI, WLTP and </w:t>
            </w:r>
            <w:proofErr w:type="spellStart"/>
            <w:r w:rsidRPr="000F398B"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  <w:t>CheckSheets</w:t>
            </w:r>
            <w:proofErr w:type="spellEnd"/>
          </w:p>
          <w:p w14:paraId="7270E260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  <w:t>Tools</w:t>
            </w:r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 xml:space="preserve">: Java/J2EE, Spring Boot, API, Microservice Architecture, PostgreSQL,            </w:t>
            </w:r>
          </w:p>
          <w:p w14:paraId="6FA965D9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 xml:space="preserve">            Mainframe, React, 42Crunch, Fossa, </w:t>
            </w:r>
            <w:proofErr w:type="spellStart"/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>Cycode</w:t>
            </w:r>
            <w:proofErr w:type="spellEnd"/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 xml:space="preserve">, Gradle, APIGEE, GCP  </w:t>
            </w:r>
          </w:p>
          <w:p w14:paraId="50B5221A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 xml:space="preserve">            (Cloud Run, GCS, Memory Store Redis, Cloud Schedulers, Cloud Armor, </w:t>
            </w:r>
          </w:p>
          <w:p w14:paraId="4FEA2B6B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 xml:space="preserve">            Pub/Sub), Agile Scrum, JIRA, System Design</w:t>
            </w:r>
          </w:p>
          <w:p w14:paraId="659077E4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  <w:t>Role</w:t>
            </w:r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>: Engineering Manager</w:t>
            </w:r>
          </w:p>
          <w:p w14:paraId="725465BA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  <w:t>Organization</w:t>
            </w:r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>: Ford</w:t>
            </w:r>
          </w:p>
        </w:tc>
        <w:tc>
          <w:tcPr>
            <w:tcW w:w="4130" w:type="dxa"/>
            <w:tcBorders>
              <w:top w:val="single" w:sz="4" w:space="0" w:color="95B3D7" w:themeColor="accent1" w:themeTint="99"/>
              <w:left w:val="single" w:sz="6" w:space="0" w:color="95B3D7" w:themeColor="accent1" w:themeTint="99"/>
              <w:bottom w:val="single" w:sz="6" w:space="0" w:color="95B3D7" w:themeColor="accent1" w:themeTint="99"/>
              <w:right w:val="single" w:sz="4" w:space="0" w:color="95B3D7" w:themeColor="accent1" w:themeTint="99"/>
            </w:tcBorders>
          </w:tcPr>
          <w:p w14:paraId="2ACF9319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  <w:t>Projects: TechOps, Payment Manager</w:t>
            </w:r>
          </w:p>
          <w:p w14:paraId="784AE9BD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  <w:t>Tools</w:t>
            </w:r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 xml:space="preserve">: Java/J2EE, Struts, </w:t>
            </w:r>
            <w:proofErr w:type="spellStart"/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>Jsp</w:t>
            </w:r>
            <w:proofErr w:type="spellEnd"/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 xml:space="preserve">, JavaScript, Servlet, SQL </w:t>
            </w:r>
          </w:p>
          <w:p w14:paraId="6CF5F8AF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 xml:space="preserve">            server, Bamboo, Git, Confluence, Agile Scrum, </w:t>
            </w:r>
          </w:p>
          <w:p w14:paraId="335249AF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 xml:space="preserve">             JIRA</w:t>
            </w:r>
          </w:p>
          <w:p w14:paraId="76E19F01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</w:pPr>
          </w:p>
          <w:p w14:paraId="489DE0CC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  <w:t>Role</w:t>
            </w:r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>: Technical Lead</w:t>
            </w:r>
          </w:p>
          <w:p w14:paraId="6BC5E0A0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  <w:t>Organization</w:t>
            </w:r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 xml:space="preserve">: </w:t>
            </w:r>
            <w:proofErr w:type="spellStart"/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>Emids</w:t>
            </w:r>
            <w:proofErr w:type="spellEnd"/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 xml:space="preserve"> Technologies</w:t>
            </w:r>
          </w:p>
        </w:tc>
      </w:tr>
      <w:tr w:rsidR="000F398B" w:rsidRPr="000F398B" w14:paraId="26199F08" w14:textId="77777777">
        <w:trPr>
          <w:trHeight w:val="376"/>
        </w:trPr>
        <w:tc>
          <w:tcPr>
            <w:tcW w:w="604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6" w:space="0" w:color="95B3D7" w:themeColor="accent1" w:themeTint="99"/>
              <w:right w:val="single" w:sz="6" w:space="0" w:color="95B3D7" w:themeColor="accent1" w:themeTint="99"/>
            </w:tcBorders>
            <w:hideMark/>
          </w:tcPr>
          <w:p w14:paraId="48EB3FA4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  <w:t>Projects: AP Insights and WFM</w:t>
            </w:r>
          </w:p>
          <w:p w14:paraId="03F5470E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  <w:t>Tools</w:t>
            </w:r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 xml:space="preserve">: Java/J2EE, Spring Boot, API, Microservice Architecture, Kafka, Redis, </w:t>
            </w:r>
          </w:p>
          <w:p w14:paraId="73B39AB5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 xml:space="preserve">            PostgreSQL, Maven, Jenkins, Agile Scrum, JIRA, Confluence, Private </w:t>
            </w:r>
          </w:p>
          <w:p w14:paraId="4C42FB8D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 xml:space="preserve">            Cloud, System Design</w:t>
            </w:r>
          </w:p>
          <w:p w14:paraId="40B93C58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  <w:t>Role</w:t>
            </w:r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>: Engineering Manager</w:t>
            </w:r>
          </w:p>
          <w:p w14:paraId="1D4CD9EE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  <w:t>Organization</w:t>
            </w:r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>: Lowes</w:t>
            </w:r>
          </w:p>
        </w:tc>
        <w:tc>
          <w:tcPr>
            <w:tcW w:w="4130" w:type="dxa"/>
            <w:tcBorders>
              <w:top w:val="single" w:sz="4" w:space="0" w:color="95B3D7" w:themeColor="accent1" w:themeTint="99"/>
              <w:left w:val="single" w:sz="6" w:space="0" w:color="95B3D7" w:themeColor="accent1" w:themeTint="99"/>
              <w:bottom w:val="single" w:sz="6" w:space="0" w:color="95B3D7" w:themeColor="accent1" w:themeTint="99"/>
              <w:right w:val="single" w:sz="4" w:space="0" w:color="95B3D7" w:themeColor="accent1" w:themeTint="99"/>
            </w:tcBorders>
          </w:tcPr>
          <w:p w14:paraId="285150C3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  <w:t>Projects: Hospitality Management System</w:t>
            </w:r>
          </w:p>
          <w:p w14:paraId="5293FF63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  <w:t>Tools</w:t>
            </w:r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 xml:space="preserve">: Java/J2EE, Struts, JavaScript, JSP, Oracle, </w:t>
            </w:r>
          </w:p>
          <w:p w14:paraId="12B95BCC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 xml:space="preserve">            NGPMS, Bitbucket, ANT</w:t>
            </w:r>
          </w:p>
          <w:p w14:paraId="6C036AFC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</w:pPr>
          </w:p>
          <w:p w14:paraId="5A2C497F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  <w:t>Role</w:t>
            </w:r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>: Sr Developer</w:t>
            </w:r>
          </w:p>
          <w:p w14:paraId="700C6207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  <w:t>Organization</w:t>
            </w:r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>: Infor</w:t>
            </w:r>
          </w:p>
        </w:tc>
      </w:tr>
      <w:tr w:rsidR="000F398B" w:rsidRPr="000F398B" w14:paraId="5EF7A51C" w14:textId="77777777">
        <w:trPr>
          <w:trHeight w:val="376"/>
        </w:trPr>
        <w:tc>
          <w:tcPr>
            <w:tcW w:w="6048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6" w:space="0" w:color="95B3D7" w:themeColor="accent1" w:themeTint="99"/>
              <w:right w:val="single" w:sz="6" w:space="0" w:color="95B3D7" w:themeColor="accent1" w:themeTint="99"/>
            </w:tcBorders>
            <w:hideMark/>
          </w:tcPr>
          <w:p w14:paraId="3FF6AC61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  <w:t xml:space="preserve">Projects: BPM, HCID Free Registration, CSR Admin and C2Emigration </w:t>
            </w:r>
          </w:p>
          <w:p w14:paraId="753FE119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  <w:t>Tools:</w:t>
            </w:r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 xml:space="preserve"> Java/J2EE, Spring Boot, API, Microservice Architecture, </w:t>
            </w:r>
          </w:p>
          <w:p w14:paraId="2EAB7072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 xml:space="preserve">            Kafka, Redis, ORACLE, React, Maven, Jenkins, Agile </w:t>
            </w:r>
          </w:p>
          <w:p w14:paraId="0205A2B4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 xml:space="preserve">            Scrum, JIRA, Confluence, Private Cloud, AWS</w:t>
            </w:r>
          </w:p>
          <w:p w14:paraId="2D3F8C56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  <w:t>Role</w:t>
            </w:r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 xml:space="preserve">: Dev </w:t>
            </w:r>
            <w:proofErr w:type="gramStart"/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>Lead</w:t>
            </w:r>
            <w:proofErr w:type="gramEnd"/>
          </w:p>
          <w:p w14:paraId="79F79AE1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</w:pPr>
            <w:r w:rsidRPr="000F398B"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  <w:t>Organization</w:t>
            </w:r>
            <w:r w:rsidRPr="000F398B">
              <w:rPr>
                <w:rFonts w:asciiTheme="majorHAnsi" w:hAnsiTheme="majorHAnsi" w:cs="Segoe UI"/>
                <w:sz w:val="18"/>
                <w:szCs w:val="18"/>
                <w:lang w:val="en-IN"/>
              </w:rPr>
              <w:t>: Legato Health Technologies</w:t>
            </w:r>
          </w:p>
        </w:tc>
        <w:tc>
          <w:tcPr>
            <w:tcW w:w="4130" w:type="dxa"/>
            <w:tcBorders>
              <w:top w:val="single" w:sz="4" w:space="0" w:color="95B3D7" w:themeColor="accent1" w:themeTint="99"/>
              <w:left w:val="single" w:sz="6" w:space="0" w:color="95B3D7" w:themeColor="accent1" w:themeTint="99"/>
              <w:bottom w:val="single" w:sz="6" w:space="0" w:color="95B3D7" w:themeColor="accent1" w:themeTint="99"/>
              <w:right w:val="single" w:sz="4" w:space="0" w:color="95B3D7" w:themeColor="accent1" w:themeTint="99"/>
            </w:tcBorders>
          </w:tcPr>
          <w:p w14:paraId="2AFDA034" w14:textId="77777777" w:rsidR="000F398B" w:rsidRPr="000F398B" w:rsidRDefault="000F398B" w:rsidP="000F398B">
            <w:pPr>
              <w:contextualSpacing/>
              <w:jc w:val="both"/>
              <w:rPr>
                <w:rFonts w:asciiTheme="majorHAnsi" w:hAnsiTheme="majorHAnsi" w:cs="Segoe UI"/>
                <w:b/>
                <w:bCs/>
                <w:sz w:val="18"/>
                <w:szCs w:val="18"/>
                <w:lang w:val="en-IN"/>
              </w:rPr>
            </w:pPr>
          </w:p>
        </w:tc>
      </w:tr>
    </w:tbl>
    <w:p w14:paraId="468FBC36" w14:textId="77777777" w:rsidR="00352B2F" w:rsidRDefault="00352B2F" w:rsidP="002F6FAA">
      <w:pPr>
        <w:contextualSpacing/>
        <w:jc w:val="both"/>
        <w:rPr>
          <w:rFonts w:asciiTheme="majorHAnsi" w:hAnsiTheme="majorHAnsi" w:cs="Segoe UI"/>
          <w:sz w:val="18"/>
          <w:szCs w:val="18"/>
        </w:rPr>
      </w:pPr>
    </w:p>
    <w:sectPr w:rsidR="00352B2F" w:rsidSect="00D91F3B">
      <w:type w:val="continuous"/>
      <w:pgSz w:w="11909" w:h="16834" w:code="9"/>
      <w:pgMar w:top="432" w:right="864" w:bottom="432" w:left="864" w:header="720" w:footer="720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9pt;height:9pt" o:bullet="t">
        <v:imagedata r:id="rId1" o:title="BD14870_"/>
      </v:shape>
    </w:pict>
  </w:numPicBullet>
  <w:abstractNum w:abstractNumId="0" w15:restartNumberingAfterBreak="0">
    <w:nsid w:val="01083208"/>
    <w:multiLevelType w:val="hybridMultilevel"/>
    <w:tmpl w:val="1A128B80"/>
    <w:lvl w:ilvl="0" w:tplc="2FA8AB30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867756F"/>
    <w:multiLevelType w:val="multilevel"/>
    <w:tmpl w:val="D0CC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9D13B8"/>
    <w:multiLevelType w:val="multilevel"/>
    <w:tmpl w:val="40B0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882404"/>
    <w:multiLevelType w:val="hybridMultilevel"/>
    <w:tmpl w:val="56E2B38E"/>
    <w:lvl w:ilvl="0" w:tplc="529696CA">
      <w:start w:val="1"/>
      <w:numFmt w:val="bullet"/>
      <w:lvlText w:val=""/>
      <w:lvlPicBulletId w:val="0"/>
      <w:lvlJc w:val="left"/>
      <w:pPr>
        <w:ind w:left="2088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" w15:restartNumberingAfterBreak="0">
    <w:nsid w:val="1EAB4CC5"/>
    <w:multiLevelType w:val="hybridMultilevel"/>
    <w:tmpl w:val="BCF6A50E"/>
    <w:lvl w:ilvl="0" w:tplc="A3C2F032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FA8AB30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168E8"/>
    <w:multiLevelType w:val="hybridMultilevel"/>
    <w:tmpl w:val="0DF27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3B6A6B"/>
    <w:multiLevelType w:val="hybridMultilevel"/>
    <w:tmpl w:val="B4B27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676071"/>
    <w:multiLevelType w:val="multilevel"/>
    <w:tmpl w:val="23DE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D409A2"/>
    <w:multiLevelType w:val="multilevel"/>
    <w:tmpl w:val="591C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FE5C1C"/>
    <w:multiLevelType w:val="hybridMultilevel"/>
    <w:tmpl w:val="B7DCF4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00612F"/>
    <w:multiLevelType w:val="hybridMultilevel"/>
    <w:tmpl w:val="0EB0DD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3F5405"/>
    <w:multiLevelType w:val="hybridMultilevel"/>
    <w:tmpl w:val="24E23D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9B97257"/>
    <w:multiLevelType w:val="multilevel"/>
    <w:tmpl w:val="7144CE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color w:val="000000"/>
      </w:rPr>
    </w:lvl>
  </w:abstractNum>
  <w:num w:numId="1" w16cid:durableId="390660184">
    <w:abstractNumId w:val="0"/>
  </w:num>
  <w:num w:numId="2" w16cid:durableId="1538160859">
    <w:abstractNumId w:val="4"/>
  </w:num>
  <w:num w:numId="3" w16cid:durableId="1790665853">
    <w:abstractNumId w:val="10"/>
  </w:num>
  <w:num w:numId="4" w16cid:durableId="1657224469">
    <w:abstractNumId w:val="3"/>
  </w:num>
  <w:num w:numId="5" w16cid:durableId="1693677673">
    <w:abstractNumId w:val="5"/>
  </w:num>
  <w:num w:numId="6" w16cid:durableId="166986019">
    <w:abstractNumId w:val="4"/>
  </w:num>
  <w:num w:numId="7" w16cid:durableId="243418986">
    <w:abstractNumId w:val="12"/>
  </w:num>
  <w:num w:numId="8" w16cid:durableId="1747608703">
    <w:abstractNumId w:val="6"/>
  </w:num>
  <w:num w:numId="9" w16cid:durableId="268048755">
    <w:abstractNumId w:val="11"/>
  </w:num>
  <w:num w:numId="10" w16cid:durableId="179390836">
    <w:abstractNumId w:val="9"/>
  </w:num>
  <w:num w:numId="11" w16cid:durableId="1379862317">
    <w:abstractNumId w:val="1"/>
  </w:num>
  <w:num w:numId="12" w16cid:durableId="1721515279">
    <w:abstractNumId w:val="8"/>
  </w:num>
  <w:num w:numId="13" w16cid:durableId="1422021389">
    <w:abstractNumId w:val="7"/>
  </w:num>
  <w:num w:numId="14" w16cid:durableId="1741053418">
    <w:abstractNumId w:val="2"/>
  </w:num>
  <w:num w:numId="15" w16cid:durableId="12722002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778"/>
    <w:rsid w:val="000018D3"/>
    <w:rsid w:val="000142AC"/>
    <w:rsid w:val="00016210"/>
    <w:rsid w:val="0002744C"/>
    <w:rsid w:val="0003391B"/>
    <w:rsid w:val="000643D9"/>
    <w:rsid w:val="00067B0A"/>
    <w:rsid w:val="00086863"/>
    <w:rsid w:val="000A1BD9"/>
    <w:rsid w:val="000A30ED"/>
    <w:rsid w:val="000A314B"/>
    <w:rsid w:val="000B65D2"/>
    <w:rsid w:val="000C683B"/>
    <w:rsid w:val="000F398B"/>
    <w:rsid w:val="0011476A"/>
    <w:rsid w:val="0013208F"/>
    <w:rsid w:val="00135F5B"/>
    <w:rsid w:val="00153AE7"/>
    <w:rsid w:val="0015460D"/>
    <w:rsid w:val="001578AF"/>
    <w:rsid w:val="00163AAB"/>
    <w:rsid w:val="00166E68"/>
    <w:rsid w:val="00171079"/>
    <w:rsid w:val="00183EA2"/>
    <w:rsid w:val="001847F6"/>
    <w:rsid w:val="001916F0"/>
    <w:rsid w:val="001A649A"/>
    <w:rsid w:val="001B5C58"/>
    <w:rsid w:val="001C7CEB"/>
    <w:rsid w:val="001D6F93"/>
    <w:rsid w:val="001E03DB"/>
    <w:rsid w:val="001E1C5A"/>
    <w:rsid w:val="001F0250"/>
    <w:rsid w:val="001F6AFF"/>
    <w:rsid w:val="00202652"/>
    <w:rsid w:val="0020638F"/>
    <w:rsid w:val="00212677"/>
    <w:rsid w:val="00225FE1"/>
    <w:rsid w:val="0023049D"/>
    <w:rsid w:val="00231B80"/>
    <w:rsid w:val="00232324"/>
    <w:rsid w:val="00241880"/>
    <w:rsid w:val="00241D34"/>
    <w:rsid w:val="002545EB"/>
    <w:rsid w:val="00255BD5"/>
    <w:rsid w:val="00266AB4"/>
    <w:rsid w:val="00272379"/>
    <w:rsid w:val="00285487"/>
    <w:rsid w:val="00291E25"/>
    <w:rsid w:val="002936ED"/>
    <w:rsid w:val="002A0D28"/>
    <w:rsid w:val="002B064C"/>
    <w:rsid w:val="002C212A"/>
    <w:rsid w:val="002C6023"/>
    <w:rsid w:val="002D1235"/>
    <w:rsid w:val="002D47BE"/>
    <w:rsid w:val="002D497D"/>
    <w:rsid w:val="002E014F"/>
    <w:rsid w:val="002E0237"/>
    <w:rsid w:val="002E56F0"/>
    <w:rsid w:val="002F6FAA"/>
    <w:rsid w:val="00304775"/>
    <w:rsid w:val="00304A89"/>
    <w:rsid w:val="003109E9"/>
    <w:rsid w:val="00311B8E"/>
    <w:rsid w:val="003232F7"/>
    <w:rsid w:val="00323E36"/>
    <w:rsid w:val="0032435D"/>
    <w:rsid w:val="00334475"/>
    <w:rsid w:val="0033712F"/>
    <w:rsid w:val="00341E1C"/>
    <w:rsid w:val="00352B2F"/>
    <w:rsid w:val="00355B68"/>
    <w:rsid w:val="0036223F"/>
    <w:rsid w:val="003A7887"/>
    <w:rsid w:val="003B0CB0"/>
    <w:rsid w:val="003B32AC"/>
    <w:rsid w:val="003B3B66"/>
    <w:rsid w:val="003D61C5"/>
    <w:rsid w:val="003F5832"/>
    <w:rsid w:val="00400B29"/>
    <w:rsid w:val="00404501"/>
    <w:rsid w:val="00422D5D"/>
    <w:rsid w:val="00424451"/>
    <w:rsid w:val="00424BD0"/>
    <w:rsid w:val="0043582D"/>
    <w:rsid w:val="00457C6E"/>
    <w:rsid w:val="00460DA4"/>
    <w:rsid w:val="00467D4C"/>
    <w:rsid w:val="004750E1"/>
    <w:rsid w:val="00481F32"/>
    <w:rsid w:val="00486AE6"/>
    <w:rsid w:val="00492017"/>
    <w:rsid w:val="004B5C94"/>
    <w:rsid w:val="004B5FE2"/>
    <w:rsid w:val="004B6207"/>
    <w:rsid w:val="004C5790"/>
    <w:rsid w:val="004C7854"/>
    <w:rsid w:val="004E351C"/>
    <w:rsid w:val="004E367B"/>
    <w:rsid w:val="004E44AE"/>
    <w:rsid w:val="004E6C21"/>
    <w:rsid w:val="004E7ACE"/>
    <w:rsid w:val="004E7DD5"/>
    <w:rsid w:val="004F06A3"/>
    <w:rsid w:val="004F65B3"/>
    <w:rsid w:val="004F705D"/>
    <w:rsid w:val="00500BAD"/>
    <w:rsid w:val="00505B53"/>
    <w:rsid w:val="005126AC"/>
    <w:rsid w:val="00512A6B"/>
    <w:rsid w:val="00514AD4"/>
    <w:rsid w:val="00522289"/>
    <w:rsid w:val="00530C50"/>
    <w:rsid w:val="00531FD0"/>
    <w:rsid w:val="005415EE"/>
    <w:rsid w:val="005541AC"/>
    <w:rsid w:val="00571438"/>
    <w:rsid w:val="00592BB6"/>
    <w:rsid w:val="00594F0C"/>
    <w:rsid w:val="005B2621"/>
    <w:rsid w:val="005C3444"/>
    <w:rsid w:val="005C72EF"/>
    <w:rsid w:val="005E2EC8"/>
    <w:rsid w:val="005E349A"/>
    <w:rsid w:val="005E34C8"/>
    <w:rsid w:val="005F2DFF"/>
    <w:rsid w:val="005F60A8"/>
    <w:rsid w:val="005F741D"/>
    <w:rsid w:val="00603861"/>
    <w:rsid w:val="006068F8"/>
    <w:rsid w:val="00620580"/>
    <w:rsid w:val="0063535A"/>
    <w:rsid w:val="00637581"/>
    <w:rsid w:val="00662542"/>
    <w:rsid w:val="006852F5"/>
    <w:rsid w:val="00692389"/>
    <w:rsid w:val="006A1467"/>
    <w:rsid w:val="006B5925"/>
    <w:rsid w:val="006C1A01"/>
    <w:rsid w:val="006C5044"/>
    <w:rsid w:val="006D27F0"/>
    <w:rsid w:val="006D497A"/>
    <w:rsid w:val="006D587E"/>
    <w:rsid w:val="006D604D"/>
    <w:rsid w:val="006E0F96"/>
    <w:rsid w:val="006E2050"/>
    <w:rsid w:val="006F3114"/>
    <w:rsid w:val="00720295"/>
    <w:rsid w:val="00721DA7"/>
    <w:rsid w:val="00724A17"/>
    <w:rsid w:val="00726ADE"/>
    <w:rsid w:val="00742C4F"/>
    <w:rsid w:val="007515B2"/>
    <w:rsid w:val="00755DA3"/>
    <w:rsid w:val="00757A33"/>
    <w:rsid w:val="0076736A"/>
    <w:rsid w:val="00772F09"/>
    <w:rsid w:val="00776D1A"/>
    <w:rsid w:val="007859B9"/>
    <w:rsid w:val="00790390"/>
    <w:rsid w:val="00797219"/>
    <w:rsid w:val="007A2D96"/>
    <w:rsid w:val="007B1C72"/>
    <w:rsid w:val="007B56E6"/>
    <w:rsid w:val="007C1BDD"/>
    <w:rsid w:val="007E2E65"/>
    <w:rsid w:val="007F00F7"/>
    <w:rsid w:val="0080098B"/>
    <w:rsid w:val="0081258F"/>
    <w:rsid w:val="00815982"/>
    <w:rsid w:val="008212F6"/>
    <w:rsid w:val="008266EB"/>
    <w:rsid w:val="00826FAE"/>
    <w:rsid w:val="00832EEB"/>
    <w:rsid w:val="00847013"/>
    <w:rsid w:val="0086238E"/>
    <w:rsid w:val="00865F46"/>
    <w:rsid w:val="00870ABF"/>
    <w:rsid w:val="00875401"/>
    <w:rsid w:val="00876AAA"/>
    <w:rsid w:val="00876E15"/>
    <w:rsid w:val="008833FE"/>
    <w:rsid w:val="00890466"/>
    <w:rsid w:val="008B05EC"/>
    <w:rsid w:val="008C47A0"/>
    <w:rsid w:val="008C7777"/>
    <w:rsid w:val="008D4F50"/>
    <w:rsid w:val="008D6CDA"/>
    <w:rsid w:val="008E2242"/>
    <w:rsid w:val="009031C2"/>
    <w:rsid w:val="00911D50"/>
    <w:rsid w:val="00922638"/>
    <w:rsid w:val="00924E00"/>
    <w:rsid w:val="009263FD"/>
    <w:rsid w:val="0092700D"/>
    <w:rsid w:val="0093579B"/>
    <w:rsid w:val="00947C5C"/>
    <w:rsid w:val="00950B9C"/>
    <w:rsid w:val="00957B01"/>
    <w:rsid w:val="0096154F"/>
    <w:rsid w:val="009710F7"/>
    <w:rsid w:val="00972F66"/>
    <w:rsid w:val="00973390"/>
    <w:rsid w:val="009902F6"/>
    <w:rsid w:val="0099169E"/>
    <w:rsid w:val="009958BF"/>
    <w:rsid w:val="009C48EE"/>
    <w:rsid w:val="009C5A22"/>
    <w:rsid w:val="009C65F7"/>
    <w:rsid w:val="009D318D"/>
    <w:rsid w:val="009D7170"/>
    <w:rsid w:val="009F08EC"/>
    <w:rsid w:val="009F1BD5"/>
    <w:rsid w:val="00A00BDB"/>
    <w:rsid w:val="00A028E5"/>
    <w:rsid w:val="00A031EE"/>
    <w:rsid w:val="00A175BE"/>
    <w:rsid w:val="00A260A3"/>
    <w:rsid w:val="00A27A96"/>
    <w:rsid w:val="00A31546"/>
    <w:rsid w:val="00A33C1C"/>
    <w:rsid w:val="00A569C1"/>
    <w:rsid w:val="00A86490"/>
    <w:rsid w:val="00A868FA"/>
    <w:rsid w:val="00A86B1A"/>
    <w:rsid w:val="00A95ECC"/>
    <w:rsid w:val="00A97194"/>
    <w:rsid w:val="00AA29E0"/>
    <w:rsid w:val="00AA3FD5"/>
    <w:rsid w:val="00AA6543"/>
    <w:rsid w:val="00AA6A5A"/>
    <w:rsid w:val="00AB1999"/>
    <w:rsid w:val="00AC7562"/>
    <w:rsid w:val="00AE30D9"/>
    <w:rsid w:val="00AE4250"/>
    <w:rsid w:val="00AF1D2E"/>
    <w:rsid w:val="00B158A9"/>
    <w:rsid w:val="00B22B67"/>
    <w:rsid w:val="00B35424"/>
    <w:rsid w:val="00B5743C"/>
    <w:rsid w:val="00B57BE1"/>
    <w:rsid w:val="00B623B9"/>
    <w:rsid w:val="00B65FA2"/>
    <w:rsid w:val="00B700BF"/>
    <w:rsid w:val="00B744F9"/>
    <w:rsid w:val="00B81D96"/>
    <w:rsid w:val="00B85AB2"/>
    <w:rsid w:val="00B91936"/>
    <w:rsid w:val="00BA0509"/>
    <w:rsid w:val="00BA37AD"/>
    <w:rsid w:val="00BA6A9D"/>
    <w:rsid w:val="00BC75A1"/>
    <w:rsid w:val="00BE5F43"/>
    <w:rsid w:val="00BF1A52"/>
    <w:rsid w:val="00BF2B42"/>
    <w:rsid w:val="00BF454D"/>
    <w:rsid w:val="00C04C73"/>
    <w:rsid w:val="00C1095A"/>
    <w:rsid w:val="00C434F4"/>
    <w:rsid w:val="00C44DDD"/>
    <w:rsid w:val="00C46CD7"/>
    <w:rsid w:val="00C600B6"/>
    <w:rsid w:val="00C654E4"/>
    <w:rsid w:val="00C6593F"/>
    <w:rsid w:val="00C924DC"/>
    <w:rsid w:val="00CD0204"/>
    <w:rsid w:val="00CD5778"/>
    <w:rsid w:val="00CE19FE"/>
    <w:rsid w:val="00CF3A08"/>
    <w:rsid w:val="00D02016"/>
    <w:rsid w:val="00D02A44"/>
    <w:rsid w:val="00D12064"/>
    <w:rsid w:val="00D22BE7"/>
    <w:rsid w:val="00D324F3"/>
    <w:rsid w:val="00D61F4C"/>
    <w:rsid w:val="00D62CFC"/>
    <w:rsid w:val="00D64D92"/>
    <w:rsid w:val="00D66A05"/>
    <w:rsid w:val="00D8312B"/>
    <w:rsid w:val="00D832D7"/>
    <w:rsid w:val="00D90CC0"/>
    <w:rsid w:val="00D91F3B"/>
    <w:rsid w:val="00D92B4D"/>
    <w:rsid w:val="00D96483"/>
    <w:rsid w:val="00DA3074"/>
    <w:rsid w:val="00DA3460"/>
    <w:rsid w:val="00DB551B"/>
    <w:rsid w:val="00DB72CE"/>
    <w:rsid w:val="00DC09F8"/>
    <w:rsid w:val="00DC77E8"/>
    <w:rsid w:val="00DD203E"/>
    <w:rsid w:val="00DD4BC9"/>
    <w:rsid w:val="00DD64FD"/>
    <w:rsid w:val="00DF5694"/>
    <w:rsid w:val="00E04653"/>
    <w:rsid w:val="00E0587B"/>
    <w:rsid w:val="00E14499"/>
    <w:rsid w:val="00E17C58"/>
    <w:rsid w:val="00E21F67"/>
    <w:rsid w:val="00E24C3D"/>
    <w:rsid w:val="00E315FD"/>
    <w:rsid w:val="00E41444"/>
    <w:rsid w:val="00E54502"/>
    <w:rsid w:val="00E60A82"/>
    <w:rsid w:val="00E66B47"/>
    <w:rsid w:val="00E67170"/>
    <w:rsid w:val="00E672C1"/>
    <w:rsid w:val="00E71C9A"/>
    <w:rsid w:val="00E74443"/>
    <w:rsid w:val="00E74C58"/>
    <w:rsid w:val="00E75C06"/>
    <w:rsid w:val="00E8040A"/>
    <w:rsid w:val="00E81FF2"/>
    <w:rsid w:val="00E822F4"/>
    <w:rsid w:val="00E8368B"/>
    <w:rsid w:val="00E90816"/>
    <w:rsid w:val="00EC16D4"/>
    <w:rsid w:val="00ED07E3"/>
    <w:rsid w:val="00EE7595"/>
    <w:rsid w:val="00EF3280"/>
    <w:rsid w:val="00EF463D"/>
    <w:rsid w:val="00F059F3"/>
    <w:rsid w:val="00F457AA"/>
    <w:rsid w:val="00F4637C"/>
    <w:rsid w:val="00F50D1C"/>
    <w:rsid w:val="00F526E5"/>
    <w:rsid w:val="00F55B29"/>
    <w:rsid w:val="00F73B64"/>
    <w:rsid w:val="00FB0C27"/>
    <w:rsid w:val="00FB0FD7"/>
    <w:rsid w:val="00FC5C1A"/>
    <w:rsid w:val="00FC6807"/>
    <w:rsid w:val="00FD12A8"/>
    <w:rsid w:val="00FD1CC9"/>
    <w:rsid w:val="00FE422F"/>
    <w:rsid w:val="00FE5EEF"/>
    <w:rsid w:val="00FF0703"/>
    <w:rsid w:val="00FF46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DA38A"/>
  <w15:docId w15:val="{1D186284-E1C6-4B15-9375-A428B1820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97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CD5778"/>
    <w:pPr>
      <w:jc w:val="center"/>
    </w:pPr>
    <w:rPr>
      <w:b/>
      <w:bCs/>
      <w:u w:val="single"/>
    </w:rPr>
  </w:style>
  <w:style w:type="character" w:customStyle="1" w:styleId="TitleChar">
    <w:name w:val="Title Char"/>
    <w:basedOn w:val="DefaultParagraphFont"/>
    <w:link w:val="Title"/>
    <w:rsid w:val="00CD5778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BodyText">
    <w:name w:val="Body Text"/>
    <w:basedOn w:val="Normal"/>
    <w:link w:val="BodyTextChar"/>
    <w:rsid w:val="00CD5778"/>
    <w:pPr>
      <w:tabs>
        <w:tab w:val="left" w:pos="5040"/>
      </w:tabs>
    </w:pPr>
    <w:rPr>
      <w:rFonts w:ascii="Arial" w:hAnsi="Arial" w:cs="Arial"/>
      <w:b/>
      <w:bCs/>
      <w:sz w:val="22"/>
    </w:rPr>
  </w:style>
  <w:style w:type="character" w:customStyle="1" w:styleId="BodyTextChar">
    <w:name w:val="Body Text Char"/>
    <w:basedOn w:val="DefaultParagraphFont"/>
    <w:link w:val="BodyText"/>
    <w:rsid w:val="00CD5778"/>
    <w:rPr>
      <w:rFonts w:ascii="Arial" w:eastAsia="Times New Roman" w:hAnsi="Arial" w:cs="Arial"/>
      <w:b/>
      <w:bCs/>
      <w:szCs w:val="24"/>
      <w:lang w:val="en-US"/>
    </w:rPr>
  </w:style>
  <w:style w:type="character" w:styleId="Hyperlink">
    <w:name w:val="Hyperlink"/>
    <w:rsid w:val="00CD5778"/>
    <w:rPr>
      <w:color w:val="0000FF"/>
      <w:u w:val="single"/>
    </w:rPr>
  </w:style>
  <w:style w:type="paragraph" w:customStyle="1" w:styleId="bulletedlist">
    <w:name w:val="bulleted list"/>
    <w:basedOn w:val="Normal"/>
    <w:rsid w:val="00CD5778"/>
    <w:pPr>
      <w:numPr>
        <w:numId w:val="2"/>
      </w:numPr>
      <w:suppressAutoHyphens w:val="0"/>
      <w:autoSpaceDN/>
      <w:spacing w:before="40" w:after="80" w:line="220" w:lineRule="exact"/>
      <w:textAlignment w:val="auto"/>
    </w:pPr>
    <w:rPr>
      <w:rFonts w:ascii="Tahoma" w:hAnsi="Tahoma"/>
      <w:spacing w:val="10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7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778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486AE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24C3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B0F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05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2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ptripathy03@gmail.com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1620</Words>
  <Characters>9239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Debiprasanna Tripathy</cp:lastModifiedBy>
  <cp:revision>13</cp:revision>
  <dcterms:created xsi:type="dcterms:W3CDTF">2026-05-13T05:56:00Z</dcterms:created>
  <dcterms:modified xsi:type="dcterms:W3CDTF">2026-05-27T10:57:00Z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6b16b23a9a944e0c03800609d0876f2b4ee8d8dbd91b944121740f99a11c4439</vt:lpwstr>
  </property>
</Properties>
</file>