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Lint as: python2, python3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2017 The TensorFlow Authors.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http://www.apache.org/licenses/LICENSE-2.0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limitations under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r"""Tool to export an object detection model for inference.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 an object detection tensorflow graph for inference using 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a trained checkpoint. Outputs inference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graph, associated checkpoint files, a frozen inference graph and 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SavedModel (https://tensorflow.github.io/serving/serving_basic.html).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inference graph contains one of three input nodes depending on the 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option.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`image_tensor`: Accepts a uint8 4-D tensor of shape [None, None, None, 3]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`encoded_image_string_tensor`: Accepts a 1-D string tensor of shape [None]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containing encoded PNG or JPEG images. Image resolutions are expected to be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same if more than 1 image is provided.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`tf_example`: Accepts a 1-D string tensor of shape [None] containing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serialized TFExample protos. Image resolutions are expected to be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more than 1 image is provided.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following output nodes returned by the model.postprocess(..):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`num_detections`: Outputs float32 tensors of the form [batch]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specifies the number of valid boxes per image in the batch.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`detection_boxes`: Outputs float32 tensors of the form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num_boxes, 4] containing detected boxes.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`detection_scores`: Outputs float32 tensors of the form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num_boxes] containing class scores for the detections.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`detection_classes`: Outputs float32 tensors of the form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num_boxes] containing classes for the detections.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`raw_detection_boxes`: Outputs float32 tensors of the form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raw_num_boxes, 4] containing detection boxes without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post-processing.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`raw_detection_scores`: Outputs float32 tensors of the form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raw_num_boxes, num_classes_with_background] containing class score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logits for raw detection boxes.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`detection_masks`: (Optional) Outputs float32 tensors of the form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num_boxes, mask_height, mask_width] containing predicted instance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masks for each box if its present in the dictionary of postprocessed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tensors returned by the model.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detection_multiclass_scores: (Optional) Outputs float32 tensor of shape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num_boxes, num_classes_with_background] for containing class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score distribution for detected boxes including background if any.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detection_features: (Optional) float32 tensor of shape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[batch, num_boxes, roi_height, roi_width, depth]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containing classifier features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tool uses `use_moving_averages` from eval_config to decide which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weights to freeze.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Usage: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export_inference_graph.py \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--input_type image_tensor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--pipeline_config_path path/to/ssd_inception_v2.config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--trained_checkpoint_prefix path/to/model.ckpt \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--output_directory path/to/exported_model_directory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output would be in the directory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path/to/exported_model_directory (which is created if it does not exist)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contents: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inference_graph.pbtxt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model.ckpt.data-00000-of-00001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model.ckpt.info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model.ckpt.meta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frozen_inference_graph.pb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saved_model (a directory)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overrides (see the `config_override` flag) are text protobufs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(also of type pipeline_pb2.TrainEvalPipelineConfig) which are used to override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fields in the provided pipeline_config_path.  These are useful for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small changes to the inference graph that differ from the training 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config.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Usage (in which we change the second stage post-processing score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to be 0.5):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export_inference_graph.py 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--input_type image_tensor \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--pipeline_config_path path/to/ssd_inception_v2.config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--trained_checkpoint_prefix path/to/model.ckpt \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--output_directory path/to/exported_model_directory 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--config_override " \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model{ \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faster_rcnn { \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second_stage_post_processing { \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batch_non_max_suppression { \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score_threshold: 0.5 \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 \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\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\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tensorflow.compat.v1 as tf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google.protobuf import text_format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object_detection import exporter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object_detection.protos import pipeline_pb2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= tf.app.flags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flags.DEFINE_string('input_type', 'image_tensor', 'Type of input node. Can be 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'one of [`image_tensor`, `encoded_image_string_tensor`, 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'`tf_example`]')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flags.DEFINE_string('input_shape', None,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'If input_type is `image_tensor`, this can explicitly set 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'the shape of this input tensor to a fixed size. The 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'dimensions are to be provided as a comma-separated list 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'of integers. A value of -1 can be used for unknown 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'dimensions. If not specified, for an `image_tensor, the 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'default shape will be partially specified as 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'`[None, None, None, 3]`.')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flags.DEFINE_string('pipeline_config_path', None,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'Path to a pipeline_pb2.TrainEvalPipelineConfig config 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'file.')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flags.DEFINE_string('trained_checkpoint_prefix', None,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'Path to trained checkpoint, typically of the form 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'path/to/model.ckpt')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flags.DEFINE_string('output_directory', None, 'Path to write outputs.')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flags.DEFINE_string('config_override', '',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'pipeline_pb2.TrainEvalPipelineConfig 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'text proto to override pipeline_config_path.')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flags.DEFINE_boolean('write_inference_graph', False,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'If true, writes inference graph to disk.')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flags.DEFINE_string('additional_output_tensor_names', None,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'Additional Tensors to output, to be specified as a comma 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'separated list of tensor names.')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flags.DEFINE_boolean('use_side_inputs', False,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'If True, uses side inputs as well as image inputs.')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flags.DEFINE_string('side_input_shapes', None,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'If use_side_inputs is True, this explicitly sets 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'the shape of the side input tensors to a fixed size. The 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'dimensions are to be provided as a comma-separated list 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'of integers. A value of -1 can be used for unknown 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'dimensions. A `/` denotes a break, starting the shape of 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'the next side input tensor. This flag is required if 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'using side inputs.')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flags.DEFINE_string('side_input_types', None,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'If use_side_inputs is True, this explicitly sets 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'the type of the side input tensors. The 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'dimensions are to be provided as a comma-separated list 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'of types, each of `string`, `integer`, or `float`. 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'This flag is required if using side inputs.')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flags.DEFINE_string('side_input_names', None,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'If use_side_inputs is True, this explicitly sets 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'the names of the side input tensors required by the model 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'assuming the names will be a comma-separated list of 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'strings. This flag is required if using side inputs.')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tf.app.flags.mark_flag_as_required('pipeline_config_path')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tf.app.flags.mark_flag_as_required('trained_checkpoint_prefix')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tf.app.flags.mark_flag_as_required('output_directory')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= flags.FLAGS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main(_):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pipeline_config = pipeline_pb2.TrainEvalPipelineConfig()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tf.gfile.GFile(FLAGS.pipeline_config_path, 'r') as f: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text_format.Merge(f.read(), pipeline_config)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text_format.Merge(FLAGS.config_override, pipeline_config)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FLAGS.input_shape: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input_shape = [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int(dim) if dim != '-1' else None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dim in FLAGS.input_shape.split(',')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input_shape = None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FLAGS.use_side_inputs: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side_input_shapes, side_input_names, side_input_types = (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exporter.parse_side_inputs(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FLAGS.side_input_shapes,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FLAGS.side_input_names,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FLAGS.side_input_types))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side_input_shapes = None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side_input_names = None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side_input_types = None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FLAGS.additional_output_tensor_names: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additional_output_tensor_names = list(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FLAGS.additional_output_tensor_names.split(','))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additional_output_tensor_names = None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exporter.export_inference_graph(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FLAGS.input_type, pipeline_config, FLAGS.trained_checkpoint_prefix,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FLAGS.output_directory, input_shape=input_shape,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write_inference_graph=FLAGS.write_inference_graph,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additional_output_tensor_names=additional_output_tensor_names,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use_side_inputs=FLAGS.use_side_inputs,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side_input_shapes=side_input_shapes,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side_input_names=side_input_names,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side_input_types=side_input_types)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tf.app.run()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