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C1E4" w14:textId="77777777" w:rsidR="00F32E52" w:rsidRDefault="00000000" w:rsidP="006A7F81">
      <w:pPr>
        <w:pStyle w:val="Title"/>
        <w:jc w:val="center"/>
      </w:pPr>
      <w:r>
        <w:rPr>
          <w:spacing w:val="-2"/>
        </w:rPr>
        <w:t>Assignment</w:t>
      </w:r>
      <w:r>
        <w:rPr>
          <w:spacing w:val="-18"/>
        </w:rPr>
        <w:t xml:space="preserve"> </w:t>
      </w:r>
      <w:r>
        <w:rPr>
          <w:spacing w:val="-2"/>
        </w:rPr>
        <w:t>-</w:t>
      </w:r>
      <w:r>
        <w:rPr>
          <w:spacing w:val="-12"/>
        </w:rPr>
        <w:t>1</w:t>
      </w:r>
    </w:p>
    <w:p w14:paraId="746907AA" w14:textId="77777777" w:rsidR="00F32E52" w:rsidRDefault="00000000" w:rsidP="006A7F81">
      <w:pPr>
        <w:spacing w:before="205"/>
        <w:ind w:left="2" w:right="1080"/>
        <w:jc w:val="center"/>
        <w:rPr>
          <w:b/>
          <w:sz w:val="28"/>
        </w:rPr>
      </w:pPr>
      <w:r>
        <w:rPr>
          <w:b/>
          <w:spacing w:val="-2"/>
          <w:sz w:val="28"/>
        </w:rPr>
        <w:t>Exploring</w:t>
      </w:r>
      <w:r>
        <w:rPr>
          <w:b/>
          <w:spacing w:val="-21"/>
          <w:sz w:val="28"/>
        </w:rPr>
        <w:t xml:space="preserve"> </w:t>
      </w:r>
      <w:r>
        <w:rPr>
          <w:b/>
          <w:spacing w:val="-2"/>
          <w:sz w:val="28"/>
        </w:rPr>
        <w:t>Nonlinear</w:t>
      </w:r>
      <w:r>
        <w:rPr>
          <w:b/>
          <w:spacing w:val="-19"/>
          <w:sz w:val="28"/>
        </w:rPr>
        <w:t xml:space="preserve"> </w:t>
      </w:r>
      <w:r>
        <w:rPr>
          <w:b/>
          <w:spacing w:val="-2"/>
          <w:sz w:val="28"/>
        </w:rPr>
        <w:t>Relationships</w:t>
      </w:r>
      <w:r>
        <w:rPr>
          <w:b/>
          <w:spacing w:val="-21"/>
          <w:sz w:val="28"/>
        </w:rPr>
        <w:t xml:space="preserve"> </w:t>
      </w:r>
      <w:r>
        <w:rPr>
          <w:b/>
          <w:spacing w:val="-2"/>
          <w:sz w:val="28"/>
        </w:rPr>
        <w:t>Using</w:t>
      </w:r>
      <w:r>
        <w:rPr>
          <w:b/>
          <w:spacing w:val="-18"/>
          <w:sz w:val="28"/>
        </w:rPr>
        <w:t xml:space="preserve"> </w:t>
      </w:r>
      <w:r>
        <w:rPr>
          <w:b/>
          <w:spacing w:val="-2"/>
          <w:sz w:val="28"/>
        </w:rPr>
        <w:t>Smoothing</w:t>
      </w:r>
      <w:r>
        <w:rPr>
          <w:b/>
          <w:spacing w:val="-21"/>
          <w:sz w:val="28"/>
        </w:rPr>
        <w:t xml:space="preserve"> </w:t>
      </w:r>
      <w:r>
        <w:rPr>
          <w:b/>
          <w:spacing w:val="-2"/>
          <w:sz w:val="28"/>
        </w:rPr>
        <w:t>Methods</w:t>
      </w:r>
    </w:p>
    <w:p w14:paraId="7C57FBAA" w14:textId="3021A935" w:rsidR="00F32E52" w:rsidRDefault="00DA2B23" w:rsidP="006A7F81">
      <w:pPr>
        <w:pStyle w:val="Heading1"/>
        <w:spacing w:before="197"/>
        <w:ind w:left="5" w:right="1080"/>
        <w:jc w:val="center"/>
      </w:pPr>
      <w:r>
        <w:rPr>
          <w:spacing w:val="-2"/>
        </w:rPr>
        <w:t>Debjit Khaskel</w:t>
      </w:r>
    </w:p>
    <w:p w14:paraId="565EB326" w14:textId="01AC2A78" w:rsidR="00F32E52" w:rsidRDefault="00000000" w:rsidP="006A7F81">
      <w:pPr>
        <w:spacing w:before="14" w:line="252" w:lineRule="auto"/>
        <w:ind w:left="2973" w:right="4054"/>
        <w:jc w:val="center"/>
        <w:rPr>
          <w:b/>
          <w:sz w:val="24"/>
        </w:rPr>
      </w:pPr>
      <w:r>
        <w:rPr>
          <w:b/>
          <w:sz w:val="24"/>
        </w:rPr>
        <w:t>M.Sc.</w:t>
      </w:r>
      <w:r>
        <w:rPr>
          <w:b/>
          <w:spacing w:val="-24"/>
          <w:sz w:val="24"/>
        </w:rPr>
        <w:t xml:space="preserve"> </w:t>
      </w:r>
      <w:r>
        <w:rPr>
          <w:b/>
          <w:sz w:val="24"/>
        </w:rPr>
        <w:t>Data</w:t>
      </w:r>
      <w:r>
        <w:rPr>
          <w:b/>
          <w:spacing w:val="-25"/>
          <w:sz w:val="24"/>
        </w:rPr>
        <w:t xml:space="preserve"> </w:t>
      </w:r>
      <w:r>
        <w:rPr>
          <w:b/>
          <w:sz w:val="24"/>
        </w:rPr>
        <w:t>Science</w:t>
      </w:r>
      <w:r>
        <w:rPr>
          <w:b/>
          <w:spacing w:val="-23"/>
          <w:sz w:val="24"/>
        </w:rPr>
        <w:t xml:space="preserve"> </w:t>
      </w:r>
      <w:r>
        <w:rPr>
          <w:b/>
          <w:sz w:val="24"/>
        </w:rPr>
        <w:t>(Sem:</w:t>
      </w:r>
      <w:r>
        <w:rPr>
          <w:b/>
          <w:spacing w:val="-24"/>
          <w:sz w:val="24"/>
        </w:rPr>
        <w:t xml:space="preserve"> </w:t>
      </w:r>
      <w:r>
        <w:rPr>
          <w:b/>
          <w:sz w:val="24"/>
        </w:rPr>
        <w:t>3) Roll Number: 4</w:t>
      </w:r>
      <w:r w:rsidR="00DA2B23">
        <w:rPr>
          <w:b/>
          <w:sz w:val="24"/>
        </w:rPr>
        <w:t>38</w:t>
      </w:r>
    </w:p>
    <w:p w14:paraId="0A0BA587" w14:textId="77777777" w:rsidR="00F32E52" w:rsidRDefault="00F32E52">
      <w:pPr>
        <w:pStyle w:val="BodyText"/>
        <w:rPr>
          <w:b/>
        </w:rPr>
      </w:pPr>
    </w:p>
    <w:p w14:paraId="7BD9F505" w14:textId="77777777" w:rsidR="00F32E52" w:rsidRDefault="00F32E52">
      <w:pPr>
        <w:pStyle w:val="BodyText"/>
        <w:spacing w:before="96"/>
        <w:rPr>
          <w:b/>
        </w:rPr>
      </w:pPr>
    </w:p>
    <w:p w14:paraId="6C15F3FE" w14:textId="4C4239E8" w:rsidR="00F32E52" w:rsidRDefault="00DA2B23">
      <w:pPr>
        <w:pStyle w:val="BodyText"/>
        <w:spacing w:before="7"/>
        <w:rPr>
          <w:sz w:val="16"/>
        </w:rPr>
      </w:pPr>
      <w:r w:rsidRPr="00DA2B23">
        <w:rPr>
          <w:sz w:val="16"/>
        </w:rPr>
        <w:drawing>
          <wp:inline distT="0" distB="0" distL="0" distR="0" wp14:anchorId="23B4640E" wp14:editId="5A6F40B4">
            <wp:extent cx="6142252" cy="3825572"/>
            <wp:effectExtent l="0" t="0" r="0" b="3810"/>
            <wp:docPr id="59738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87453" name=""/>
                    <pic:cNvPicPr/>
                  </pic:nvPicPr>
                  <pic:blipFill>
                    <a:blip r:embed="rId6"/>
                    <a:stretch>
                      <a:fillRect/>
                    </a:stretch>
                  </pic:blipFill>
                  <pic:spPr>
                    <a:xfrm>
                      <a:off x="0" y="0"/>
                      <a:ext cx="6142252" cy="3825572"/>
                    </a:xfrm>
                    <a:prstGeom prst="rect">
                      <a:avLst/>
                    </a:prstGeom>
                  </pic:spPr>
                </pic:pic>
              </a:graphicData>
            </a:graphic>
          </wp:inline>
        </w:drawing>
      </w:r>
    </w:p>
    <w:p w14:paraId="7CCBD760" w14:textId="1E5E5EF0" w:rsidR="00DA2B23" w:rsidRDefault="00000000" w:rsidP="00DA2B23">
      <w:pPr>
        <w:pStyle w:val="BodyText"/>
        <w:spacing w:before="165"/>
        <w:rPr>
          <w:w w:val="90"/>
        </w:rPr>
      </w:pPr>
      <w:r>
        <w:rPr>
          <w:w w:val="90"/>
        </w:rPr>
        <w:t>Link:</w:t>
      </w:r>
      <w:r>
        <w:rPr>
          <w:spacing w:val="25"/>
        </w:rPr>
        <w:t xml:space="preserve">  </w:t>
      </w:r>
      <w:hyperlink r:id="rId7" w:history="1">
        <w:r w:rsidR="00DA2B23" w:rsidRPr="00126918">
          <w:rPr>
            <w:rStyle w:val="Hyperlink"/>
            <w:w w:val="90"/>
          </w:rPr>
          <w:t>https://www.kaggle.com/datasets/abdelazizsami/computer-hardware</w:t>
        </w:r>
      </w:hyperlink>
    </w:p>
    <w:p w14:paraId="02D0EF74" w14:textId="303F15BD" w:rsidR="00DA2B23" w:rsidRPr="00DA2B23" w:rsidRDefault="00A22986" w:rsidP="00DA2B23">
      <w:pPr>
        <w:pStyle w:val="BodyText"/>
        <w:rPr>
          <w:spacing w:val="-4"/>
        </w:rPr>
      </w:pPr>
      <w:r w:rsidRPr="00DA2B23">
        <w:rPr>
          <w:spacing w:val="-4"/>
        </w:rPr>
        <w:t>Dataset</w:t>
      </w:r>
      <w:r w:rsidR="00DA2B23" w:rsidRPr="00DA2B23">
        <w:rPr>
          <w:spacing w:val="-4"/>
        </w:rPr>
        <w:t xml:space="preserve"> considered here is the "Computer Hardware</w:t>
      </w:r>
    </w:p>
    <w:p w14:paraId="247EE2EC" w14:textId="77777777" w:rsidR="00DA2B23" w:rsidRPr="00DA2B23" w:rsidRDefault="00DA2B23" w:rsidP="00DA2B23">
      <w:pPr>
        <w:pStyle w:val="BodyText"/>
        <w:rPr>
          <w:spacing w:val="-4"/>
        </w:rPr>
      </w:pPr>
      <w:r w:rsidRPr="00DA2B23">
        <w:rPr>
          <w:spacing w:val="-4"/>
        </w:rPr>
        <w:t xml:space="preserve">Performance Metrics and Specifications of Historical Computer Hardware" from </w:t>
      </w:r>
      <w:proofErr w:type="spellStart"/>
      <w:r w:rsidRPr="00DA2B23">
        <w:rPr>
          <w:spacing w:val="-4"/>
        </w:rPr>
        <w:t>kaggle</w:t>
      </w:r>
      <w:proofErr w:type="spellEnd"/>
      <w:r w:rsidRPr="00DA2B23">
        <w:rPr>
          <w:spacing w:val="-4"/>
        </w:rPr>
        <w:t>.</w:t>
      </w:r>
    </w:p>
    <w:p w14:paraId="32D450E7" w14:textId="77777777" w:rsidR="00DA2B23" w:rsidRPr="00DA2B23" w:rsidRDefault="00DA2B23" w:rsidP="00DA2B23">
      <w:pPr>
        <w:pStyle w:val="BodyText"/>
        <w:rPr>
          <w:spacing w:val="-4"/>
        </w:rPr>
      </w:pPr>
    </w:p>
    <w:p w14:paraId="6EE4EB6E" w14:textId="77777777" w:rsidR="002A643E" w:rsidRDefault="002A643E" w:rsidP="00DA2B23">
      <w:pPr>
        <w:pStyle w:val="BodyText"/>
        <w:rPr>
          <w:spacing w:val="-4"/>
        </w:rPr>
      </w:pPr>
    </w:p>
    <w:p w14:paraId="3DC2E820" w14:textId="77777777" w:rsidR="002A643E" w:rsidRDefault="002A643E" w:rsidP="00DA2B23">
      <w:pPr>
        <w:pStyle w:val="BodyText"/>
        <w:rPr>
          <w:spacing w:val="-4"/>
        </w:rPr>
      </w:pPr>
    </w:p>
    <w:p w14:paraId="0A082366" w14:textId="77777777" w:rsidR="002A643E" w:rsidRDefault="002A643E" w:rsidP="00DA2B23">
      <w:pPr>
        <w:pStyle w:val="BodyText"/>
        <w:rPr>
          <w:spacing w:val="-4"/>
        </w:rPr>
      </w:pPr>
    </w:p>
    <w:p w14:paraId="1A4D4153" w14:textId="77777777" w:rsidR="002A643E" w:rsidRDefault="002A643E" w:rsidP="00DA2B23">
      <w:pPr>
        <w:pStyle w:val="BodyText"/>
        <w:rPr>
          <w:spacing w:val="-4"/>
        </w:rPr>
      </w:pPr>
    </w:p>
    <w:p w14:paraId="5D2931A4" w14:textId="77777777" w:rsidR="002A643E" w:rsidRDefault="002A643E" w:rsidP="00DA2B23">
      <w:pPr>
        <w:pStyle w:val="BodyText"/>
        <w:rPr>
          <w:spacing w:val="-4"/>
        </w:rPr>
      </w:pPr>
    </w:p>
    <w:p w14:paraId="269E078F" w14:textId="77777777" w:rsidR="002A643E" w:rsidRDefault="002A643E" w:rsidP="00DA2B23">
      <w:pPr>
        <w:pStyle w:val="BodyText"/>
        <w:rPr>
          <w:spacing w:val="-4"/>
        </w:rPr>
      </w:pPr>
    </w:p>
    <w:p w14:paraId="16307E3E" w14:textId="10624FDA" w:rsidR="00DA2B23" w:rsidRPr="00DA2B23" w:rsidRDefault="00DA2B23" w:rsidP="00DA2B23">
      <w:pPr>
        <w:pStyle w:val="BodyText"/>
        <w:rPr>
          <w:spacing w:val="-4"/>
        </w:rPr>
      </w:pPr>
      <w:r w:rsidRPr="00DA2B23">
        <w:rPr>
          <w:spacing w:val="-4"/>
        </w:rPr>
        <w:lastRenderedPageBreak/>
        <w:t>Dataset Overview</w:t>
      </w:r>
    </w:p>
    <w:p w14:paraId="5D67DF92" w14:textId="77777777" w:rsidR="00DA2B23" w:rsidRPr="00DA2B23" w:rsidRDefault="00DA2B23" w:rsidP="00DA2B23">
      <w:pPr>
        <w:pStyle w:val="BodyText"/>
        <w:rPr>
          <w:spacing w:val="-4"/>
        </w:rPr>
      </w:pPr>
    </w:p>
    <w:p w14:paraId="74F8D614" w14:textId="77777777" w:rsidR="00DA2B23" w:rsidRPr="00DA2B23" w:rsidRDefault="00DA2B23" w:rsidP="00DA2B23">
      <w:pPr>
        <w:pStyle w:val="BodyText"/>
        <w:rPr>
          <w:spacing w:val="-4"/>
        </w:rPr>
      </w:pPr>
      <w:r w:rsidRPr="00DA2B23">
        <w:rPr>
          <w:spacing w:val="-4"/>
        </w:rPr>
        <w:t>Characteristics:</w:t>
      </w:r>
    </w:p>
    <w:p w14:paraId="0939A8A4" w14:textId="77777777" w:rsidR="00DA2B23" w:rsidRPr="00DA2B23" w:rsidRDefault="00DA2B23" w:rsidP="00DA2B23">
      <w:pPr>
        <w:pStyle w:val="BodyText"/>
        <w:rPr>
          <w:spacing w:val="-4"/>
        </w:rPr>
      </w:pPr>
    </w:p>
    <w:p w14:paraId="04075A4C" w14:textId="77777777" w:rsidR="00DA2B23" w:rsidRPr="00DA2B23" w:rsidRDefault="00DA2B23" w:rsidP="00DA2B23">
      <w:pPr>
        <w:pStyle w:val="BodyText"/>
        <w:rPr>
          <w:spacing w:val="-4"/>
        </w:rPr>
      </w:pPr>
      <w:r w:rsidRPr="00DA2B23">
        <w:rPr>
          <w:spacing w:val="-4"/>
        </w:rPr>
        <w:t>* Number of Instances: 209</w:t>
      </w:r>
    </w:p>
    <w:p w14:paraId="291FCA5C" w14:textId="77777777" w:rsidR="00DA2B23" w:rsidRPr="00DA2B23" w:rsidRDefault="00DA2B23" w:rsidP="00DA2B23">
      <w:pPr>
        <w:pStyle w:val="BodyText"/>
        <w:rPr>
          <w:spacing w:val="-4"/>
        </w:rPr>
      </w:pPr>
      <w:r w:rsidRPr="00DA2B23">
        <w:rPr>
          <w:spacing w:val="-4"/>
        </w:rPr>
        <w:t>* Number of Features: 10</w:t>
      </w:r>
    </w:p>
    <w:p w14:paraId="43A30077" w14:textId="77777777" w:rsidR="00DA2B23" w:rsidRPr="00DA2B23" w:rsidRDefault="00DA2B23" w:rsidP="00DA2B23">
      <w:pPr>
        <w:pStyle w:val="BodyText"/>
        <w:rPr>
          <w:spacing w:val="-4"/>
        </w:rPr>
      </w:pPr>
      <w:r w:rsidRPr="00DA2B23">
        <w:rPr>
          <w:spacing w:val="-4"/>
        </w:rPr>
        <w:t>* Missing Values: No</w:t>
      </w:r>
    </w:p>
    <w:p w14:paraId="5F55B549" w14:textId="77777777" w:rsidR="00DA2B23" w:rsidRPr="00DA2B23" w:rsidRDefault="00DA2B23" w:rsidP="00DA2B23">
      <w:pPr>
        <w:pStyle w:val="BodyText"/>
        <w:rPr>
          <w:spacing w:val="-4"/>
        </w:rPr>
      </w:pPr>
    </w:p>
    <w:p w14:paraId="7618AC79" w14:textId="77777777" w:rsidR="00DA2B23" w:rsidRPr="00DA2B23" w:rsidRDefault="00DA2B23" w:rsidP="00DA2B23">
      <w:pPr>
        <w:pStyle w:val="BodyText"/>
        <w:rPr>
          <w:spacing w:val="-4"/>
        </w:rPr>
      </w:pPr>
      <w:r w:rsidRPr="00DA2B23">
        <w:rPr>
          <w:spacing w:val="-4"/>
        </w:rPr>
        <w:t>Description:</w:t>
      </w:r>
    </w:p>
    <w:p w14:paraId="2B9DA0EF" w14:textId="77777777" w:rsidR="00DA2B23" w:rsidRPr="00DA2B23" w:rsidRDefault="00DA2B23" w:rsidP="00DA2B23">
      <w:pPr>
        <w:pStyle w:val="BodyText"/>
        <w:rPr>
          <w:spacing w:val="-4"/>
        </w:rPr>
      </w:pPr>
      <w:r w:rsidRPr="00DA2B23">
        <w:rPr>
          <w:spacing w:val="-4"/>
        </w:rPr>
        <w:t>This dataset includes information about computer hardware with a focus on performance metrics.</w:t>
      </w:r>
    </w:p>
    <w:p w14:paraId="5933B7C8" w14:textId="77777777" w:rsidR="00DA2B23" w:rsidRPr="00DA2B23" w:rsidRDefault="00DA2B23" w:rsidP="00DA2B23">
      <w:pPr>
        <w:pStyle w:val="BodyText"/>
        <w:rPr>
          <w:spacing w:val="-4"/>
        </w:rPr>
      </w:pPr>
    </w:p>
    <w:p w14:paraId="301E4E05" w14:textId="77777777" w:rsidR="00DA2B23" w:rsidRPr="00DA2B23" w:rsidRDefault="00DA2B23" w:rsidP="00DA2B23">
      <w:pPr>
        <w:pStyle w:val="BodyText"/>
        <w:rPr>
          <w:spacing w:val="-4"/>
        </w:rPr>
      </w:pPr>
      <w:r w:rsidRPr="00DA2B23">
        <w:rPr>
          <w:spacing w:val="-4"/>
        </w:rPr>
        <w:t>Variables:</w:t>
      </w:r>
    </w:p>
    <w:p w14:paraId="15A3F1E8" w14:textId="77777777" w:rsidR="00DA2B23" w:rsidRPr="00DA2B23" w:rsidRDefault="00DA2B23" w:rsidP="00DA2B23">
      <w:pPr>
        <w:pStyle w:val="BodyText"/>
        <w:rPr>
          <w:spacing w:val="-4"/>
        </w:rPr>
      </w:pPr>
    </w:p>
    <w:p w14:paraId="4D840DD3" w14:textId="77777777" w:rsidR="00DA2B23" w:rsidRPr="00DA2B23" w:rsidRDefault="00DA2B23" w:rsidP="00DA2B23">
      <w:pPr>
        <w:pStyle w:val="BodyText"/>
        <w:rPr>
          <w:spacing w:val="-4"/>
        </w:rPr>
      </w:pPr>
      <w:proofErr w:type="spellStart"/>
      <w:r w:rsidRPr="00DA2B23">
        <w:rPr>
          <w:spacing w:val="-4"/>
        </w:rPr>
        <w:t>VendorName</w:t>
      </w:r>
      <w:proofErr w:type="spellEnd"/>
    </w:p>
    <w:p w14:paraId="5E132880" w14:textId="77777777" w:rsidR="00DA2B23" w:rsidRPr="00DA2B23" w:rsidRDefault="00DA2B23" w:rsidP="00DA2B23">
      <w:pPr>
        <w:pStyle w:val="BodyText"/>
        <w:rPr>
          <w:spacing w:val="-4"/>
        </w:rPr>
      </w:pPr>
    </w:p>
    <w:p w14:paraId="20058FF7" w14:textId="77777777" w:rsidR="00DA2B23" w:rsidRPr="00DA2B23" w:rsidRDefault="00DA2B23" w:rsidP="00DA2B23">
      <w:pPr>
        <w:pStyle w:val="BodyText"/>
        <w:rPr>
          <w:spacing w:val="-4"/>
        </w:rPr>
      </w:pPr>
      <w:r w:rsidRPr="00DA2B23">
        <w:rPr>
          <w:spacing w:val="-4"/>
        </w:rPr>
        <w:t xml:space="preserve">    Role: Feature</w:t>
      </w:r>
    </w:p>
    <w:p w14:paraId="1070CBED" w14:textId="77777777" w:rsidR="00DA2B23" w:rsidRPr="00DA2B23" w:rsidRDefault="00DA2B23" w:rsidP="00DA2B23">
      <w:pPr>
        <w:pStyle w:val="BodyText"/>
        <w:rPr>
          <w:spacing w:val="-4"/>
        </w:rPr>
      </w:pPr>
      <w:r w:rsidRPr="00DA2B23">
        <w:rPr>
          <w:spacing w:val="-4"/>
        </w:rPr>
        <w:t xml:space="preserve">    Type: Categorical</w:t>
      </w:r>
    </w:p>
    <w:p w14:paraId="524C0ABA" w14:textId="77777777" w:rsidR="00DA2B23" w:rsidRPr="00DA2B23" w:rsidRDefault="00DA2B23" w:rsidP="00DA2B23">
      <w:pPr>
        <w:pStyle w:val="BodyText"/>
        <w:rPr>
          <w:spacing w:val="-4"/>
        </w:rPr>
      </w:pPr>
      <w:r w:rsidRPr="00DA2B23">
        <w:rPr>
          <w:spacing w:val="-4"/>
        </w:rPr>
        <w:t xml:space="preserve">    Description: Names of the vendors (e.g., adviser, </w:t>
      </w:r>
      <w:proofErr w:type="spellStart"/>
      <w:r w:rsidRPr="00DA2B23">
        <w:rPr>
          <w:spacing w:val="-4"/>
        </w:rPr>
        <w:t>amdahl</w:t>
      </w:r>
      <w:proofErr w:type="spellEnd"/>
      <w:r w:rsidRPr="00DA2B23">
        <w:rPr>
          <w:spacing w:val="-4"/>
        </w:rPr>
        <w:t>, apollo, etc.)</w:t>
      </w:r>
    </w:p>
    <w:p w14:paraId="4A447449" w14:textId="77777777" w:rsidR="00DA2B23" w:rsidRPr="00DA2B23" w:rsidRDefault="00DA2B23" w:rsidP="00DA2B23">
      <w:pPr>
        <w:pStyle w:val="BodyText"/>
        <w:rPr>
          <w:spacing w:val="-4"/>
        </w:rPr>
      </w:pPr>
      <w:r w:rsidRPr="00DA2B23">
        <w:rPr>
          <w:spacing w:val="-4"/>
        </w:rPr>
        <w:t xml:space="preserve">    Missing Values: No</w:t>
      </w:r>
    </w:p>
    <w:p w14:paraId="3F2DF1E1" w14:textId="77777777" w:rsidR="00DA2B23" w:rsidRPr="00DA2B23" w:rsidRDefault="00DA2B23" w:rsidP="00DA2B23">
      <w:pPr>
        <w:pStyle w:val="BodyText"/>
        <w:rPr>
          <w:spacing w:val="-4"/>
        </w:rPr>
      </w:pPr>
      <w:proofErr w:type="spellStart"/>
      <w:r w:rsidRPr="00DA2B23">
        <w:rPr>
          <w:spacing w:val="-4"/>
        </w:rPr>
        <w:t>ModelName</w:t>
      </w:r>
      <w:proofErr w:type="spellEnd"/>
    </w:p>
    <w:p w14:paraId="60A52B04" w14:textId="77777777" w:rsidR="00DA2B23" w:rsidRPr="00DA2B23" w:rsidRDefault="00DA2B23" w:rsidP="00DA2B23">
      <w:pPr>
        <w:pStyle w:val="BodyText"/>
        <w:rPr>
          <w:spacing w:val="-4"/>
        </w:rPr>
      </w:pPr>
    </w:p>
    <w:p w14:paraId="3B700FF8" w14:textId="77777777" w:rsidR="00DA2B23" w:rsidRPr="00DA2B23" w:rsidRDefault="00DA2B23" w:rsidP="00DA2B23">
      <w:pPr>
        <w:pStyle w:val="BodyText"/>
        <w:rPr>
          <w:spacing w:val="-4"/>
        </w:rPr>
      </w:pPr>
      <w:r w:rsidRPr="00DA2B23">
        <w:rPr>
          <w:spacing w:val="-4"/>
        </w:rPr>
        <w:t xml:space="preserve">    Role: Feature</w:t>
      </w:r>
    </w:p>
    <w:p w14:paraId="55217CED" w14:textId="77777777" w:rsidR="00DA2B23" w:rsidRPr="00DA2B23" w:rsidRDefault="00DA2B23" w:rsidP="00DA2B23">
      <w:pPr>
        <w:pStyle w:val="BodyText"/>
        <w:rPr>
          <w:spacing w:val="-4"/>
        </w:rPr>
      </w:pPr>
      <w:r w:rsidRPr="00DA2B23">
        <w:rPr>
          <w:spacing w:val="-4"/>
        </w:rPr>
        <w:t xml:space="preserve">    Type: Categorical</w:t>
      </w:r>
    </w:p>
    <w:p w14:paraId="00C27627" w14:textId="77777777" w:rsidR="00DA2B23" w:rsidRPr="00DA2B23" w:rsidRDefault="00DA2B23" w:rsidP="00DA2B23">
      <w:pPr>
        <w:pStyle w:val="BodyText"/>
        <w:rPr>
          <w:spacing w:val="-4"/>
        </w:rPr>
      </w:pPr>
      <w:r w:rsidRPr="00DA2B23">
        <w:rPr>
          <w:spacing w:val="-4"/>
        </w:rPr>
        <w:t xml:space="preserve">    Description: Unique symbols for model names</w:t>
      </w:r>
    </w:p>
    <w:p w14:paraId="3F3B78C8" w14:textId="77777777" w:rsidR="00DA2B23" w:rsidRPr="00DA2B23" w:rsidRDefault="00DA2B23" w:rsidP="00DA2B23">
      <w:pPr>
        <w:pStyle w:val="BodyText"/>
        <w:rPr>
          <w:spacing w:val="-4"/>
        </w:rPr>
      </w:pPr>
      <w:r w:rsidRPr="00DA2B23">
        <w:rPr>
          <w:spacing w:val="-4"/>
        </w:rPr>
        <w:t xml:space="preserve">    Missing Values: No</w:t>
      </w:r>
    </w:p>
    <w:p w14:paraId="6795567D" w14:textId="77777777" w:rsidR="00DA2B23" w:rsidRPr="00DA2B23" w:rsidRDefault="00DA2B23" w:rsidP="00DA2B23">
      <w:pPr>
        <w:pStyle w:val="BodyText"/>
        <w:rPr>
          <w:spacing w:val="-4"/>
        </w:rPr>
      </w:pPr>
      <w:r w:rsidRPr="00DA2B23">
        <w:rPr>
          <w:spacing w:val="-4"/>
        </w:rPr>
        <w:t>MYCT</w:t>
      </w:r>
    </w:p>
    <w:p w14:paraId="6723E9CD" w14:textId="77777777" w:rsidR="00DA2B23" w:rsidRPr="00DA2B23" w:rsidRDefault="00DA2B23" w:rsidP="00DA2B23">
      <w:pPr>
        <w:pStyle w:val="BodyText"/>
        <w:rPr>
          <w:spacing w:val="-4"/>
        </w:rPr>
      </w:pPr>
    </w:p>
    <w:p w14:paraId="67CD48FE" w14:textId="77777777" w:rsidR="00DA2B23" w:rsidRPr="00DA2B23" w:rsidRDefault="00DA2B23" w:rsidP="00DA2B23">
      <w:pPr>
        <w:pStyle w:val="BodyText"/>
        <w:rPr>
          <w:spacing w:val="-4"/>
        </w:rPr>
      </w:pPr>
      <w:r w:rsidRPr="00DA2B23">
        <w:rPr>
          <w:spacing w:val="-4"/>
        </w:rPr>
        <w:t xml:space="preserve">    Role: Feature</w:t>
      </w:r>
    </w:p>
    <w:p w14:paraId="49762B37" w14:textId="77777777" w:rsidR="00DA2B23" w:rsidRPr="00DA2B23" w:rsidRDefault="00DA2B23" w:rsidP="00DA2B23">
      <w:pPr>
        <w:pStyle w:val="BodyText"/>
        <w:rPr>
          <w:spacing w:val="-4"/>
        </w:rPr>
      </w:pPr>
      <w:r w:rsidRPr="00DA2B23">
        <w:rPr>
          <w:spacing w:val="-4"/>
        </w:rPr>
        <w:t xml:space="preserve">    Type: Integer</w:t>
      </w:r>
    </w:p>
    <w:p w14:paraId="5564A8E2" w14:textId="77777777" w:rsidR="00DA2B23" w:rsidRPr="00DA2B23" w:rsidRDefault="00DA2B23" w:rsidP="00DA2B23">
      <w:pPr>
        <w:pStyle w:val="BodyText"/>
        <w:rPr>
          <w:spacing w:val="-4"/>
        </w:rPr>
      </w:pPr>
      <w:r w:rsidRPr="00DA2B23">
        <w:rPr>
          <w:spacing w:val="-4"/>
        </w:rPr>
        <w:t xml:space="preserve">    Description: Machine cycle time (in nanoseconds)</w:t>
      </w:r>
    </w:p>
    <w:p w14:paraId="11AFC005" w14:textId="77777777" w:rsidR="00DA2B23" w:rsidRPr="00DA2B23" w:rsidRDefault="00DA2B23" w:rsidP="00DA2B23">
      <w:pPr>
        <w:pStyle w:val="BodyText"/>
        <w:rPr>
          <w:spacing w:val="-4"/>
        </w:rPr>
      </w:pPr>
      <w:r w:rsidRPr="00DA2B23">
        <w:rPr>
          <w:spacing w:val="-4"/>
        </w:rPr>
        <w:t xml:space="preserve">    Missing Values: No</w:t>
      </w:r>
    </w:p>
    <w:p w14:paraId="1E663218" w14:textId="77777777" w:rsidR="00DA2B23" w:rsidRPr="00DA2B23" w:rsidRDefault="00DA2B23" w:rsidP="00DA2B23">
      <w:pPr>
        <w:pStyle w:val="BodyText"/>
        <w:rPr>
          <w:spacing w:val="-4"/>
        </w:rPr>
      </w:pPr>
      <w:r w:rsidRPr="00DA2B23">
        <w:rPr>
          <w:spacing w:val="-4"/>
        </w:rPr>
        <w:lastRenderedPageBreak/>
        <w:t>MMIN</w:t>
      </w:r>
    </w:p>
    <w:p w14:paraId="519C97FD" w14:textId="77777777" w:rsidR="00DA2B23" w:rsidRPr="00DA2B23" w:rsidRDefault="00DA2B23" w:rsidP="00DA2B23">
      <w:pPr>
        <w:pStyle w:val="BodyText"/>
        <w:rPr>
          <w:spacing w:val="-4"/>
        </w:rPr>
      </w:pPr>
    </w:p>
    <w:p w14:paraId="7F7F9382" w14:textId="77777777" w:rsidR="00DA2B23" w:rsidRPr="00DA2B23" w:rsidRDefault="00DA2B23" w:rsidP="00DA2B23">
      <w:pPr>
        <w:pStyle w:val="BodyText"/>
        <w:rPr>
          <w:spacing w:val="-4"/>
        </w:rPr>
      </w:pPr>
      <w:r w:rsidRPr="00DA2B23">
        <w:rPr>
          <w:spacing w:val="-4"/>
        </w:rPr>
        <w:t xml:space="preserve">    Role: Feature</w:t>
      </w:r>
    </w:p>
    <w:p w14:paraId="5C4AD0D2" w14:textId="77777777" w:rsidR="00DA2B23" w:rsidRPr="00DA2B23" w:rsidRDefault="00DA2B23" w:rsidP="00DA2B23">
      <w:pPr>
        <w:pStyle w:val="BodyText"/>
        <w:rPr>
          <w:spacing w:val="-4"/>
        </w:rPr>
      </w:pPr>
      <w:r w:rsidRPr="00DA2B23">
        <w:rPr>
          <w:spacing w:val="-4"/>
        </w:rPr>
        <w:t xml:space="preserve">    Type: Integer</w:t>
      </w:r>
    </w:p>
    <w:p w14:paraId="3D39E606" w14:textId="77777777" w:rsidR="00DA2B23" w:rsidRPr="00DA2B23" w:rsidRDefault="00DA2B23" w:rsidP="00DA2B23">
      <w:pPr>
        <w:pStyle w:val="BodyText"/>
        <w:rPr>
          <w:spacing w:val="-4"/>
        </w:rPr>
      </w:pPr>
      <w:r w:rsidRPr="00DA2B23">
        <w:rPr>
          <w:spacing w:val="-4"/>
        </w:rPr>
        <w:t xml:space="preserve">    Description: Minimum main memory (in kilobytes)</w:t>
      </w:r>
    </w:p>
    <w:p w14:paraId="713A56EF" w14:textId="77777777" w:rsidR="00DA2B23" w:rsidRPr="00DA2B23" w:rsidRDefault="00DA2B23" w:rsidP="00DA2B23">
      <w:pPr>
        <w:pStyle w:val="BodyText"/>
        <w:rPr>
          <w:spacing w:val="-4"/>
        </w:rPr>
      </w:pPr>
      <w:r w:rsidRPr="00DA2B23">
        <w:rPr>
          <w:spacing w:val="-4"/>
        </w:rPr>
        <w:t xml:space="preserve">    Missing Values: No</w:t>
      </w:r>
    </w:p>
    <w:p w14:paraId="6625F819" w14:textId="77777777" w:rsidR="00DA2B23" w:rsidRPr="00DA2B23" w:rsidRDefault="00DA2B23" w:rsidP="00DA2B23">
      <w:pPr>
        <w:pStyle w:val="BodyText"/>
        <w:rPr>
          <w:spacing w:val="-4"/>
        </w:rPr>
      </w:pPr>
      <w:r w:rsidRPr="00DA2B23">
        <w:rPr>
          <w:spacing w:val="-4"/>
        </w:rPr>
        <w:t>MMAX</w:t>
      </w:r>
    </w:p>
    <w:p w14:paraId="59ABB8DD" w14:textId="77777777" w:rsidR="00DA2B23" w:rsidRPr="00DA2B23" w:rsidRDefault="00DA2B23" w:rsidP="00DA2B23">
      <w:pPr>
        <w:pStyle w:val="BodyText"/>
        <w:rPr>
          <w:spacing w:val="-4"/>
        </w:rPr>
      </w:pPr>
    </w:p>
    <w:p w14:paraId="2BDFD1B3" w14:textId="77777777" w:rsidR="00DA2B23" w:rsidRPr="00DA2B23" w:rsidRDefault="00DA2B23" w:rsidP="00DA2B23">
      <w:pPr>
        <w:pStyle w:val="BodyText"/>
        <w:rPr>
          <w:spacing w:val="-4"/>
        </w:rPr>
      </w:pPr>
      <w:r w:rsidRPr="00DA2B23">
        <w:rPr>
          <w:spacing w:val="-4"/>
        </w:rPr>
        <w:t xml:space="preserve">    Role: Feature</w:t>
      </w:r>
    </w:p>
    <w:p w14:paraId="447C8A95" w14:textId="77777777" w:rsidR="00DA2B23" w:rsidRPr="00DA2B23" w:rsidRDefault="00DA2B23" w:rsidP="00DA2B23">
      <w:pPr>
        <w:pStyle w:val="BodyText"/>
        <w:rPr>
          <w:spacing w:val="-4"/>
        </w:rPr>
      </w:pPr>
      <w:r w:rsidRPr="00DA2B23">
        <w:rPr>
          <w:spacing w:val="-4"/>
        </w:rPr>
        <w:t xml:space="preserve">    Type: Integer</w:t>
      </w:r>
    </w:p>
    <w:p w14:paraId="78DD45B3" w14:textId="77777777" w:rsidR="00DA2B23" w:rsidRPr="00DA2B23" w:rsidRDefault="00DA2B23" w:rsidP="00DA2B23">
      <w:pPr>
        <w:pStyle w:val="BodyText"/>
        <w:rPr>
          <w:spacing w:val="-4"/>
        </w:rPr>
      </w:pPr>
      <w:r w:rsidRPr="00DA2B23">
        <w:rPr>
          <w:spacing w:val="-4"/>
        </w:rPr>
        <w:t xml:space="preserve">    Description: Maximum main memory (in kilobytes)</w:t>
      </w:r>
    </w:p>
    <w:p w14:paraId="5BC7E07B" w14:textId="77777777" w:rsidR="00DA2B23" w:rsidRPr="00DA2B23" w:rsidRDefault="00DA2B23" w:rsidP="00DA2B23">
      <w:pPr>
        <w:pStyle w:val="BodyText"/>
        <w:rPr>
          <w:spacing w:val="-4"/>
        </w:rPr>
      </w:pPr>
      <w:r w:rsidRPr="00DA2B23">
        <w:rPr>
          <w:spacing w:val="-4"/>
        </w:rPr>
        <w:t xml:space="preserve">    Missing Values: No</w:t>
      </w:r>
    </w:p>
    <w:p w14:paraId="1DFBC3A6" w14:textId="77777777" w:rsidR="00DA2B23" w:rsidRPr="00DA2B23" w:rsidRDefault="00DA2B23" w:rsidP="00DA2B23">
      <w:pPr>
        <w:pStyle w:val="BodyText"/>
        <w:rPr>
          <w:spacing w:val="-4"/>
        </w:rPr>
      </w:pPr>
      <w:r w:rsidRPr="00DA2B23">
        <w:rPr>
          <w:spacing w:val="-4"/>
        </w:rPr>
        <w:t>CACH</w:t>
      </w:r>
    </w:p>
    <w:p w14:paraId="5E8D7F89" w14:textId="77777777" w:rsidR="00DA2B23" w:rsidRPr="00DA2B23" w:rsidRDefault="00DA2B23" w:rsidP="00DA2B23">
      <w:pPr>
        <w:pStyle w:val="BodyText"/>
        <w:rPr>
          <w:spacing w:val="-4"/>
        </w:rPr>
      </w:pPr>
    </w:p>
    <w:p w14:paraId="75628880" w14:textId="77777777" w:rsidR="00DA2B23" w:rsidRPr="00DA2B23" w:rsidRDefault="00DA2B23" w:rsidP="00DA2B23">
      <w:pPr>
        <w:pStyle w:val="BodyText"/>
        <w:rPr>
          <w:spacing w:val="-4"/>
        </w:rPr>
      </w:pPr>
      <w:r w:rsidRPr="00DA2B23">
        <w:rPr>
          <w:spacing w:val="-4"/>
        </w:rPr>
        <w:t xml:space="preserve">    Role: Feature</w:t>
      </w:r>
    </w:p>
    <w:p w14:paraId="601B9F9E" w14:textId="77777777" w:rsidR="00DA2B23" w:rsidRPr="00DA2B23" w:rsidRDefault="00DA2B23" w:rsidP="00DA2B23">
      <w:pPr>
        <w:pStyle w:val="BodyText"/>
        <w:rPr>
          <w:spacing w:val="-4"/>
        </w:rPr>
      </w:pPr>
      <w:r w:rsidRPr="00DA2B23">
        <w:rPr>
          <w:spacing w:val="-4"/>
        </w:rPr>
        <w:t xml:space="preserve">    Type: Integer</w:t>
      </w:r>
    </w:p>
    <w:p w14:paraId="1EC759D3" w14:textId="77777777" w:rsidR="00DA2B23" w:rsidRPr="00DA2B23" w:rsidRDefault="00DA2B23" w:rsidP="00DA2B23">
      <w:pPr>
        <w:pStyle w:val="BodyText"/>
        <w:rPr>
          <w:spacing w:val="-4"/>
        </w:rPr>
      </w:pPr>
      <w:r w:rsidRPr="00DA2B23">
        <w:rPr>
          <w:spacing w:val="-4"/>
        </w:rPr>
        <w:t xml:space="preserve">    Description: Cache memory (in kilobytes)</w:t>
      </w:r>
    </w:p>
    <w:p w14:paraId="60CDBCEE" w14:textId="77777777" w:rsidR="00DA2B23" w:rsidRPr="00DA2B23" w:rsidRDefault="00DA2B23" w:rsidP="00DA2B23">
      <w:pPr>
        <w:pStyle w:val="BodyText"/>
        <w:rPr>
          <w:spacing w:val="-4"/>
        </w:rPr>
      </w:pPr>
      <w:r w:rsidRPr="00DA2B23">
        <w:rPr>
          <w:spacing w:val="-4"/>
        </w:rPr>
        <w:t xml:space="preserve">    Missing Values: No</w:t>
      </w:r>
    </w:p>
    <w:p w14:paraId="4FD5E907" w14:textId="77777777" w:rsidR="00DA2B23" w:rsidRPr="00DA2B23" w:rsidRDefault="00DA2B23" w:rsidP="00DA2B23">
      <w:pPr>
        <w:pStyle w:val="BodyText"/>
        <w:rPr>
          <w:spacing w:val="-4"/>
        </w:rPr>
      </w:pPr>
      <w:r w:rsidRPr="00DA2B23">
        <w:rPr>
          <w:spacing w:val="-4"/>
        </w:rPr>
        <w:t>CHMIN</w:t>
      </w:r>
    </w:p>
    <w:p w14:paraId="5C5980F7" w14:textId="77777777" w:rsidR="00DA2B23" w:rsidRPr="00DA2B23" w:rsidRDefault="00DA2B23" w:rsidP="00DA2B23">
      <w:pPr>
        <w:pStyle w:val="BodyText"/>
        <w:rPr>
          <w:spacing w:val="-4"/>
        </w:rPr>
      </w:pPr>
    </w:p>
    <w:p w14:paraId="70B5723F" w14:textId="77777777" w:rsidR="00DA2B23" w:rsidRPr="00DA2B23" w:rsidRDefault="00DA2B23" w:rsidP="00DA2B23">
      <w:pPr>
        <w:pStyle w:val="BodyText"/>
        <w:rPr>
          <w:spacing w:val="-4"/>
        </w:rPr>
      </w:pPr>
      <w:r w:rsidRPr="00DA2B23">
        <w:rPr>
          <w:spacing w:val="-4"/>
        </w:rPr>
        <w:t xml:space="preserve">    Role: Feature</w:t>
      </w:r>
    </w:p>
    <w:p w14:paraId="7BECD803" w14:textId="77777777" w:rsidR="00DA2B23" w:rsidRPr="00DA2B23" w:rsidRDefault="00DA2B23" w:rsidP="00DA2B23">
      <w:pPr>
        <w:pStyle w:val="BodyText"/>
        <w:rPr>
          <w:spacing w:val="-4"/>
        </w:rPr>
      </w:pPr>
      <w:r w:rsidRPr="00DA2B23">
        <w:rPr>
          <w:spacing w:val="-4"/>
        </w:rPr>
        <w:t xml:space="preserve">    Type: Integer</w:t>
      </w:r>
    </w:p>
    <w:p w14:paraId="4827F87B" w14:textId="77777777" w:rsidR="00DA2B23" w:rsidRPr="00DA2B23" w:rsidRDefault="00DA2B23" w:rsidP="00DA2B23">
      <w:pPr>
        <w:pStyle w:val="BodyText"/>
        <w:rPr>
          <w:spacing w:val="-4"/>
        </w:rPr>
      </w:pPr>
      <w:r w:rsidRPr="00DA2B23">
        <w:rPr>
          <w:spacing w:val="-4"/>
        </w:rPr>
        <w:t xml:space="preserve">    Description: Minimum channels (in units)</w:t>
      </w:r>
    </w:p>
    <w:p w14:paraId="4074573B" w14:textId="77777777" w:rsidR="00DA2B23" w:rsidRPr="00DA2B23" w:rsidRDefault="00DA2B23" w:rsidP="00DA2B23">
      <w:pPr>
        <w:pStyle w:val="BodyText"/>
        <w:rPr>
          <w:spacing w:val="-4"/>
        </w:rPr>
      </w:pPr>
      <w:r w:rsidRPr="00DA2B23">
        <w:rPr>
          <w:spacing w:val="-4"/>
        </w:rPr>
        <w:t xml:space="preserve">    Missing Values: No</w:t>
      </w:r>
    </w:p>
    <w:p w14:paraId="4A435663" w14:textId="77777777" w:rsidR="00DA2B23" w:rsidRPr="00DA2B23" w:rsidRDefault="00DA2B23" w:rsidP="00DA2B23">
      <w:pPr>
        <w:pStyle w:val="BodyText"/>
        <w:rPr>
          <w:spacing w:val="-4"/>
        </w:rPr>
      </w:pPr>
      <w:r w:rsidRPr="00DA2B23">
        <w:rPr>
          <w:spacing w:val="-4"/>
        </w:rPr>
        <w:t>CHMAX</w:t>
      </w:r>
    </w:p>
    <w:p w14:paraId="1455F9A5" w14:textId="77777777" w:rsidR="00DA2B23" w:rsidRPr="00DA2B23" w:rsidRDefault="00DA2B23" w:rsidP="00DA2B23">
      <w:pPr>
        <w:pStyle w:val="BodyText"/>
        <w:rPr>
          <w:spacing w:val="-4"/>
        </w:rPr>
      </w:pPr>
    </w:p>
    <w:p w14:paraId="4156F513" w14:textId="77777777" w:rsidR="00DA2B23" w:rsidRPr="00DA2B23" w:rsidRDefault="00DA2B23" w:rsidP="00DA2B23">
      <w:pPr>
        <w:pStyle w:val="BodyText"/>
        <w:rPr>
          <w:spacing w:val="-4"/>
        </w:rPr>
      </w:pPr>
      <w:r w:rsidRPr="00DA2B23">
        <w:rPr>
          <w:spacing w:val="-4"/>
        </w:rPr>
        <w:t xml:space="preserve">    Role: Feature</w:t>
      </w:r>
    </w:p>
    <w:p w14:paraId="4004B457" w14:textId="77777777" w:rsidR="00DA2B23" w:rsidRPr="00DA2B23" w:rsidRDefault="00DA2B23" w:rsidP="00DA2B23">
      <w:pPr>
        <w:pStyle w:val="BodyText"/>
        <w:rPr>
          <w:spacing w:val="-4"/>
        </w:rPr>
      </w:pPr>
      <w:r w:rsidRPr="00DA2B23">
        <w:rPr>
          <w:spacing w:val="-4"/>
        </w:rPr>
        <w:t xml:space="preserve">    Type: Integer</w:t>
      </w:r>
    </w:p>
    <w:p w14:paraId="0F8750AA" w14:textId="77777777" w:rsidR="00DA2B23" w:rsidRPr="00DA2B23" w:rsidRDefault="00DA2B23" w:rsidP="00DA2B23">
      <w:pPr>
        <w:pStyle w:val="BodyText"/>
        <w:rPr>
          <w:spacing w:val="-4"/>
        </w:rPr>
      </w:pPr>
      <w:r w:rsidRPr="00DA2B23">
        <w:rPr>
          <w:spacing w:val="-4"/>
        </w:rPr>
        <w:t xml:space="preserve">    Description: Maximum channels (in units)</w:t>
      </w:r>
    </w:p>
    <w:p w14:paraId="552E422E" w14:textId="77777777" w:rsidR="00DA2B23" w:rsidRPr="00DA2B23" w:rsidRDefault="00DA2B23" w:rsidP="00DA2B23">
      <w:pPr>
        <w:pStyle w:val="BodyText"/>
        <w:rPr>
          <w:spacing w:val="-4"/>
        </w:rPr>
      </w:pPr>
      <w:r w:rsidRPr="00DA2B23">
        <w:rPr>
          <w:spacing w:val="-4"/>
        </w:rPr>
        <w:t xml:space="preserve">    Missing Values: No</w:t>
      </w:r>
    </w:p>
    <w:p w14:paraId="6AADAFEE" w14:textId="77777777" w:rsidR="00DA2B23" w:rsidRPr="00DA2B23" w:rsidRDefault="00DA2B23" w:rsidP="00DA2B23">
      <w:pPr>
        <w:pStyle w:val="BodyText"/>
        <w:rPr>
          <w:spacing w:val="-4"/>
        </w:rPr>
      </w:pPr>
      <w:r w:rsidRPr="00DA2B23">
        <w:rPr>
          <w:spacing w:val="-4"/>
        </w:rPr>
        <w:t xml:space="preserve">    PRP</w:t>
      </w:r>
    </w:p>
    <w:p w14:paraId="244339C5" w14:textId="77777777" w:rsidR="00DA2B23" w:rsidRPr="00DA2B23" w:rsidRDefault="00DA2B23" w:rsidP="00DA2B23">
      <w:pPr>
        <w:pStyle w:val="BodyText"/>
        <w:rPr>
          <w:spacing w:val="-4"/>
        </w:rPr>
      </w:pPr>
      <w:r w:rsidRPr="00DA2B23">
        <w:rPr>
          <w:spacing w:val="-4"/>
        </w:rPr>
        <w:lastRenderedPageBreak/>
        <w:t xml:space="preserve">    </w:t>
      </w:r>
    </w:p>
    <w:p w14:paraId="420BFB28" w14:textId="77777777" w:rsidR="00DA2B23" w:rsidRPr="00DA2B23" w:rsidRDefault="00DA2B23" w:rsidP="00DA2B23">
      <w:pPr>
        <w:pStyle w:val="BodyText"/>
        <w:rPr>
          <w:spacing w:val="-4"/>
        </w:rPr>
      </w:pPr>
      <w:r w:rsidRPr="00DA2B23">
        <w:rPr>
          <w:spacing w:val="-4"/>
        </w:rPr>
        <w:t xml:space="preserve">    Role: Feature</w:t>
      </w:r>
    </w:p>
    <w:p w14:paraId="60AEF709" w14:textId="77777777" w:rsidR="00DA2B23" w:rsidRPr="00DA2B23" w:rsidRDefault="00DA2B23" w:rsidP="00DA2B23">
      <w:pPr>
        <w:pStyle w:val="BodyText"/>
        <w:rPr>
          <w:spacing w:val="-4"/>
        </w:rPr>
      </w:pPr>
      <w:r w:rsidRPr="00DA2B23">
        <w:rPr>
          <w:spacing w:val="-4"/>
        </w:rPr>
        <w:t xml:space="preserve">    Type: Integer</w:t>
      </w:r>
    </w:p>
    <w:p w14:paraId="3347F561" w14:textId="77777777" w:rsidR="00DA2B23" w:rsidRPr="00DA2B23" w:rsidRDefault="00DA2B23" w:rsidP="00DA2B23">
      <w:pPr>
        <w:pStyle w:val="BodyText"/>
        <w:rPr>
          <w:spacing w:val="-4"/>
        </w:rPr>
      </w:pPr>
      <w:r w:rsidRPr="00DA2B23">
        <w:rPr>
          <w:spacing w:val="-4"/>
        </w:rPr>
        <w:t xml:space="preserve">    Description: Published relative performance</w:t>
      </w:r>
    </w:p>
    <w:p w14:paraId="6A9D4D4C" w14:textId="77777777" w:rsidR="00DA2B23" w:rsidRPr="00DA2B23" w:rsidRDefault="00DA2B23" w:rsidP="00DA2B23">
      <w:pPr>
        <w:pStyle w:val="BodyText"/>
        <w:rPr>
          <w:spacing w:val="-4"/>
        </w:rPr>
      </w:pPr>
      <w:r w:rsidRPr="00DA2B23">
        <w:rPr>
          <w:spacing w:val="-4"/>
        </w:rPr>
        <w:t xml:space="preserve">    Missing Values: No</w:t>
      </w:r>
    </w:p>
    <w:p w14:paraId="2FAB4C41" w14:textId="77777777" w:rsidR="00DA2B23" w:rsidRPr="00DA2B23" w:rsidRDefault="00DA2B23" w:rsidP="00DA2B23">
      <w:pPr>
        <w:pStyle w:val="BodyText"/>
        <w:rPr>
          <w:spacing w:val="-4"/>
        </w:rPr>
      </w:pPr>
      <w:r w:rsidRPr="00DA2B23">
        <w:rPr>
          <w:spacing w:val="-4"/>
        </w:rPr>
        <w:t>ERP</w:t>
      </w:r>
    </w:p>
    <w:p w14:paraId="599925D0" w14:textId="77777777" w:rsidR="00DA2B23" w:rsidRPr="00DA2B23" w:rsidRDefault="00DA2B23" w:rsidP="00DA2B23">
      <w:pPr>
        <w:pStyle w:val="BodyText"/>
        <w:rPr>
          <w:spacing w:val="-4"/>
        </w:rPr>
      </w:pPr>
    </w:p>
    <w:p w14:paraId="634C9259" w14:textId="77777777" w:rsidR="00DA2B23" w:rsidRPr="00DA2B23" w:rsidRDefault="00DA2B23" w:rsidP="00DA2B23">
      <w:pPr>
        <w:pStyle w:val="BodyText"/>
        <w:rPr>
          <w:spacing w:val="-4"/>
        </w:rPr>
      </w:pPr>
      <w:r w:rsidRPr="00DA2B23">
        <w:rPr>
          <w:spacing w:val="-4"/>
        </w:rPr>
        <w:t xml:space="preserve">    Role: Feature</w:t>
      </w:r>
    </w:p>
    <w:p w14:paraId="0B974EDB" w14:textId="77777777" w:rsidR="00DA2B23" w:rsidRPr="00DA2B23" w:rsidRDefault="00DA2B23" w:rsidP="00DA2B23">
      <w:pPr>
        <w:pStyle w:val="BodyText"/>
        <w:rPr>
          <w:spacing w:val="-4"/>
        </w:rPr>
      </w:pPr>
      <w:r w:rsidRPr="00DA2B23">
        <w:rPr>
          <w:spacing w:val="-4"/>
        </w:rPr>
        <w:t xml:space="preserve">    Type: Integer</w:t>
      </w:r>
    </w:p>
    <w:p w14:paraId="46B8D7F6" w14:textId="77777777" w:rsidR="00DA2B23" w:rsidRPr="00DA2B23" w:rsidRDefault="00DA2B23" w:rsidP="00DA2B23">
      <w:pPr>
        <w:pStyle w:val="BodyText"/>
        <w:rPr>
          <w:spacing w:val="-4"/>
        </w:rPr>
      </w:pPr>
      <w:r w:rsidRPr="00DA2B23">
        <w:rPr>
          <w:spacing w:val="-4"/>
        </w:rPr>
        <w:t xml:space="preserve">    Description: Estimated relative performance from the original article</w:t>
      </w:r>
    </w:p>
    <w:p w14:paraId="3C41DF3F" w14:textId="77777777" w:rsidR="00DA2B23" w:rsidRPr="00DA2B23" w:rsidRDefault="00DA2B23" w:rsidP="00DA2B23">
      <w:pPr>
        <w:pStyle w:val="BodyText"/>
        <w:rPr>
          <w:spacing w:val="-4"/>
        </w:rPr>
      </w:pPr>
      <w:r w:rsidRPr="00DA2B23">
        <w:rPr>
          <w:spacing w:val="-4"/>
        </w:rPr>
        <w:t xml:space="preserve">    Missing Values: No</w:t>
      </w:r>
    </w:p>
    <w:p w14:paraId="461E366C" w14:textId="77777777" w:rsidR="00DA2B23" w:rsidRPr="00DA2B23" w:rsidRDefault="00DA2B23" w:rsidP="00DA2B23">
      <w:pPr>
        <w:pStyle w:val="BodyText"/>
        <w:rPr>
          <w:spacing w:val="-4"/>
        </w:rPr>
      </w:pPr>
    </w:p>
    <w:p w14:paraId="6B3D41EA" w14:textId="0580AFFB" w:rsidR="00DA2B23" w:rsidRPr="00DA2B23" w:rsidRDefault="00DA2B23" w:rsidP="00DA2B23">
      <w:pPr>
        <w:pStyle w:val="BodyText"/>
        <w:rPr>
          <w:spacing w:val="-4"/>
        </w:rPr>
      </w:pPr>
      <w:r w:rsidRPr="00DA2B23">
        <w:rPr>
          <w:spacing w:val="-4"/>
        </w:rPr>
        <w:t>Therefore, the reason behind choosing Cache Memory as the predictor is that it often scales nonlinearly (power-law) with performance. We may expect weight to increase disproportionately as Cache Memory increases, hence nonlinear curve.</w:t>
      </w:r>
    </w:p>
    <w:p w14:paraId="10B2C9AC" w14:textId="77777777" w:rsidR="00F32E52" w:rsidRDefault="00DA2B23" w:rsidP="003C7213">
      <w:pPr>
        <w:pStyle w:val="BodyText"/>
        <w:rPr>
          <w:spacing w:val="-4"/>
        </w:rPr>
      </w:pPr>
      <w:r w:rsidRPr="00DA2B23">
        <w:rPr>
          <w:spacing w:val="-4"/>
        </w:rPr>
        <w:t>The goal here is to use nonparametric smoothing to explore and model this relationship</w:t>
      </w:r>
      <w:r w:rsidR="003C7213">
        <w:rPr>
          <w:spacing w:val="-4"/>
        </w:rPr>
        <w:t>.</w:t>
      </w:r>
    </w:p>
    <w:p w14:paraId="42B514B5" w14:textId="77777777" w:rsidR="003C7213" w:rsidRDefault="003C7213" w:rsidP="003C7213">
      <w:pPr>
        <w:pStyle w:val="BodyText"/>
        <w:rPr>
          <w:spacing w:val="-4"/>
        </w:rPr>
      </w:pPr>
    </w:p>
    <w:p w14:paraId="37E842B0" w14:textId="77777777" w:rsidR="003C7213" w:rsidRDefault="003C7213" w:rsidP="003C7213">
      <w:pPr>
        <w:pStyle w:val="Heading1"/>
        <w:ind w:right="1080"/>
      </w:pPr>
      <w:r>
        <w:rPr>
          <w:spacing w:val="-2"/>
        </w:rPr>
        <w:t>Exploratory</w:t>
      </w:r>
      <w:r>
        <w:rPr>
          <w:spacing w:val="-19"/>
        </w:rPr>
        <w:t xml:space="preserve"> </w:t>
      </w:r>
      <w:r>
        <w:rPr>
          <w:spacing w:val="-2"/>
        </w:rPr>
        <w:t>Data</w:t>
      </w:r>
      <w:r>
        <w:rPr>
          <w:spacing w:val="-18"/>
        </w:rPr>
        <w:t xml:space="preserve"> </w:t>
      </w:r>
      <w:r>
        <w:rPr>
          <w:spacing w:val="-2"/>
        </w:rPr>
        <w:t>Analysis</w:t>
      </w:r>
      <w:r>
        <w:rPr>
          <w:spacing w:val="-13"/>
        </w:rPr>
        <w:t xml:space="preserve"> </w:t>
      </w:r>
      <w:r>
        <w:rPr>
          <w:spacing w:val="-2"/>
        </w:rPr>
        <w:t>and</w:t>
      </w:r>
      <w:r>
        <w:rPr>
          <w:spacing w:val="-17"/>
        </w:rPr>
        <w:t xml:space="preserve"> </w:t>
      </w:r>
      <w:r>
        <w:rPr>
          <w:spacing w:val="-2"/>
        </w:rPr>
        <w:t>Data</w:t>
      </w:r>
      <w:r>
        <w:rPr>
          <w:spacing w:val="-19"/>
        </w:rPr>
        <w:t xml:space="preserve"> </w:t>
      </w:r>
      <w:r>
        <w:rPr>
          <w:spacing w:val="-2"/>
        </w:rPr>
        <w:t>Cleaning</w:t>
      </w:r>
    </w:p>
    <w:p w14:paraId="64533918" w14:textId="77777777" w:rsidR="003C7213" w:rsidRDefault="003C7213" w:rsidP="003C7213">
      <w:pPr>
        <w:pStyle w:val="BodyText"/>
        <w:spacing w:before="80"/>
        <w:rPr>
          <w:spacing w:val="-4"/>
        </w:rPr>
      </w:pPr>
      <w:r w:rsidRPr="00DA2B23">
        <w:rPr>
          <w:b/>
          <w:sz w:val="20"/>
        </w:rPr>
        <w:drawing>
          <wp:inline distT="0" distB="0" distL="0" distR="0" wp14:anchorId="04EDF1A4" wp14:editId="375BE510">
            <wp:extent cx="4842934" cy="3268980"/>
            <wp:effectExtent l="0" t="0" r="0" b="7620"/>
            <wp:docPr id="104373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38961" name=""/>
                    <pic:cNvPicPr/>
                  </pic:nvPicPr>
                  <pic:blipFill>
                    <a:blip r:embed="rId8"/>
                    <a:stretch>
                      <a:fillRect/>
                    </a:stretch>
                  </pic:blipFill>
                  <pic:spPr>
                    <a:xfrm>
                      <a:off x="0" y="0"/>
                      <a:ext cx="4848347" cy="3272634"/>
                    </a:xfrm>
                    <a:prstGeom prst="rect">
                      <a:avLst/>
                    </a:prstGeom>
                  </pic:spPr>
                </pic:pic>
              </a:graphicData>
            </a:graphic>
          </wp:inline>
        </w:drawing>
      </w:r>
    </w:p>
    <w:p w14:paraId="67C241C8" w14:textId="77777777" w:rsidR="003C7213" w:rsidRDefault="003C7213" w:rsidP="003C7213">
      <w:pPr>
        <w:pStyle w:val="BodyText"/>
        <w:spacing w:before="80"/>
      </w:pPr>
      <w:r>
        <w:rPr>
          <w:spacing w:val="-4"/>
        </w:rPr>
        <w:t>The</w:t>
      </w:r>
      <w:r>
        <w:rPr>
          <w:spacing w:val="-19"/>
        </w:rPr>
        <w:t xml:space="preserve"> </w:t>
      </w:r>
      <w:r>
        <w:rPr>
          <w:spacing w:val="-4"/>
        </w:rPr>
        <w:t>scatter</w:t>
      </w:r>
      <w:r>
        <w:rPr>
          <w:spacing w:val="-20"/>
        </w:rPr>
        <w:t xml:space="preserve"> </w:t>
      </w:r>
      <w:r>
        <w:rPr>
          <w:spacing w:val="-4"/>
        </w:rPr>
        <w:t>plot</w:t>
      </w:r>
      <w:r>
        <w:rPr>
          <w:spacing w:val="-21"/>
        </w:rPr>
        <w:t xml:space="preserve"> </w:t>
      </w:r>
      <w:r>
        <w:rPr>
          <w:spacing w:val="-4"/>
        </w:rPr>
        <w:t>shows</w:t>
      </w:r>
      <w:r>
        <w:rPr>
          <w:spacing w:val="-17"/>
        </w:rPr>
        <w:t xml:space="preserve"> </w:t>
      </w:r>
      <w:r>
        <w:rPr>
          <w:spacing w:val="-4"/>
        </w:rPr>
        <w:t>that</w:t>
      </w:r>
      <w:r>
        <w:rPr>
          <w:spacing w:val="-20"/>
        </w:rPr>
        <w:t xml:space="preserve"> </w:t>
      </w:r>
      <w:r>
        <w:rPr>
          <w:spacing w:val="-4"/>
        </w:rPr>
        <w:t>there</w:t>
      </w:r>
      <w:r>
        <w:rPr>
          <w:spacing w:val="-19"/>
        </w:rPr>
        <w:t xml:space="preserve"> </w:t>
      </w:r>
      <w:r>
        <w:rPr>
          <w:spacing w:val="-4"/>
        </w:rPr>
        <w:t>seems</w:t>
      </w:r>
      <w:r>
        <w:rPr>
          <w:spacing w:val="-18"/>
        </w:rPr>
        <w:t xml:space="preserve"> </w:t>
      </w:r>
      <w:r>
        <w:rPr>
          <w:spacing w:val="-4"/>
        </w:rPr>
        <w:t>to</w:t>
      </w:r>
      <w:r>
        <w:rPr>
          <w:spacing w:val="-15"/>
        </w:rPr>
        <w:t xml:space="preserve"> </w:t>
      </w:r>
      <w:r>
        <w:rPr>
          <w:spacing w:val="-4"/>
        </w:rPr>
        <w:t>be</w:t>
      </w:r>
      <w:r>
        <w:rPr>
          <w:spacing w:val="-18"/>
        </w:rPr>
        <w:t xml:space="preserve"> </w:t>
      </w:r>
      <w:r>
        <w:rPr>
          <w:spacing w:val="-4"/>
        </w:rPr>
        <w:t>an</w:t>
      </w:r>
      <w:r>
        <w:rPr>
          <w:spacing w:val="-20"/>
        </w:rPr>
        <w:t xml:space="preserve"> </w:t>
      </w:r>
      <w:r>
        <w:rPr>
          <w:spacing w:val="-4"/>
        </w:rPr>
        <w:t>exponential</w:t>
      </w:r>
      <w:r>
        <w:rPr>
          <w:spacing w:val="-19"/>
        </w:rPr>
        <w:t xml:space="preserve"> </w:t>
      </w:r>
      <w:r>
        <w:rPr>
          <w:spacing w:val="-4"/>
        </w:rPr>
        <w:t>relationship</w:t>
      </w:r>
      <w:r>
        <w:rPr>
          <w:spacing w:val="-19"/>
        </w:rPr>
        <w:t xml:space="preserve"> </w:t>
      </w:r>
      <w:r>
        <w:rPr>
          <w:spacing w:val="-4"/>
        </w:rPr>
        <w:t>between</w:t>
      </w:r>
      <w:r>
        <w:rPr>
          <w:spacing w:val="-20"/>
        </w:rPr>
        <w:t xml:space="preserve"> </w:t>
      </w:r>
      <w:r>
        <w:rPr>
          <w:spacing w:val="-4"/>
        </w:rPr>
        <w:t>X</w:t>
      </w:r>
      <w:r>
        <w:rPr>
          <w:spacing w:val="-20"/>
        </w:rPr>
        <w:t xml:space="preserve"> </w:t>
      </w:r>
      <w:r>
        <w:rPr>
          <w:spacing w:val="-4"/>
        </w:rPr>
        <w:t>and</w:t>
      </w:r>
      <w:r>
        <w:rPr>
          <w:spacing w:val="-19"/>
        </w:rPr>
        <w:t xml:space="preserve"> </w:t>
      </w:r>
      <w:r>
        <w:rPr>
          <w:spacing w:val="-5"/>
        </w:rPr>
        <w:t>Y.</w:t>
      </w:r>
    </w:p>
    <w:p w14:paraId="32247603" w14:textId="77777777" w:rsidR="00A22986" w:rsidRDefault="00A22986" w:rsidP="003C7213">
      <w:pPr>
        <w:spacing w:before="193" w:line="257" w:lineRule="exact"/>
        <w:rPr>
          <w:rFonts w:ascii="Consolas"/>
        </w:rPr>
      </w:pPr>
    </w:p>
    <w:p w14:paraId="22627D5C" w14:textId="7F31BCC9" w:rsidR="003C7213" w:rsidRDefault="003C7213" w:rsidP="003C7213">
      <w:pPr>
        <w:spacing w:before="193" w:line="257" w:lineRule="exact"/>
        <w:rPr>
          <w:rFonts w:ascii="Consolas"/>
        </w:rPr>
      </w:pPr>
      <w:r>
        <w:rPr>
          <w:rFonts w:ascii="Consolas"/>
        </w:rPr>
        <w:lastRenderedPageBreak/>
        <w:t>Missing</w:t>
      </w:r>
      <w:r>
        <w:rPr>
          <w:rFonts w:ascii="Consolas"/>
          <w:spacing w:val="-6"/>
        </w:rPr>
        <w:t xml:space="preserve"> </w:t>
      </w:r>
      <w:r>
        <w:rPr>
          <w:rFonts w:ascii="Consolas"/>
        </w:rPr>
        <w:t>values</w:t>
      </w:r>
      <w:r>
        <w:rPr>
          <w:rFonts w:ascii="Consolas"/>
          <w:spacing w:val="-6"/>
        </w:rPr>
        <w:t xml:space="preserve"> </w:t>
      </w:r>
      <w:r>
        <w:rPr>
          <w:rFonts w:ascii="Consolas"/>
        </w:rPr>
        <w:t>in</w:t>
      </w:r>
      <w:r>
        <w:rPr>
          <w:rFonts w:ascii="Consolas"/>
          <w:spacing w:val="-5"/>
        </w:rPr>
        <w:t xml:space="preserve"> </w:t>
      </w:r>
      <w:r>
        <w:rPr>
          <w:rFonts w:ascii="Consolas"/>
          <w:spacing w:val="-2"/>
        </w:rPr>
        <w:t>dataset:</w:t>
      </w:r>
    </w:p>
    <w:p w14:paraId="376FF4E2" w14:textId="77777777" w:rsidR="003C7213" w:rsidRDefault="003C7213" w:rsidP="003C7213">
      <w:pPr>
        <w:tabs>
          <w:tab w:val="left" w:pos="1208"/>
        </w:tabs>
        <w:spacing w:line="257" w:lineRule="exact"/>
        <w:rPr>
          <w:rFonts w:ascii="Consolas"/>
        </w:rPr>
      </w:pPr>
      <w:r>
        <w:rPr>
          <w:rFonts w:ascii="Consolas"/>
          <w:spacing w:val="-2"/>
        </w:rPr>
        <w:t>PRP</w:t>
      </w:r>
      <w:r>
        <w:rPr>
          <w:rFonts w:ascii="Consolas"/>
        </w:rPr>
        <w:tab/>
      </w:r>
      <w:r>
        <w:rPr>
          <w:rFonts w:ascii="Consolas"/>
          <w:spacing w:val="-10"/>
        </w:rPr>
        <w:t>0</w:t>
      </w:r>
    </w:p>
    <w:p w14:paraId="5D12605C" w14:textId="77777777" w:rsidR="003C7213" w:rsidRDefault="003C7213" w:rsidP="003C7213">
      <w:pPr>
        <w:tabs>
          <w:tab w:val="left" w:pos="1208"/>
        </w:tabs>
        <w:spacing w:before="2"/>
        <w:rPr>
          <w:rFonts w:ascii="Consolas"/>
        </w:rPr>
      </w:pPr>
      <w:r>
        <w:rPr>
          <w:rFonts w:ascii="Consolas"/>
          <w:spacing w:val="-2"/>
        </w:rPr>
        <w:t>CACH</w:t>
      </w:r>
      <w:r>
        <w:rPr>
          <w:rFonts w:ascii="Consolas"/>
        </w:rPr>
        <w:tab/>
      </w:r>
      <w:r>
        <w:rPr>
          <w:rFonts w:ascii="Consolas"/>
          <w:spacing w:val="-10"/>
        </w:rPr>
        <w:t>0</w:t>
      </w:r>
    </w:p>
    <w:p w14:paraId="25079698" w14:textId="77777777" w:rsidR="003C7213" w:rsidRDefault="003C7213" w:rsidP="003C7213">
      <w:pPr>
        <w:spacing w:before="2"/>
        <w:rPr>
          <w:rFonts w:ascii="Consolas"/>
        </w:rPr>
      </w:pPr>
      <w:proofErr w:type="spellStart"/>
      <w:r>
        <w:rPr>
          <w:rFonts w:ascii="Consolas"/>
        </w:rPr>
        <w:t>dtype</w:t>
      </w:r>
      <w:proofErr w:type="spellEnd"/>
      <w:r>
        <w:rPr>
          <w:rFonts w:ascii="Consolas"/>
        </w:rPr>
        <w:t>:</w:t>
      </w:r>
      <w:r>
        <w:rPr>
          <w:rFonts w:ascii="Consolas"/>
          <w:spacing w:val="-7"/>
        </w:rPr>
        <w:t xml:space="preserve"> </w:t>
      </w:r>
      <w:r>
        <w:rPr>
          <w:rFonts w:ascii="Consolas"/>
          <w:spacing w:val="-2"/>
        </w:rPr>
        <w:t>int64</w:t>
      </w:r>
    </w:p>
    <w:p w14:paraId="2F2911A6" w14:textId="77777777" w:rsidR="003C7213" w:rsidRDefault="003C7213" w:rsidP="003C7213">
      <w:pPr>
        <w:pStyle w:val="BodyText"/>
        <w:spacing w:before="199" w:line="252" w:lineRule="auto"/>
        <w:ind w:right="1163"/>
      </w:pPr>
      <w:r>
        <w:rPr>
          <w:spacing w:val="-4"/>
        </w:rPr>
        <w:t>There</w:t>
      </w:r>
      <w:r>
        <w:rPr>
          <w:spacing w:val="-23"/>
        </w:rPr>
        <w:t xml:space="preserve"> </w:t>
      </w:r>
      <w:r>
        <w:rPr>
          <w:spacing w:val="-4"/>
        </w:rPr>
        <w:t>are</w:t>
      </w:r>
      <w:r>
        <w:rPr>
          <w:spacing w:val="-23"/>
        </w:rPr>
        <w:t xml:space="preserve"> </w:t>
      </w:r>
      <w:r>
        <w:rPr>
          <w:spacing w:val="-4"/>
        </w:rPr>
        <w:t>no</w:t>
      </w:r>
      <w:r>
        <w:rPr>
          <w:spacing w:val="-22"/>
        </w:rPr>
        <w:t xml:space="preserve"> </w:t>
      </w:r>
      <w:r>
        <w:rPr>
          <w:spacing w:val="-4"/>
        </w:rPr>
        <w:t>missing</w:t>
      </w:r>
      <w:r>
        <w:rPr>
          <w:spacing w:val="-24"/>
        </w:rPr>
        <w:t xml:space="preserve"> </w:t>
      </w:r>
      <w:r>
        <w:rPr>
          <w:spacing w:val="-4"/>
        </w:rPr>
        <w:t>entries</w:t>
      </w:r>
      <w:r>
        <w:rPr>
          <w:spacing w:val="-22"/>
        </w:rPr>
        <w:t xml:space="preserve"> </w:t>
      </w:r>
      <w:r>
        <w:rPr>
          <w:spacing w:val="-4"/>
        </w:rPr>
        <w:t>in</w:t>
      </w:r>
      <w:r>
        <w:rPr>
          <w:spacing w:val="-23"/>
        </w:rPr>
        <w:t xml:space="preserve"> </w:t>
      </w:r>
      <w:r>
        <w:rPr>
          <w:spacing w:val="-4"/>
        </w:rPr>
        <w:t>the</w:t>
      </w:r>
      <w:r>
        <w:rPr>
          <w:spacing w:val="-23"/>
        </w:rPr>
        <w:t xml:space="preserve"> </w:t>
      </w:r>
      <w:r>
        <w:rPr>
          <w:spacing w:val="-4"/>
        </w:rPr>
        <w:t>dataset,</w:t>
      </w:r>
      <w:r>
        <w:rPr>
          <w:spacing w:val="-22"/>
        </w:rPr>
        <w:t xml:space="preserve"> </w:t>
      </w:r>
      <w:r>
        <w:rPr>
          <w:spacing w:val="-4"/>
        </w:rPr>
        <w:t>so</w:t>
      </w:r>
      <w:r>
        <w:rPr>
          <w:spacing w:val="-24"/>
        </w:rPr>
        <w:t xml:space="preserve"> </w:t>
      </w:r>
      <w:r>
        <w:rPr>
          <w:spacing w:val="-4"/>
        </w:rPr>
        <w:t>none</w:t>
      </w:r>
      <w:r>
        <w:rPr>
          <w:spacing w:val="-23"/>
        </w:rPr>
        <w:t xml:space="preserve"> </w:t>
      </w:r>
      <w:r>
        <w:rPr>
          <w:spacing w:val="-4"/>
        </w:rPr>
        <w:t>of</w:t>
      </w:r>
      <w:r>
        <w:rPr>
          <w:spacing w:val="-24"/>
        </w:rPr>
        <w:t xml:space="preserve"> </w:t>
      </w:r>
      <w:r>
        <w:rPr>
          <w:spacing w:val="-4"/>
        </w:rPr>
        <w:t>the</w:t>
      </w:r>
      <w:r>
        <w:rPr>
          <w:spacing w:val="-23"/>
        </w:rPr>
        <w:t xml:space="preserve"> </w:t>
      </w:r>
      <w:r>
        <w:rPr>
          <w:spacing w:val="-4"/>
        </w:rPr>
        <w:t>rows</w:t>
      </w:r>
      <w:r>
        <w:rPr>
          <w:spacing w:val="-21"/>
        </w:rPr>
        <w:t xml:space="preserve"> </w:t>
      </w:r>
      <w:r>
        <w:rPr>
          <w:spacing w:val="-4"/>
        </w:rPr>
        <w:t>get</w:t>
      </w:r>
      <w:r>
        <w:rPr>
          <w:spacing w:val="-23"/>
        </w:rPr>
        <w:t xml:space="preserve"> </w:t>
      </w:r>
      <w:r>
        <w:rPr>
          <w:spacing w:val="-4"/>
        </w:rPr>
        <w:t>dropped</w:t>
      </w:r>
      <w:r>
        <w:rPr>
          <w:spacing w:val="-23"/>
        </w:rPr>
        <w:t xml:space="preserve"> </w:t>
      </w:r>
      <w:r>
        <w:rPr>
          <w:spacing w:val="-4"/>
        </w:rPr>
        <w:t>from</w:t>
      </w:r>
      <w:r>
        <w:rPr>
          <w:spacing w:val="-24"/>
        </w:rPr>
        <w:t xml:space="preserve"> </w:t>
      </w:r>
      <w:r>
        <w:rPr>
          <w:spacing w:val="-4"/>
        </w:rPr>
        <w:t xml:space="preserve">the </w:t>
      </w:r>
      <w:r>
        <w:t>subset (X and Y).</w:t>
      </w:r>
    </w:p>
    <w:p w14:paraId="36092D44" w14:textId="77777777" w:rsidR="003C7213" w:rsidRDefault="003C7213" w:rsidP="003C7213">
      <w:pPr>
        <w:pStyle w:val="BodyText"/>
      </w:pPr>
    </w:p>
    <w:p w14:paraId="191A63C5" w14:textId="77777777" w:rsidR="002A643E" w:rsidRDefault="002A643E" w:rsidP="002A643E">
      <w:pPr>
        <w:pStyle w:val="BodyText"/>
        <w:spacing w:before="180" w:line="252" w:lineRule="auto"/>
        <w:ind w:right="1163"/>
      </w:pPr>
      <w:r>
        <w:rPr>
          <w:b/>
          <w:spacing w:val="-2"/>
        </w:rPr>
        <w:t>Outlier</w:t>
      </w:r>
      <w:r>
        <w:rPr>
          <w:b/>
          <w:spacing w:val="-19"/>
        </w:rPr>
        <w:t xml:space="preserve"> </w:t>
      </w:r>
      <w:r>
        <w:rPr>
          <w:b/>
          <w:spacing w:val="-2"/>
        </w:rPr>
        <w:t>detection</w:t>
      </w:r>
      <w:r>
        <w:rPr>
          <w:spacing w:val="-2"/>
        </w:rPr>
        <w:t>:</w:t>
      </w:r>
      <w:r>
        <w:rPr>
          <w:spacing w:val="-18"/>
        </w:rPr>
        <w:t xml:space="preserve"> </w:t>
      </w:r>
      <w:r>
        <w:rPr>
          <w:spacing w:val="-2"/>
        </w:rPr>
        <w:t>One</w:t>
      </w:r>
      <w:r>
        <w:rPr>
          <w:spacing w:val="-19"/>
        </w:rPr>
        <w:t xml:space="preserve"> </w:t>
      </w:r>
      <w:r>
        <w:rPr>
          <w:spacing w:val="-2"/>
        </w:rPr>
        <w:t>common</w:t>
      </w:r>
      <w:r>
        <w:rPr>
          <w:spacing w:val="-18"/>
        </w:rPr>
        <w:t xml:space="preserve"> </w:t>
      </w:r>
      <w:r>
        <w:rPr>
          <w:spacing w:val="-2"/>
        </w:rPr>
        <w:t>technique</w:t>
      </w:r>
      <w:r>
        <w:rPr>
          <w:spacing w:val="-19"/>
        </w:rPr>
        <w:t xml:space="preserve"> </w:t>
      </w:r>
      <w:r>
        <w:rPr>
          <w:spacing w:val="-2"/>
        </w:rPr>
        <w:t>for</w:t>
      </w:r>
      <w:r>
        <w:rPr>
          <w:spacing w:val="-18"/>
        </w:rPr>
        <w:t xml:space="preserve"> </w:t>
      </w:r>
      <w:r>
        <w:rPr>
          <w:spacing w:val="-2"/>
        </w:rPr>
        <w:t>detecting</w:t>
      </w:r>
      <w:r>
        <w:rPr>
          <w:spacing w:val="-20"/>
        </w:rPr>
        <w:t xml:space="preserve"> </w:t>
      </w:r>
      <w:r>
        <w:rPr>
          <w:spacing w:val="-2"/>
        </w:rPr>
        <w:t>outliers</w:t>
      </w:r>
      <w:r>
        <w:rPr>
          <w:spacing w:val="-19"/>
        </w:rPr>
        <w:t xml:space="preserve"> </w:t>
      </w:r>
      <w:r>
        <w:rPr>
          <w:spacing w:val="-2"/>
        </w:rPr>
        <w:t>is</w:t>
      </w:r>
      <w:r>
        <w:rPr>
          <w:spacing w:val="-17"/>
        </w:rPr>
        <w:t xml:space="preserve"> </w:t>
      </w:r>
      <w:r>
        <w:rPr>
          <w:spacing w:val="-2"/>
        </w:rPr>
        <w:t>the</w:t>
      </w:r>
      <w:r>
        <w:rPr>
          <w:spacing w:val="-19"/>
        </w:rPr>
        <w:t xml:space="preserve"> </w:t>
      </w:r>
      <w:r>
        <w:rPr>
          <w:spacing w:val="-2"/>
        </w:rPr>
        <w:t>Z</w:t>
      </w:r>
      <w:r>
        <w:rPr>
          <w:spacing w:val="-18"/>
        </w:rPr>
        <w:t xml:space="preserve"> </w:t>
      </w:r>
      <w:r>
        <w:rPr>
          <w:spacing w:val="-2"/>
        </w:rPr>
        <w:t>score.</w:t>
      </w:r>
      <w:r>
        <w:rPr>
          <w:spacing w:val="-18"/>
        </w:rPr>
        <w:t xml:space="preserve"> </w:t>
      </w:r>
      <w:r>
        <w:rPr>
          <w:spacing w:val="-2"/>
        </w:rPr>
        <w:t>It</w:t>
      </w:r>
      <w:r>
        <w:rPr>
          <w:spacing w:val="-21"/>
        </w:rPr>
        <w:t xml:space="preserve"> </w:t>
      </w:r>
      <w:r>
        <w:rPr>
          <w:spacing w:val="-2"/>
        </w:rPr>
        <w:t>is</w:t>
      </w:r>
      <w:r>
        <w:rPr>
          <w:spacing w:val="-18"/>
        </w:rPr>
        <w:t xml:space="preserve"> </w:t>
      </w:r>
      <w:r>
        <w:rPr>
          <w:spacing w:val="-2"/>
        </w:rPr>
        <w:t>a statistical</w:t>
      </w:r>
      <w:r>
        <w:rPr>
          <w:spacing w:val="-21"/>
        </w:rPr>
        <w:t xml:space="preserve"> </w:t>
      </w:r>
      <w:r>
        <w:rPr>
          <w:spacing w:val="-2"/>
        </w:rPr>
        <w:t>measurement</w:t>
      </w:r>
      <w:r>
        <w:rPr>
          <w:spacing w:val="-21"/>
        </w:rPr>
        <w:t xml:space="preserve"> </w:t>
      </w:r>
      <w:r>
        <w:rPr>
          <w:spacing w:val="-2"/>
        </w:rPr>
        <w:t>that</w:t>
      </w:r>
      <w:r>
        <w:rPr>
          <w:spacing w:val="-22"/>
        </w:rPr>
        <w:t xml:space="preserve"> </w:t>
      </w:r>
      <w:r>
        <w:rPr>
          <w:spacing w:val="-2"/>
        </w:rPr>
        <w:t>describes</w:t>
      </w:r>
      <w:r>
        <w:rPr>
          <w:spacing w:val="-19"/>
        </w:rPr>
        <w:t xml:space="preserve"> </w:t>
      </w:r>
      <w:r>
        <w:rPr>
          <w:spacing w:val="-2"/>
        </w:rPr>
        <w:t>how</w:t>
      </w:r>
      <w:r>
        <w:rPr>
          <w:spacing w:val="-21"/>
        </w:rPr>
        <w:t xml:space="preserve"> </w:t>
      </w:r>
      <w:r>
        <w:rPr>
          <w:spacing w:val="-2"/>
        </w:rPr>
        <w:t>far</w:t>
      </w:r>
      <w:r>
        <w:rPr>
          <w:spacing w:val="-19"/>
        </w:rPr>
        <w:t xml:space="preserve"> </w:t>
      </w:r>
      <w:r>
        <w:rPr>
          <w:spacing w:val="-2"/>
        </w:rPr>
        <w:t>a</w:t>
      </w:r>
      <w:r>
        <w:rPr>
          <w:spacing w:val="-21"/>
        </w:rPr>
        <w:t xml:space="preserve"> </w:t>
      </w:r>
      <w:r>
        <w:rPr>
          <w:spacing w:val="-2"/>
        </w:rPr>
        <w:t>data</w:t>
      </w:r>
      <w:r>
        <w:rPr>
          <w:spacing w:val="-17"/>
        </w:rPr>
        <w:t xml:space="preserve"> </w:t>
      </w:r>
      <w:r>
        <w:rPr>
          <w:spacing w:val="-2"/>
        </w:rPr>
        <w:t>point</w:t>
      </w:r>
      <w:r>
        <w:rPr>
          <w:spacing w:val="-19"/>
        </w:rPr>
        <w:t xml:space="preserve"> </w:t>
      </w:r>
      <w:r>
        <w:rPr>
          <w:spacing w:val="-2"/>
        </w:rPr>
        <w:t>is</w:t>
      </w:r>
      <w:r>
        <w:rPr>
          <w:spacing w:val="-20"/>
        </w:rPr>
        <w:t xml:space="preserve"> </w:t>
      </w:r>
      <w:r>
        <w:rPr>
          <w:spacing w:val="-2"/>
        </w:rPr>
        <w:t>from</w:t>
      </w:r>
      <w:r>
        <w:rPr>
          <w:spacing w:val="-21"/>
        </w:rPr>
        <w:t xml:space="preserve"> </w:t>
      </w:r>
      <w:r>
        <w:rPr>
          <w:spacing w:val="-2"/>
        </w:rPr>
        <w:t>the</w:t>
      </w:r>
      <w:r>
        <w:rPr>
          <w:spacing w:val="-16"/>
        </w:rPr>
        <w:t xml:space="preserve"> </w:t>
      </w:r>
      <w:r>
        <w:rPr>
          <w:spacing w:val="-2"/>
        </w:rPr>
        <w:t>mean,</w:t>
      </w:r>
      <w:r>
        <w:rPr>
          <w:spacing w:val="-19"/>
        </w:rPr>
        <w:t xml:space="preserve"> </w:t>
      </w:r>
      <w:r>
        <w:rPr>
          <w:spacing w:val="-2"/>
        </w:rPr>
        <w:t xml:space="preserve">expressed </w:t>
      </w:r>
      <w:r>
        <w:rPr>
          <w:spacing w:val="-4"/>
        </w:rPr>
        <w:t>in</w:t>
      </w:r>
      <w:r>
        <w:rPr>
          <w:spacing w:val="-19"/>
        </w:rPr>
        <w:t xml:space="preserve"> </w:t>
      </w:r>
      <w:r>
        <w:rPr>
          <w:spacing w:val="-4"/>
        </w:rPr>
        <w:t>terms</w:t>
      </w:r>
      <w:r>
        <w:rPr>
          <w:spacing w:val="-18"/>
        </w:rPr>
        <w:t xml:space="preserve"> </w:t>
      </w:r>
      <w:r>
        <w:rPr>
          <w:spacing w:val="-4"/>
        </w:rPr>
        <w:t>of</w:t>
      </w:r>
      <w:r>
        <w:rPr>
          <w:spacing w:val="-17"/>
        </w:rPr>
        <w:t xml:space="preserve"> </w:t>
      </w:r>
      <w:r>
        <w:rPr>
          <w:spacing w:val="-4"/>
        </w:rPr>
        <w:t>standard</w:t>
      </w:r>
      <w:r>
        <w:rPr>
          <w:spacing w:val="-17"/>
        </w:rPr>
        <w:t xml:space="preserve"> </w:t>
      </w:r>
      <w:r>
        <w:rPr>
          <w:spacing w:val="-4"/>
        </w:rPr>
        <w:t>deviations.</w:t>
      </w:r>
      <w:r>
        <w:rPr>
          <w:spacing w:val="-18"/>
        </w:rPr>
        <w:t xml:space="preserve"> </w:t>
      </w:r>
      <w:r>
        <w:rPr>
          <w:spacing w:val="-4"/>
        </w:rPr>
        <w:t>It</w:t>
      </w:r>
      <w:r>
        <w:rPr>
          <w:spacing w:val="-21"/>
        </w:rPr>
        <w:t xml:space="preserve"> </w:t>
      </w:r>
      <w:r>
        <w:rPr>
          <w:spacing w:val="-4"/>
        </w:rPr>
        <w:t>helps</w:t>
      </w:r>
      <w:r>
        <w:rPr>
          <w:spacing w:val="-18"/>
        </w:rPr>
        <w:t xml:space="preserve"> </w:t>
      </w:r>
      <w:r>
        <w:rPr>
          <w:spacing w:val="-4"/>
        </w:rPr>
        <w:t>us</w:t>
      </w:r>
      <w:r>
        <w:rPr>
          <w:spacing w:val="-19"/>
        </w:rPr>
        <w:t xml:space="preserve"> </w:t>
      </w:r>
      <w:r>
        <w:rPr>
          <w:spacing w:val="-4"/>
        </w:rPr>
        <w:t>to</w:t>
      </w:r>
      <w:r>
        <w:rPr>
          <w:spacing w:val="-20"/>
        </w:rPr>
        <w:t xml:space="preserve"> </w:t>
      </w:r>
      <w:r>
        <w:rPr>
          <w:spacing w:val="-4"/>
        </w:rPr>
        <w:t>identify</w:t>
      </w:r>
      <w:r>
        <w:rPr>
          <w:spacing w:val="-20"/>
        </w:rPr>
        <w:t xml:space="preserve"> </w:t>
      </w:r>
      <w:r>
        <w:rPr>
          <w:spacing w:val="-4"/>
        </w:rPr>
        <w:t>if</w:t>
      </w:r>
      <w:r>
        <w:rPr>
          <w:spacing w:val="-21"/>
        </w:rPr>
        <w:t xml:space="preserve"> </w:t>
      </w:r>
      <w:r>
        <w:rPr>
          <w:spacing w:val="-4"/>
        </w:rPr>
        <w:t>a</w:t>
      </w:r>
      <w:r>
        <w:rPr>
          <w:spacing w:val="-17"/>
        </w:rPr>
        <w:t xml:space="preserve"> </w:t>
      </w:r>
      <w:r>
        <w:rPr>
          <w:spacing w:val="-4"/>
        </w:rPr>
        <w:t>data</w:t>
      </w:r>
      <w:r>
        <w:rPr>
          <w:spacing w:val="-18"/>
        </w:rPr>
        <w:t xml:space="preserve"> </w:t>
      </w:r>
      <w:r>
        <w:rPr>
          <w:spacing w:val="-4"/>
        </w:rPr>
        <w:t>point</w:t>
      </w:r>
      <w:r>
        <w:rPr>
          <w:spacing w:val="-21"/>
        </w:rPr>
        <w:t xml:space="preserve"> </w:t>
      </w:r>
      <w:r>
        <w:rPr>
          <w:spacing w:val="-4"/>
        </w:rPr>
        <w:t>is</w:t>
      </w:r>
      <w:r>
        <w:rPr>
          <w:spacing w:val="-17"/>
        </w:rPr>
        <w:t xml:space="preserve"> </w:t>
      </w:r>
      <w:r>
        <w:rPr>
          <w:spacing w:val="-4"/>
        </w:rPr>
        <w:t>relatively</w:t>
      </w:r>
      <w:r>
        <w:rPr>
          <w:spacing w:val="-20"/>
        </w:rPr>
        <w:t xml:space="preserve"> </w:t>
      </w:r>
      <w:r>
        <w:rPr>
          <w:spacing w:val="-4"/>
        </w:rPr>
        <w:t>higher</w:t>
      </w:r>
      <w:r>
        <w:rPr>
          <w:spacing w:val="-20"/>
        </w:rPr>
        <w:t xml:space="preserve"> </w:t>
      </w:r>
      <w:r>
        <w:rPr>
          <w:spacing w:val="-4"/>
        </w:rPr>
        <w:t xml:space="preserve">or </w:t>
      </w:r>
      <w:r>
        <w:rPr>
          <w:spacing w:val="-2"/>
        </w:rPr>
        <w:t>lower</w:t>
      </w:r>
      <w:r>
        <w:rPr>
          <w:spacing w:val="-25"/>
        </w:rPr>
        <w:t xml:space="preserve"> </w:t>
      </w:r>
      <w:r>
        <w:rPr>
          <w:spacing w:val="-2"/>
        </w:rPr>
        <w:t>than</w:t>
      </w:r>
      <w:r>
        <w:rPr>
          <w:spacing w:val="-22"/>
        </w:rPr>
        <w:t xml:space="preserve"> </w:t>
      </w:r>
      <w:r>
        <w:rPr>
          <w:spacing w:val="-2"/>
        </w:rPr>
        <w:t>the</w:t>
      </w:r>
      <w:r>
        <w:rPr>
          <w:spacing w:val="-22"/>
        </w:rPr>
        <w:t xml:space="preserve"> </w:t>
      </w:r>
      <w:r>
        <w:rPr>
          <w:spacing w:val="-2"/>
        </w:rPr>
        <w:t>mean</w:t>
      </w:r>
      <w:r>
        <w:rPr>
          <w:spacing w:val="-24"/>
        </w:rPr>
        <w:t xml:space="preserve"> </w:t>
      </w:r>
      <w:r>
        <w:rPr>
          <w:spacing w:val="-2"/>
        </w:rPr>
        <w:t>and</w:t>
      </w:r>
      <w:r>
        <w:rPr>
          <w:spacing w:val="-25"/>
        </w:rPr>
        <w:t xml:space="preserve"> </w:t>
      </w:r>
      <w:r>
        <w:rPr>
          <w:spacing w:val="-2"/>
        </w:rPr>
        <w:t>how</w:t>
      </w:r>
      <w:r>
        <w:rPr>
          <w:spacing w:val="-25"/>
        </w:rPr>
        <w:t xml:space="preserve"> </w:t>
      </w:r>
      <w:r>
        <w:rPr>
          <w:spacing w:val="-2"/>
        </w:rPr>
        <w:t>far</w:t>
      </w:r>
      <w:r>
        <w:rPr>
          <w:spacing w:val="-25"/>
        </w:rPr>
        <w:t xml:space="preserve"> </w:t>
      </w:r>
      <w:r>
        <w:rPr>
          <w:spacing w:val="-2"/>
        </w:rPr>
        <w:t>it</w:t>
      </w:r>
      <w:r>
        <w:rPr>
          <w:spacing w:val="-23"/>
        </w:rPr>
        <w:t xml:space="preserve"> </w:t>
      </w:r>
      <w:r>
        <w:rPr>
          <w:spacing w:val="-2"/>
        </w:rPr>
        <w:t>deviates</w:t>
      </w:r>
      <w:r>
        <w:rPr>
          <w:spacing w:val="-23"/>
        </w:rPr>
        <w:t xml:space="preserve"> </w:t>
      </w:r>
      <w:r>
        <w:rPr>
          <w:spacing w:val="-2"/>
        </w:rPr>
        <w:t>from</w:t>
      </w:r>
      <w:r>
        <w:rPr>
          <w:spacing w:val="-25"/>
        </w:rPr>
        <w:t xml:space="preserve"> </w:t>
      </w:r>
      <w:r>
        <w:rPr>
          <w:spacing w:val="-2"/>
        </w:rPr>
        <w:t>the</w:t>
      </w:r>
      <w:r>
        <w:rPr>
          <w:spacing w:val="-24"/>
        </w:rPr>
        <w:t xml:space="preserve"> </w:t>
      </w:r>
      <w:r>
        <w:rPr>
          <w:spacing w:val="-2"/>
        </w:rPr>
        <w:t>average</w:t>
      </w:r>
      <w:r>
        <w:rPr>
          <w:spacing w:val="-24"/>
        </w:rPr>
        <w:t xml:space="preserve"> </w:t>
      </w:r>
      <w:r>
        <w:rPr>
          <w:spacing w:val="-2"/>
        </w:rPr>
        <w:t>value.</w:t>
      </w:r>
      <w:r>
        <w:rPr>
          <w:spacing w:val="-23"/>
        </w:rPr>
        <w:t xml:space="preserve"> </w:t>
      </w:r>
      <w:r>
        <w:rPr>
          <w:spacing w:val="-2"/>
        </w:rPr>
        <w:t>Commonly,</w:t>
      </w:r>
      <w:r>
        <w:rPr>
          <w:spacing w:val="-23"/>
        </w:rPr>
        <w:t xml:space="preserve"> </w:t>
      </w:r>
      <w:r>
        <w:rPr>
          <w:spacing w:val="-2"/>
        </w:rPr>
        <w:t xml:space="preserve">data </w:t>
      </w:r>
      <w:r>
        <w:rPr>
          <w:spacing w:val="-4"/>
        </w:rPr>
        <w:t>points</w:t>
      </w:r>
      <w:r>
        <w:rPr>
          <w:spacing w:val="-19"/>
        </w:rPr>
        <w:t xml:space="preserve"> </w:t>
      </w:r>
      <w:r>
        <w:rPr>
          <w:spacing w:val="-4"/>
        </w:rPr>
        <w:t>with</w:t>
      </w:r>
      <w:r>
        <w:rPr>
          <w:spacing w:val="-21"/>
        </w:rPr>
        <w:t xml:space="preserve"> </w:t>
      </w:r>
      <w:r>
        <w:rPr>
          <w:spacing w:val="-4"/>
        </w:rPr>
        <w:t>a</w:t>
      </w:r>
      <w:r>
        <w:rPr>
          <w:spacing w:val="-19"/>
        </w:rPr>
        <w:t xml:space="preserve"> </w:t>
      </w:r>
      <w:r>
        <w:rPr>
          <w:spacing w:val="-4"/>
        </w:rPr>
        <w:t>Z-score</w:t>
      </w:r>
      <w:r>
        <w:rPr>
          <w:spacing w:val="-20"/>
        </w:rPr>
        <w:t xml:space="preserve"> </w:t>
      </w:r>
      <w:r>
        <w:rPr>
          <w:spacing w:val="-4"/>
        </w:rPr>
        <w:t>greater</w:t>
      </w:r>
      <w:r>
        <w:rPr>
          <w:spacing w:val="-21"/>
        </w:rPr>
        <w:t xml:space="preserve"> </w:t>
      </w:r>
      <w:r>
        <w:rPr>
          <w:spacing w:val="-4"/>
        </w:rPr>
        <w:t>than</w:t>
      </w:r>
      <w:r>
        <w:rPr>
          <w:spacing w:val="-18"/>
        </w:rPr>
        <w:t xml:space="preserve"> </w:t>
      </w:r>
      <w:r>
        <w:rPr>
          <w:spacing w:val="-4"/>
        </w:rPr>
        <w:t>3</w:t>
      </w:r>
      <w:r>
        <w:rPr>
          <w:spacing w:val="-20"/>
        </w:rPr>
        <w:t xml:space="preserve"> </w:t>
      </w:r>
      <w:r>
        <w:rPr>
          <w:spacing w:val="-4"/>
        </w:rPr>
        <w:t>or</w:t>
      </w:r>
      <w:r>
        <w:rPr>
          <w:spacing w:val="-22"/>
        </w:rPr>
        <w:t xml:space="preserve"> </w:t>
      </w:r>
      <w:r>
        <w:rPr>
          <w:spacing w:val="-4"/>
        </w:rPr>
        <w:t>less</w:t>
      </w:r>
      <w:r>
        <w:rPr>
          <w:spacing w:val="-19"/>
        </w:rPr>
        <w:t xml:space="preserve"> </w:t>
      </w:r>
      <w:r>
        <w:rPr>
          <w:spacing w:val="-4"/>
        </w:rPr>
        <w:t>than</w:t>
      </w:r>
      <w:r>
        <w:rPr>
          <w:spacing w:val="-18"/>
        </w:rPr>
        <w:t xml:space="preserve"> </w:t>
      </w:r>
      <w:r>
        <w:rPr>
          <w:spacing w:val="-4"/>
        </w:rPr>
        <w:t>-3</w:t>
      </w:r>
      <w:r>
        <w:rPr>
          <w:spacing w:val="-21"/>
        </w:rPr>
        <w:t xml:space="preserve"> </w:t>
      </w:r>
      <w:r>
        <w:rPr>
          <w:spacing w:val="-4"/>
        </w:rPr>
        <w:t>are</w:t>
      </w:r>
      <w:r>
        <w:rPr>
          <w:spacing w:val="-20"/>
        </w:rPr>
        <w:t xml:space="preserve"> </w:t>
      </w:r>
      <w:r>
        <w:rPr>
          <w:spacing w:val="-4"/>
        </w:rPr>
        <w:t>considered</w:t>
      </w:r>
      <w:r>
        <w:rPr>
          <w:spacing w:val="-20"/>
        </w:rPr>
        <w:t xml:space="preserve"> </w:t>
      </w:r>
      <w:r>
        <w:rPr>
          <w:spacing w:val="-4"/>
        </w:rPr>
        <w:t>outliers</w:t>
      </w:r>
      <w:r>
        <w:rPr>
          <w:spacing w:val="-19"/>
        </w:rPr>
        <w:t xml:space="preserve"> </w:t>
      </w:r>
      <w:r>
        <w:rPr>
          <w:spacing w:val="-4"/>
        </w:rPr>
        <w:t>as</w:t>
      </w:r>
      <w:r>
        <w:rPr>
          <w:spacing w:val="-19"/>
        </w:rPr>
        <w:t xml:space="preserve"> </w:t>
      </w:r>
      <w:r>
        <w:rPr>
          <w:spacing w:val="-4"/>
        </w:rPr>
        <w:t>they</w:t>
      </w:r>
      <w:r>
        <w:rPr>
          <w:spacing w:val="-21"/>
        </w:rPr>
        <w:t xml:space="preserve"> </w:t>
      </w:r>
      <w:r>
        <w:rPr>
          <w:spacing w:val="-4"/>
        </w:rPr>
        <w:t>lie</w:t>
      </w:r>
      <w:r>
        <w:rPr>
          <w:spacing w:val="-19"/>
        </w:rPr>
        <w:t xml:space="preserve"> </w:t>
      </w:r>
      <w:r>
        <w:rPr>
          <w:spacing w:val="-4"/>
        </w:rPr>
        <w:t xml:space="preserve">more </w:t>
      </w:r>
      <w:r>
        <w:t>than</w:t>
      </w:r>
      <w:r>
        <w:rPr>
          <w:spacing w:val="-22"/>
        </w:rPr>
        <w:t xml:space="preserve"> </w:t>
      </w:r>
      <w:r>
        <w:t>3</w:t>
      </w:r>
      <w:r>
        <w:rPr>
          <w:spacing w:val="-20"/>
        </w:rPr>
        <w:t xml:space="preserve"> </w:t>
      </w:r>
      <w:r>
        <w:t>standard</w:t>
      </w:r>
      <w:r>
        <w:rPr>
          <w:spacing w:val="-22"/>
        </w:rPr>
        <w:t xml:space="preserve"> </w:t>
      </w:r>
      <w:r>
        <w:t>deviations</w:t>
      </w:r>
      <w:r>
        <w:rPr>
          <w:spacing w:val="-21"/>
        </w:rPr>
        <w:t xml:space="preserve"> </w:t>
      </w:r>
      <w:r>
        <w:t>away</w:t>
      </w:r>
      <w:r>
        <w:rPr>
          <w:spacing w:val="-22"/>
        </w:rPr>
        <w:t xml:space="preserve"> </w:t>
      </w:r>
      <w:r>
        <w:t>from</w:t>
      </w:r>
      <w:r>
        <w:rPr>
          <w:spacing w:val="-21"/>
        </w:rPr>
        <w:t xml:space="preserve"> </w:t>
      </w:r>
      <w:r>
        <w:t>the</w:t>
      </w:r>
      <w:r>
        <w:rPr>
          <w:spacing w:val="-21"/>
        </w:rPr>
        <w:t xml:space="preserve"> </w:t>
      </w:r>
      <w:r>
        <w:t>mean.</w:t>
      </w:r>
    </w:p>
    <w:p w14:paraId="24723CC8" w14:textId="77777777" w:rsidR="002A643E" w:rsidRDefault="002A643E" w:rsidP="002A643E">
      <w:pPr>
        <w:spacing w:before="181"/>
        <w:rPr>
          <w:rFonts w:ascii="Consolas"/>
        </w:rPr>
      </w:pPr>
      <w:r>
        <w:rPr>
          <w:rFonts w:ascii="Consolas"/>
        </w:rPr>
        <w:t>Before</w:t>
      </w:r>
      <w:r>
        <w:rPr>
          <w:rFonts w:ascii="Consolas"/>
          <w:spacing w:val="-6"/>
        </w:rPr>
        <w:t xml:space="preserve"> </w:t>
      </w:r>
      <w:r>
        <w:rPr>
          <w:rFonts w:ascii="Consolas"/>
        </w:rPr>
        <w:t>outlier</w:t>
      </w:r>
      <w:r>
        <w:rPr>
          <w:rFonts w:ascii="Consolas"/>
          <w:spacing w:val="-7"/>
        </w:rPr>
        <w:t xml:space="preserve"> </w:t>
      </w:r>
      <w:r>
        <w:rPr>
          <w:rFonts w:ascii="Consolas"/>
        </w:rPr>
        <w:t>detection</w:t>
      </w:r>
      <w:r>
        <w:rPr>
          <w:rFonts w:ascii="Consolas"/>
          <w:spacing w:val="-7"/>
        </w:rPr>
        <w:t>:</w:t>
      </w:r>
      <w:r>
        <w:rPr>
          <w:rFonts w:ascii="Consolas"/>
          <w:spacing w:val="51"/>
          <w:w w:val="150"/>
        </w:rPr>
        <w:t xml:space="preserve"> </w:t>
      </w:r>
      <w:r>
        <w:rPr>
          <w:rFonts w:ascii="Consolas"/>
        </w:rPr>
        <w:t>(209,</w:t>
      </w:r>
      <w:r>
        <w:rPr>
          <w:rFonts w:ascii="Consolas"/>
          <w:spacing w:val="-5"/>
        </w:rPr>
        <w:t xml:space="preserve"> 10)</w:t>
      </w:r>
    </w:p>
    <w:p w14:paraId="4D9291AF" w14:textId="77777777" w:rsidR="002A643E" w:rsidRDefault="002A643E" w:rsidP="002A643E">
      <w:pPr>
        <w:spacing w:before="4"/>
        <w:rPr>
          <w:rFonts w:ascii="Consolas"/>
        </w:rPr>
      </w:pPr>
      <w:r>
        <w:rPr>
          <w:rFonts w:ascii="Consolas"/>
        </w:rPr>
        <w:t>After</w:t>
      </w:r>
      <w:r>
        <w:rPr>
          <w:rFonts w:ascii="Consolas"/>
          <w:spacing w:val="-6"/>
        </w:rPr>
        <w:t xml:space="preserve"> </w:t>
      </w:r>
      <w:r>
        <w:rPr>
          <w:rFonts w:ascii="Consolas"/>
        </w:rPr>
        <w:t>outlier</w:t>
      </w:r>
      <w:r>
        <w:rPr>
          <w:rFonts w:ascii="Consolas"/>
          <w:spacing w:val="-5"/>
        </w:rPr>
        <w:t xml:space="preserve"> </w:t>
      </w:r>
      <w:r>
        <w:rPr>
          <w:rFonts w:ascii="Consolas"/>
        </w:rPr>
        <w:t>detection</w:t>
      </w:r>
      <w:r>
        <w:rPr>
          <w:rFonts w:ascii="Consolas"/>
          <w:spacing w:val="-6"/>
        </w:rPr>
        <w:t>:</w:t>
      </w:r>
      <w:r>
        <w:rPr>
          <w:rFonts w:ascii="Consolas"/>
          <w:spacing w:val="49"/>
          <w:w w:val="150"/>
        </w:rPr>
        <w:t xml:space="preserve"> </w:t>
      </w:r>
      <w:r>
        <w:rPr>
          <w:rFonts w:ascii="Consolas"/>
        </w:rPr>
        <w:t>(198,</w:t>
      </w:r>
      <w:r>
        <w:rPr>
          <w:rFonts w:ascii="Consolas"/>
          <w:spacing w:val="-5"/>
        </w:rPr>
        <w:t xml:space="preserve"> 10)</w:t>
      </w:r>
    </w:p>
    <w:p w14:paraId="60A3B50D" w14:textId="742CCDF3" w:rsidR="002A643E" w:rsidRPr="002A643E" w:rsidRDefault="002A643E" w:rsidP="002A643E">
      <w:pPr>
        <w:pStyle w:val="BodyText"/>
        <w:spacing w:before="197"/>
        <w:rPr>
          <w:spacing w:val="-6"/>
        </w:rPr>
        <w:sectPr w:rsidR="002A643E" w:rsidRPr="002A643E" w:rsidSect="00934D21">
          <w:type w:val="continuous"/>
          <w:pgSz w:w="12240" w:h="15840"/>
          <w:pgMar w:top="720" w:right="720" w:bottom="720" w:left="720" w:header="720" w:footer="720" w:gutter="0"/>
          <w:cols w:space="720"/>
          <w:docGrid w:linePitch="299"/>
        </w:sectPr>
      </w:pPr>
      <w:proofErr w:type="gramStart"/>
      <w:r>
        <w:rPr>
          <w:spacing w:val="-6"/>
        </w:rPr>
        <w:t>So</w:t>
      </w:r>
      <w:proofErr w:type="gramEnd"/>
      <w:r>
        <w:rPr>
          <w:spacing w:val="-23"/>
        </w:rPr>
        <w:t xml:space="preserve"> </w:t>
      </w:r>
      <w:r>
        <w:rPr>
          <w:spacing w:val="-6"/>
        </w:rPr>
        <w:t>eleven</w:t>
      </w:r>
      <w:r>
        <w:rPr>
          <w:spacing w:val="-21"/>
        </w:rPr>
        <w:t xml:space="preserve"> </w:t>
      </w:r>
      <w:r>
        <w:rPr>
          <w:spacing w:val="-6"/>
        </w:rPr>
        <w:t>points</w:t>
      </w:r>
      <w:r>
        <w:rPr>
          <w:spacing w:val="-19"/>
        </w:rPr>
        <w:t xml:space="preserve"> </w:t>
      </w:r>
      <w:r>
        <w:rPr>
          <w:spacing w:val="-6"/>
        </w:rPr>
        <w:t>(potential</w:t>
      </w:r>
      <w:r>
        <w:rPr>
          <w:spacing w:val="-23"/>
        </w:rPr>
        <w:t xml:space="preserve"> </w:t>
      </w:r>
      <w:r>
        <w:rPr>
          <w:spacing w:val="-6"/>
        </w:rPr>
        <w:t>outliers)</w:t>
      </w:r>
      <w:r>
        <w:rPr>
          <w:spacing w:val="-20"/>
        </w:rPr>
        <w:t xml:space="preserve"> </w:t>
      </w:r>
      <w:r>
        <w:rPr>
          <w:spacing w:val="-6"/>
        </w:rPr>
        <w:t>got</w:t>
      </w:r>
      <w:r>
        <w:rPr>
          <w:spacing w:val="-23"/>
        </w:rPr>
        <w:t xml:space="preserve"> </w:t>
      </w:r>
      <w:r>
        <w:rPr>
          <w:spacing w:val="-6"/>
        </w:rPr>
        <w:t>eliminated</w:t>
      </w:r>
      <w:r>
        <w:rPr>
          <w:noProof/>
          <w:sz w:val="20"/>
        </w:rPr>
        <w:drawing>
          <wp:anchor distT="0" distB="0" distL="0" distR="0" simplePos="0" relativeHeight="251658752" behindDoc="1" locked="0" layoutInCell="1" allowOverlap="1" wp14:anchorId="56D26B50" wp14:editId="616BC7BC">
            <wp:simplePos x="0" y="0"/>
            <wp:positionH relativeFrom="page">
              <wp:posOffset>914400</wp:posOffset>
            </wp:positionH>
            <wp:positionV relativeFrom="paragraph">
              <wp:posOffset>3810</wp:posOffset>
            </wp:positionV>
            <wp:extent cx="5234958" cy="3429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234958" cy="3429000"/>
                    </a:xfrm>
                    <a:prstGeom prst="rect">
                      <a:avLst/>
                    </a:prstGeom>
                  </pic:spPr>
                </pic:pic>
              </a:graphicData>
            </a:graphic>
          </wp:anchor>
        </w:drawing>
      </w:r>
      <w:r>
        <w:rPr>
          <w:spacing w:val="-6"/>
        </w:rPr>
        <w:t>.</w:t>
      </w:r>
    </w:p>
    <w:p w14:paraId="04F44D10" w14:textId="70E7FBC6" w:rsidR="00DA2B23" w:rsidRPr="00DA2B23" w:rsidRDefault="00DA2B23" w:rsidP="00DA2B23">
      <w:pPr>
        <w:pStyle w:val="BodyText"/>
        <w:rPr>
          <w:spacing w:val="-4"/>
        </w:rPr>
      </w:pPr>
      <w:r w:rsidRPr="00DA2B23">
        <w:rPr>
          <w:spacing w:val="-4"/>
        </w:rPr>
        <w:lastRenderedPageBreak/>
        <w:t xml:space="preserve">From the cleaned scatter plot, there seems to be a curved and increasing trend, as the Cache </w:t>
      </w:r>
      <w:r w:rsidR="0089737A" w:rsidRPr="00DA2B23">
        <w:rPr>
          <w:spacing w:val="-4"/>
        </w:rPr>
        <w:t>Memory (</w:t>
      </w:r>
      <w:proofErr w:type="spellStart"/>
      <w:r w:rsidRPr="00DA2B23">
        <w:rPr>
          <w:spacing w:val="-4"/>
        </w:rPr>
        <w:t>Kb</w:t>
      </w:r>
      <w:proofErr w:type="spellEnd"/>
      <w:r w:rsidRPr="00DA2B23">
        <w:rPr>
          <w:spacing w:val="-4"/>
        </w:rPr>
        <w:t>) increases Performance also seems to increase in an exponential manner.</w:t>
      </w:r>
    </w:p>
    <w:p w14:paraId="2B3D0328" w14:textId="77777777" w:rsidR="00DA2B23" w:rsidRPr="00DA2B23" w:rsidRDefault="00DA2B23" w:rsidP="00DA2B23">
      <w:pPr>
        <w:pStyle w:val="BodyText"/>
        <w:rPr>
          <w:spacing w:val="-4"/>
        </w:rPr>
      </w:pPr>
    </w:p>
    <w:p w14:paraId="4C11C119" w14:textId="5EAECCAD" w:rsidR="00F32E52" w:rsidRDefault="00DA2B23" w:rsidP="00DA2B23">
      <w:pPr>
        <w:pStyle w:val="BodyText"/>
      </w:pPr>
      <w:r w:rsidRPr="00DA2B23">
        <w:rPr>
          <w:spacing w:val="-4"/>
        </w:rPr>
        <w:t>Here instead of a parametric regression that would impose a specific functional form, we adopt non parametric approaches such as KNN smoother, Kernel smoother, LOESS, that would be completely based on the local structure of the data. But for comparison purpose, we will fit a parametric regression and draw a comparison with the rest of the non-parametric techniques.</w:t>
      </w:r>
    </w:p>
    <w:p w14:paraId="6268C6E4" w14:textId="77777777" w:rsidR="003C7213" w:rsidRDefault="003C7213" w:rsidP="003C7213">
      <w:pPr>
        <w:pStyle w:val="Heading1"/>
        <w:rPr>
          <w:spacing w:val="-4"/>
        </w:rPr>
      </w:pPr>
    </w:p>
    <w:p w14:paraId="3AD334CE" w14:textId="1F1421FE" w:rsidR="00F32E52" w:rsidRDefault="00000000" w:rsidP="003C7213">
      <w:pPr>
        <w:pStyle w:val="Heading1"/>
      </w:pPr>
      <w:r>
        <w:rPr>
          <w:spacing w:val="-4"/>
        </w:rPr>
        <w:t>Cross-validation</w:t>
      </w:r>
      <w:r>
        <w:rPr>
          <w:spacing w:val="-13"/>
        </w:rPr>
        <w:t xml:space="preserve"> </w:t>
      </w:r>
      <w:r>
        <w:rPr>
          <w:spacing w:val="-4"/>
        </w:rPr>
        <w:t>for</w:t>
      </w:r>
      <w:r>
        <w:rPr>
          <w:spacing w:val="-14"/>
        </w:rPr>
        <w:t xml:space="preserve"> </w:t>
      </w:r>
      <w:r>
        <w:rPr>
          <w:spacing w:val="-4"/>
        </w:rPr>
        <w:t>hyperparameter</w:t>
      </w:r>
      <w:r>
        <w:rPr>
          <w:spacing w:val="-13"/>
        </w:rPr>
        <w:t xml:space="preserve"> </w:t>
      </w:r>
      <w:r>
        <w:rPr>
          <w:spacing w:val="-4"/>
        </w:rPr>
        <w:t>tuning</w:t>
      </w:r>
    </w:p>
    <w:p w14:paraId="4A03E02C" w14:textId="77777777" w:rsidR="00DA2B23" w:rsidRPr="00DA2B23" w:rsidRDefault="00DA2B23" w:rsidP="00DA2B23">
      <w:pPr>
        <w:pStyle w:val="BodyText"/>
        <w:spacing w:before="197" w:line="252" w:lineRule="auto"/>
        <w:ind w:right="1163"/>
        <w:rPr>
          <w:spacing w:val="-2"/>
        </w:rPr>
      </w:pPr>
      <w:r w:rsidRPr="00DA2B23">
        <w:rPr>
          <w:spacing w:val="-2"/>
        </w:rPr>
        <w:t>If we choose a very small number of folds,</w:t>
      </w:r>
    </w:p>
    <w:p w14:paraId="11BBD366" w14:textId="77777777" w:rsidR="00DA2B23" w:rsidRPr="00DA2B23" w:rsidRDefault="00DA2B23" w:rsidP="00DA2B23">
      <w:pPr>
        <w:pStyle w:val="BodyText"/>
        <w:spacing w:before="197" w:line="252" w:lineRule="auto"/>
        <w:ind w:right="1163"/>
        <w:rPr>
          <w:spacing w:val="-2"/>
        </w:rPr>
      </w:pPr>
      <w:r w:rsidRPr="00DA2B23">
        <w:rPr>
          <w:spacing w:val="-2"/>
        </w:rPr>
        <w:t>the training sets are smaller. Models trained on smaller datasets tend to be less representative of the true model that would be learned from the entire dataset, leading to higher bias. Smaller training set sizes across the folds can result in models that are less stable and more sensitive to the specific data points in each fold, leading to more variability in the performance estimates across different folds. It results in a lower computational cost because the model is trained fewer times.</w:t>
      </w:r>
    </w:p>
    <w:p w14:paraId="6DA9BA9B" w14:textId="77777777" w:rsidR="00DA2B23" w:rsidRPr="00DA2B23" w:rsidRDefault="00DA2B23" w:rsidP="00DA2B23">
      <w:pPr>
        <w:pStyle w:val="BodyText"/>
        <w:spacing w:before="197" w:line="252" w:lineRule="auto"/>
        <w:ind w:right="1163"/>
        <w:rPr>
          <w:spacing w:val="-2"/>
        </w:rPr>
      </w:pPr>
    </w:p>
    <w:p w14:paraId="2368C23F" w14:textId="77777777" w:rsidR="00DA2B23" w:rsidRPr="00DA2B23" w:rsidRDefault="00DA2B23" w:rsidP="00DA2B23">
      <w:pPr>
        <w:pStyle w:val="BodyText"/>
        <w:spacing w:before="197" w:line="252" w:lineRule="auto"/>
        <w:ind w:right="1163"/>
        <w:rPr>
          <w:spacing w:val="-2"/>
        </w:rPr>
      </w:pPr>
      <w:r w:rsidRPr="00DA2B23">
        <w:rPr>
          <w:spacing w:val="-2"/>
        </w:rPr>
        <w:t>And if we choose very large number of folds, each model is trained on a larger portion of the data. This leads to a more accurate and less biased estimate of the model's performance because the training data for each fold is more representative of the full dataset. When the number of folds increases, the validation set for each fold becomes smaller. This can cause a higher variance in the model's performance across the different folds. It results in a significant increase in the computational cost and time.</w:t>
      </w:r>
    </w:p>
    <w:p w14:paraId="04F0C122" w14:textId="77777777" w:rsidR="00DA2B23" w:rsidRPr="00DA2B23" w:rsidRDefault="00DA2B23" w:rsidP="00DA2B23">
      <w:pPr>
        <w:pStyle w:val="BodyText"/>
        <w:spacing w:before="197" w:line="252" w:lineRule="auto"/>
        <w:ind w:right="1163"/>
        <w:rPr>
          <w:spacing w:val="-2"/>
        </w:rPr>
      </w:pPr>
    </w:p>
    <w:p w14:paraId="232DEB74" w14:textId="77777777" w:rsidR="00DA2B23" w:rsidRPr="00DA2B23" w:rsidRDefault="00DA2B23" w:rsidP="00DA2B23">
      <w:pPr>
        <w:pStyle w:val="BodyText"/>
        <w:spacing w:before="197" w:line="252" w:lineRule="auto"/>
        <w:ind w:right="1163"/>
        <w:rPr>
          <w:spacing w:val="-2"/>
        </w:rPr>
      </w:pPr>
      <w:r w:rsidRPr="00DA2B23">
        <w:rPr>
          <w:spacing w:val="-2"/>
        </w:rPr>
        <w:t>We have 158 observations in the training set, choosing 4-fold cross validation will be suitable here as approximately 39 observations would be there in each fold, which provides a good trade-off between bias and variance and not results in a very high computational cost and time.</w:t>
      </w:r>
    </w:p>
    <w:p w14:paraId="33AE7A2A" w14:textId="77777777" w:rsidR="00DA2B23" w:rsidRPr="00DA2B23" w:rsidRDefault="00DA2B23" w:rsidP="00DA2B23">
      <w:pPr>
        <w:pStyle w:val="BodyText"/>
        <w:spacing w:before="197" w:line="252" w:lineRule="auto"/>
        <w:ind w:right="1163"/>
        <w:rPr>
          <w:spacing w:val="-2"/>
        </w:rPr>
      </w:pPr>
    </w:p>
    <w:p w14:paraId="1DFA21B1" w14:textId="77777777" w:rsidR="00DA2B23" w:rsidRDefault="00DA2B23" w:rsidP="00DA2B23">
      <w:pPr>
        <w:pStyle w:val="BodyText"/>
        <w:spacing w:before="197" w:line="252" w:lineRule="auto"/>
        <w:ind w:right="1163"/>
        <w:rPr>
          <w:spacing w:val="-2"/>
        </w:rPr>
      </w:pPr>
      <w:r w:rsidRPr="00DA2B23">
        <w:rPr>
          <w:spacing w:val="-2"/>
        </w:rPr>
        <w:t>So, we choose 4 folds for cross-validation.</w:t>
      </w:r>
    </w:p>
    <w:p w14:paraId="13946089" w14:textId="1AD70866" w:rsidR="00DA2B23" w:rsidRPr="00DA2B23" w:rsidRDefault="00DA2B23" w:rsidP="00DA2B23">
      <w:pPr>
        <w:pStyle w:val="BodyText"/>
        <w:spacing w:before="180" w:line="252" w:lineRule="auto"/>
        <w:ind w:right="1253"/>
        <w:jc w:val="both"/>
        <w:rPr>
          <w:spacing w:val="-4"/>
        </w:rPr>
      </w:pPr>
      <w:r w:rsidRPr="00DA2B23">
        <w:rPr>
          <w:spacing w:val="-4"/>
        </w:rPr>
        <w:t xml:space="preserve">For KNN smoother, hyperparameter is the number of </w:t>
      </w:r>
      <w:r w:rsidRPr="00DA2B23">
        <w:rPr>
          <w:spacing w:val="-4"/>
        </w:rPr>
        <w:t>neighbors</w:t>
      </w:r>
      <w:r w:rsidRPr="00DA2B23">
        <w:rPr>
          <w:spacing w:val="-4"/>
        </w:rPr>
        <w:t xml:space="preserve"> (K), if we increase the number of </w:t>
      </w:r>
      <w:r w:rsidRPr="00DA2B23">
        <w:rPr>
          <w:spacing w:val="-4"/>
        </w:rPr>
        <w:t>neighbors</w:t>
      </w:r>
      <w:r w:rsidRPr="00DA2B23">
        <w:rPr>
          <w:spacing w:val="-4"/>
        </w:rPr>
        <w:t xml:space="preserve">, so more data points will be included </w:t>
      </w:r>
      <w:r w:rsidRPr="00DA2B23">
        <w:rPr>
          <w:spacing w:val="-4"/>
        </w:rPr>
        <w:t>in the</w:t>
      </w:r>
      <w:r w:rsidRPr="00DA2B23">
        <w:rPr>
          <w:spacing w:val="-4"/>
        </w:rPr>
        <w:t xml:space="preserve"> </w:t>
      </w:r>
      <w:r w:rsidRPr="00DA2B23">
        <w:rPr>
          <w:spacing w:val="-4"/>
        </w:rPr>
        <w:t>neighborhood</w:t>
      </w:r>
      <w:r w:rsidRPr="00DA2B23">
        <w:rPr>
          <w:spacing w:val="-4"/>
        </w:rPr>
        <w:t xml:space="preserve"> in order to obtain the estimated value of the function at a particular point. The estimator will be more stabilized, variance will reduce but bias will increase since points which are farther away are considered in the </w:t>
      </w:r>
      <w:r w:rsidRPr="00DA2B23">
        <w:rPr>
          <w:spacing w:val="-4"/>
        </w:rPr>
        <w:t>neighborhood</w:t>
      </w:r>
      <w:r w:rsidRPr="00DA2B23">
        <w:rPr>
          <w:spacing w:val="-4"/>
        </w:rPr>
        <w:t xml:space="preserve"> of the estimation point which might not reflect the local </w:t>
      </w:r>
      <w:r w:rsidRPr="00DA2B23">
        <w:rPr>
          <w:spacing w:val="-4"/>
        </w:rPr>
        <w:t>behavior</w:t>
      </w:r>
      <w:r w:rsidRPr="00DA2B23">
        <w:rPr>
          <w:spacing w:val="-4"/>
        </w:rPr>
        <w:t xml:space="preserve"> at that point, and hence introduces bias.</w:t>
      </w:r>
    </w:p>
    <w:p w14:paraId="3E483399" w14:textId="77777777" w:rsidR="00DA2B23" w:rsidRPr="00DA2B23" w:rsidRDefault="00DA2B23" w:rsidP="00DA2B23">
      <w:pPr>
        <w:pStyle w:val="BodyText"/>
        <w:spacing w:before="180" w:line="252" w:lineRule="auto"/>
        <w:ind w:right="1253"/>
        <w:jc w:val="both"/>
        <w:rPr>
          <w:spacing w:val="-4"/>
        </w:rPr>
      </w:pPr>
    </w:p>
    <w:p w14:paraId="72F04786" w14:textId="4A66CE0C" w:rsidR="00DA2B23" w:rsidRPr="00DA2B23" w:rsidRDefault="00DA2B23" w:rsidP="00DA2B23">
      <w:pPr>
        <w:pStyle w:val="BodyText"/>
        <w:spacing w:before="180" w:line="252" w:lineRule="auto"/>
        <w:ind w:right="1253"/>
        <w:jc w:val="both"/>
        <w:rPr>
          <w:spacing w:val="-4"/>
        </w:rPr>
      </w:pPr>
      <w:r w:rsidRPr="00DA2B23">
        <w:rPr>
          <w:spacing w:val="-4"/>
        </w:rPr>
        <w:lastRenderedPageBreak/>
        <w:t xml:space="preserve">For Kernel smoother, the hyperparameter is the bandwidth (h), it defines the width of the </w:t>
      </w:r>
      <w:r w:rsidRPr="00DA2B23">
        <w:rPr>
          <w:spacing w:val="-4"/>
        </w:rPr>
        <w:t>neighborhood</w:t>
      </w:r>
      <w:r w:rsidRPr="00DA2B23">
        <w:rPr>
          <w:spacing w:val="-4"/>
        </w:rPr>
        <w:t xml:space="preserve">. If we increase h, then the </w:t>
      </w:r>
      <w:r w:rsidRPr="00DA2B23">
        <w:rPr>
          <w:spacing w:val="-4"/>
        </w:rPr>
        <w:t>width</w:t>
      </w:r>
      <w:r w:rsidRPr="00DA2B23">
        <w:rPr>
          <w:spacing w:val="-4"/>
        </w:rPr>
        <w:t xml:space="preserve"> of the </w:t>
      </w:r>
      <w:r w:rsidRPr="00DA2B23">
        <w:rPr>
          <w:spacing w:val="-4"/>
        </w:rPr>
        <w:t>neighborhood</w:t>
      </w:r>
      <w:r w:rsidRPr="00DA2B23">
        <w:rPr>
          <w:spacing w:val="-4"/>
        </w:rPr>
        <w:t xml:space="preserve"> will increase, variance will decrease and bias will increase.</w:t>
      </w:r>
    </w:p>
    <w:p w14:paraId="06F4E2CF" w14:textId="77777777" w:rsidR="00DA2B23" w:rsidRPr="00DA2B23" w:rsidRDefault="00DA2B23" w:rsidP="00DA2B23">
      <w:pPr>
        <w:pStyle w:val="BodyText"/>
        <w:spacing w:before="180" w:line="252" w:lineRule="auto"/>
        <w:ind w:right="1253"/>
        <w:jc w:val="both"/>
        <w:rPr>
          <w:spacing w:val="-4"/>
        </w:rPr>
      </w:pPr>
    </w:p>
    <w:p w14:paraId="450B0148" w14:textId="77777777" w:rsidR="00DA2B23" w:rsidRPr="00DA2B23" w:rsidRDefault="00DA2B23" w:rsidP="00DA2B23">
      <w:pPr>
        <w:pStyle w:val="BodyText"/>
        <w:spacing w:before="180" w:line="252" w:lineRule="auto"/>
        <w:ind w:right="1253"/>
        <w:jc w:val="both"/>
        <w:rPr>
          <w:spacing w:val="-6"/>
        </w:rPr>
      </w:pPr>
      <w:r w:rsidRPr="00DA2B23">
        <w:rPr>
          <w:spacing w:val="-4"/>
        </w:rPr>
        <w:t xml:space="preserve">For LOWESS, the </w:t>
      </w:r>
      <w:r w:rsidRPr="00DA2B23">
        <w:rPr>
          <w:spacing w:val="-4"/>
        </w:rPr>
        <w:t>hyperparameter</w:t>
      </w:r>
      <w:r w:rsidRPr="00DA2B23">
        <w:rPr>
          <w:spacing w:val="-4"/>
        </w:rPr>
        <w:t xml:space="preserve"> is the frac. It specifies the fraction of data points used to fit the local regression for each estimate. If we increase frac, then more data points will be considered in the local fit, resulting in lesser variance and increased </w:t>
      </w:r>
      <w:r w:rsidRPr="00DA2B23">
        <w:rPr>
          <w:spacing w:val="-4"/>
        </w:rPr>
        <w:t>bias.</w:t>
      </w:r>
      <w:r>
        <w:rPr>
          <w:spacing w:val="-6"/>
        </w:rPr>
        <w:t xml:space="preserve"> </w:t>
      </w:r>
      <w:r w:rsidRPr="00DA2B23">
        <w:rPr>
          <w:spacing w:val="-6"/>
        </w:rPr>
        <w:t>Here, we have considered a grid of values for each of the smoothing technique to perform cross validation:</w:t>
      </w:r>
    </w:p>
    <w:p w14:paraId="523D014B" w14:textId="77777777" w:rsidR="00DA2B23" w:rsidRPr="00DA2B23" w:rsidRDefault="00DA2B23" w:rsidP="00DA2B23">
      <w:pPr>
        <w:pStyle w:val="BodyText"/>
        <w:spacing w:before="180" w:line="252" w:lineRule="auto"/>
        <w:ind w:right="1253"/>
        <w:jc w:val="both"/>
        <w:rPr>
          <w:spacing w:val="-6"/>
        </w:rPr>
      </w:pPr>
    </w:p>
    <w:p w14:paraId="096787CB" w14:textId="77777777" w:rsidR="00DA2B23" w:rsidRPr="00DA2B23" w:rsidRDefault="00DA2B23" w:rsidP="00DA2B23">
      <w:pPr>
        <w:pStyle w:val="BodyText"/>
        <w:spacing w:before="180" w:line="252" w:lineRule="auto"/>
        <w:ind w:right="1253"/>
        <w:jc w:val="both"/>
        <w:rPr>
          <w:spacing w:val="-6"/>
        </w:rPr>
      </w:pPr>
      <w:r w:rsidRPr="00DA2B23">
        <w:rPr>
          <w:spacing w:val="-6"/>
        </w:rPr>
        <w:t xml:space="preserve"> - </w:t>
      </w:r>
      <w:proofErr w:type="gramStart"/>
      <w:r w:rsidRPr="00DA2B23">
        <w:rPr>
          <w:spacing w:val="-6"/>
        </w:rPr>
        <w:t>KNN :</w:t>
      </w:r>
      <w:proofErr w:type="gramEnd"/>
      <w:r w:rsidRPr="00DA2B23">
        <w:rPr>
          <w:spacing w:val="-6"/>
        </w:rPr>
        <w:t xml:space="preserve"> 1,</w:t>
      </w:r>
      <w:proofErr w:type="gramStart"/>
      <w:r w:rsidRPr="00DA2B23">
        <w:rPr>
          <w:spacing w:val="-6"/>
        </w:rPr>
        <w:t>2,3,...</w:t>
      </w:r>
      <w:proofErr w:type="gramEnd"/>
      <w:r w:rsidRPr="00DA2B23">
        <w:rPr>
          <w:spacing w:val="-6"/>
        </w:rPr>
        <w:t>.25</w:t>
      </w:r>
    </w:p>
    <w:p w14:paraId="63D13FA6" w14:textId="76E64145" w:rsidR="00DA2B23" w:rsidRPr="00DA2B23" w:rsidRDefault="00DA2B23" w:rsidP="00DA2B23">
      <w:pPr>
        <w:pStyle w:val="BodyText"/>
        <w:spacing w:before="180" w:line="252" w:lineRule="auto"/>
        <w:ind w:right="1253"/>
        <w:jc w:val="both"/>
        <w:rPr>
          <w:spacing w:val="-6"/>
        </w:rPr>
      </w:pPr>
      <w:r w:rsidRPr="00DA2B23">
        <w:rPr>
          <w:spacing w:val="-6"/>
        </w:rPr>
        <w:t xml:space="preserve"> - </w:t>
      </w:r>
      <w:proofErr w:type="gramStart"/>
      <w:r w:rsidRPr="00DA2B23">
        <w:rPr>
          <w:spacing w:val="-6"/>
        </w:rPr>
        <w:t>Kernel :</w:t>
      </w:r>
      <w:proofErr w:type="gramEnd"/>
      <w:r w:rsidRPr="00DA2B23">
        <w:rPr>
          <w:spacing w:val="-6"/>
        </w:rPr>
        <w:t xml:space="preserve"> 0.02, 0.07, </w:t>
      </w:r>
      <w:proofErr w:type="gramStart"/>
      <w:r w:rsidRPr="00DA2B23">
        <w:rPr>
          <w:spacing w:val="-6"/>
        </w:rPr>
        <w:t>0.12,..</w:t>
      </w:r>
      <w:proofErr w:type="gramEnd"/>
      <w:r w:rsidR="0089737A">
        <w:rPr>
          <w:spacing w:val="-6"/>
        </w:rPr>
        <w:t>,</w:t>
      </w:r>
      <w:r w:rsidRPr="00DA2B23">
        <w:rPr>
          <w:spacing w:val="-6"/>
        </w:rPr>
        <w:t>1.2</w:t>
      </w:r>
    </w:p>
    <w:p w14:paraId="6D83B964" w14:textId="77777777" w:rsidR="00DA2B23" w:rsidRPr="00DA2B23" w:rsidRDefault="00DA2B23" w:rsidP="00DA2B23">
      <w:pPr>
        <w:pStyle w:val="BodyText"/>
        <w:spacing w:before="180" w:line="252" w:lineRule="auto"/>
        <w:ind w:right="1253"/>
        <w:jc w:val="both"/>
        <w:rPr>
          <w:spacing w:val="-6"/>
        </w:rPr>
      </w:pPr>
      <w:r w:rsidRPr="00DA2B23">
        <w:rPr>
          <w:spacing w:val="-6"/>
        </w:rPr>
        <w:t xml:space="preserve"> - </w:t>
      </w:r>
      <w:proofErr w:type="gramStart"/>
      <w:r w:rsidRPr="00DA2B23">
        <w:rPr>
          <w:spacing w:val="-6"/>
        </w:rPr>
        <w:t>LOESS :</w:t>
      </w:r>
      <w:proofErr w:type="gramEnd"/>
      <w:r w:rsidRPr="00DA2B23">
        <w:rPr>
          <w:spacing w:val="-6"/>
        </w:rPr>
        <w:t xml:space="preserve"> 0.5 to 0.9 of size 24</w:t>
      </w:r>
    </w:p>
    <w:p w14:paraId="716C155B" w14:textId="77777777" w:rsidR="00DA2B23" w:rsidRPr="00DA2B23" w:rsidRDefault="00DA2B23" w:rsidP="00DA2B23">
      <w:pPr>
        <w:pStyle w:val="BodyText"/>
        <w:spacing w:before="180" w:line="252" w:lineRule="auto"/>
        <w:ind w:right="1253"/>
        <w:jc w:val="both"/>
        <w:rPr>
          <w:spacing w:val="-6"/>
        </w:rPr>
      </w:pPr>
    </w:p>
    <w:p w14:paraId="777F4C33" w14:textId="05160DBA" w:rsidR="00F32E52" w:rsidRDefault="00DA2B23" w:rsidP="00DA2B23">
      <w:pPr>
        <w:pStyle w:val="BodyText"/>
        <w:spacing w:before="180" w:line="252" w:lineRule="auto"/>
        <w:ind w:right="1253"/>
        <w:jc w:val="both"/>
      </w:pPr>
      <w:r w:rsidRPr="00DA2B23">
        <w:rPr>
          <w:spacing w:val="-6"/>
        </w:rPr>
        <w:t xml:space="preserve"> This grid of values </w:t>
      </w:r>
      <w:r w:rsidR="0089737A" w:rsidRPr="00DA2B23">
        <w:rPr>
          <w:spacing w:val="-6"/>
        </w:rPr>
        <w:t>has</w:t>
      </w:r>
      <w:r w:rsidRPr="00DA2B23">
        <w:rPr>
          <w:spacing w:val="-6"/>
        </w:rPr>
        <w:t xml:space="preserve"> been decided by performing </w:t>
      </w:r>
      <w:r w:rsidR="0089737A" w:rsidRPr="00DA2B23">
        <w:rPr>
          <w:spacing w:val="-6"/>
        </w:rPr>
        <w:t>experimentations.</w:t>
      </w:r>
      <w:r w:rsidR="0089737A">
        <w:t xml:space="preserve"> Here</w:t>
      </w:r>
      <w:r w:rsidR="00000000">
        <w:t>,</w:t>
      </w:r>
      <w:r w:rsidR="00000000">
        <w:rPr>
          <w:spacing w:val="-21"/>
        </w:rPr>
        <w:t xml:space="preserve"> </w:t>
      </w:r>
      <w:r w:rsidR="00000000">
        <w:t>we</w:t>
      </w:r>
      <w:r w:rsidR="00000000">
        <w:rPr>
          <w:spacing w:val="-22"/>
        </w:rPr>
        <w:t xml:space="preserve"> </w:t>
      </w:r>
      <w:r w:rsidR="00000000">
        <w:t>have</w:t>
      </w:r>
      <w:r w:rsidR="00000000">
        <w:rPr>
          <w:spacing w:val="-22"/>
        </w:rPr>
        <w:t xml:space="preserve"> </w:t>
      </w:r>
      <w:r w:rsidR="00000000">
        <w:t>chosen</w:t>
      </w:r>
      <w:r w:rsidR="00000000">
        <w:rPr>
          <w:spacing w:val="-23"/>
        </w:rPr>
        <w:t xml:space="preserve"> </w:t>
      </w:r>
      <w:r w:rsidR="00000000">
        <w:t>MSE</w:t>
      </w:r>
      <w:r w:rsidR="00000000">
        <w:rPr>
          <w:spacing w:val="-21"/>
        </w:rPr>
        <w:t xml:space="preserve"> </w:t>
      </w:r>
      <w:r w:rsidR="00000000">
        <w:t>(mean</w:t>
      </w:r>
      <w:r w:rsidR="00000000">
        <w:rPr>
          <w:spacing w:val="-22"/>
        </w:rPr>
        <w:t xml:space="preserve"> </w:t>
      </w:r>
      <w:r w:rsidR="00000000">
        <w:t>squared</w:t>
      </w:r>
      <w:r w:rsidR="00000000">
        <w:rPr>
          <w:spacing w:val="-22"/>
        </w:rPr>
        <w:t xml:space="preserve"> </w:t>
      </w:r>
      <w:r w:rsidR="00000000">
        <w:t>error)</w:t>
      </w:r>
      <w:r w:rsidR="00000000">
        <w:rPr>
          <w:spacing w:val="-23"/>
        </w:rPr>
        <w:t xml:space="preserve"> </w:t>
      </w:r>
      <w:r w:rsidR="00000000">
        <w:t>and</w:t>
      </w:r>
      <w:r w:rsidR="00000000">
        <w:rPr>
          <w:spacing w:val="-23"/>
        </w:rPr>
        <w:t xml:space="preserve"> </w:t>
      </w:r>
      <w:r w:rsidR="00000000">
        <w:t>MAE</w:t>
      </w:r>
      <w:r w:rsidR="00000000">
        <w:rPr>
          <w:spacing w:val="-21"/>
        </w:rPr>
        <w:t xml:space="preserve"> </w:t>
      </w:r>
      <w:r w:rsidR="00000000">
        <w:t>(mean</w:t>
      </w:r>
      <w:r w:rsidR="00000000">
        <w:rPr>
          <w:spacing w:val="-20"/>
        </w:rPr>
        <w:t xml:space="preserve"> </w:t>
      </w:r>
      <w:r w:rsidR="00000000">
        <w:t>absolute</w:t>
      </w:r>
      <w:r w:rsidR="00000000">
        <w:rPr>
          <w:spacing w:val="-22"/>
        </w:rPr>
        <w:t xml:space="preserve"> </w:t>
      </w:r>
      <w:r w:rsidR="00000000">
        <w:t>error)</w:t>
      </w:r>
      <w:r w:rsidR="00000000">
        <w:rPr>
          <w:spacing w:val="-23"/>
        </w:rPr>
        <w:t xml:space="preserve"> </w:t>
      </w:r>
      <w:r w:rsidR="00000000">
        <w:t>as</w:t>
      </w:r>
      <w:r w:rsidR="00000000">
        <w:rPr>
          <w:spacing w:val="-20"/>
        </w:rPr>
        <w:t xml:space="preserve"> </w:t>
      </w:r>
      <w:r w:rsidR="00000000">
        <w:t xml:space="preserve">the </w:t>
      </w:r>
      <w:r w:rsidR="00000000">
        <w:rPr>
          <w:spacing w:val="-4"/>
        </w:rPr>
        <w:t>error</w:t>
      </w:r>
      <w:r w:rsidR="00000000">
        <w:rPr>
          <w:spacing w:val="-14"/>
        </w:rPr>
        <w:t xml:space="preserve"> </w:t>
      </w:r>
      <w:r w:rsidR="00000000">
        <w:rPr>
          <w:spacing w:val="-4"/>
        </w:rPr>
        <w:t>metrics.</w:t>
      </w:r>
      <w:r w:rsidR="00000000">
        <w:rPr>
          <w:spacing w:val="-14"/>
        </w:rPr>
        <w:t xml:space="preserve"> </w:t>
      </w:r>
      <w:r w:rsidR="00000000">
        <w:rPr>
          <w:spacing w:val="-4"/>
        </w:rPr>
        <w:t>MSE</w:t>
      </w:r>
      <w:r w:rsidR="00000000">
        <w:rPr>
          <w:spacing w:val="-14"/>
        </w:rPr>
        <w:t xml:space="preserve"> </w:t>
      </w:r>
      <w:r w:rsidR="0089737A">
        <w:rPr>
          <w:spacing w:val="-4"/>
        </w:rPr>
        <w:t>penalizes</w:t>
      </w:r>
      <w:r w:rsidR="00000000">
        <w:rPr>
          <w:spacing w:val="-14"/>
        </w:rPr>
        <w:t xml:space="preserve"> </w:t>
      </w:r>
      <w:r w:rsidR="00000000">
        <w:rPr>
          <w:spacing w:val="-4"/>
        </w:rPr>
        <w:t>larger</w:t>
      </w:r>
      <w:r w:rsidR="00000000">
        <w:rPr>
          <w:spacing w:val="-17"/>
        </w:rPr>
        <w:t xml:space="preserve"> </w:t>
      </w:r>
      <w:r w:rsidR="00000000">
        <w:rPr>
          <w:spacing w:val="-4"/>
        </w:rPr>
        <w:t>errors</w:t>
      </w:r>
      <w:r w:rsidR="00000000">
        <w:rPr>
          <w:spacing w:val="-14"/>
        </w:rPr>
        <w:t xml:space="preserve"> </w:t>
      </w:r>
      <w:r w:rsidR="00000000">
        <w:rPr>
          <w:spacing w:val="-4"/>
        </w:rPr>
        <w:t>heavily</w:t>
      </w:r>
      <w:r w:rsidR="00000000">
        <w:rPr>
          <w:spacing w:val="-17"/>
        </w:rPr>
        <w:t xml:space="preserve"> </w:t>
      </w:r>
      <w:r w:rsidR="00000000">
        <w:rPr>
          <w:spacing w:val="-4"/>
        </w:rPr>
        <w:t>and</w:t>
      </w:r>
      <w:r w:rsidR="00000000">
        <w:rPr>
          <w:spacing w:val="-17"/>
        </w:rPr>
        <w:t xml:space="preserve"> </w:t>
      </w:r>
      <w:r w:rsidR="00000000">
        <w:rPr>
          <w:spacing w:val="-4"/>
        </w:rPr>
        <w:t>is</w:t>
      </w:r>
      <w:r w:rsidR="00000000">
        <w:rPr>
          <w:spacing w:val="-14"/>
        </w:rPr>
        <w:t xml:space="preserve"> </w:t>
      </w:r>
      <w:r w:rsidR="00000000">
        <w:rPr>
          <w:spacing w:val="-4"/>
        </w:rPr>
        <w:t>sensitive</w:t>
      </w:r>
      <w:r w:rsidR="00000000">
        <w:rPr>
          <w:spacing w:val="-16"/>
        </w:rPr>
        <w:t xml:space="preserve"> </w:t>
      </w:r>
      <w:r w:rsidR="00000000">
        <w:rPr>
          <w:spacing w:val="-4"/>
        </w:rPr>
        <w:t>to</w:t>
      </w:r>
      <w:r w:rsidR="00000000">
        <w:rPr>
          <w:spacing w:val="-17"/>
        </w:rPr>
        <w:t xml:space="preserve"> </w:t>
      </w:r>
      <w:r w:rsidR="00000000">
        <w:rPr>
          <w:spacing w:val="-4"/>
        </w:rPr>
        <w:t>outliers;</w:t>
      </w:r>
      <w:r w:rsidR="00000000">
        <w:rPr>
          <w:spacing w:val="-14"/>
        </w:rPr>
        <w:t xml:space="preserve"> </w:t>
      </w:r>
      <w:r w:rsidR="00000000">
        <w:rPr>
          <w:spacing w:val="-4"/>
        </w:rPr>
        <w:t>MAE</w:t>
      </w:r>
      <w:r w:rsidR="00000000">
        <w:rPr>
          <w:spacing w:val="-14"/>
        </w:rPr>
        <w:t xml:space="preserve"> </w:t>
      </w:r>
      <w:r w:rsidR="00000000">
        <w:rPr>
          <w:spacing w:val="-4"/>
        </w:rPr>
        <w:t>is</w:t>
      </w:r>
      <w:r w:rsidR="00000000">
        <w:rPr>
          <w:spacing w:val="-16"/>
        </w:rPr>
        <w:t xml:space="preserve"> </w:t>
      </w:r>
      <w:r w:rsidR="00000000">
        <w:rPr>
          <w:spacing w:val="-4"/>
        </w:rPr>
        <w:t xml:space="preserve">robust </w:t>
      </w:r>
      <w:r w:rsidR="00000000">
        <w:t>and</w:t>
      </w:r>
      <w:r w:rsidR="00000000">
        <w:rPr>
          <w:spacing w:val="-15"/>
        </w:rPr>
        <w:t xml:space="preserve"> </w:t>
      </w:r>
      <w:r w:rsidR="00000000">
        <w:t>easier</w:t>
      </w:r>
      <w:r w:rsidR="00000000">
        <w:rPr>
          <w:spacing w:val="-15"/>
        </w:rPr>
        <w:t xml:space="preserve"> </w:t>
      </w:r>
      <w:r w:rsidR="00000000">
        <w:t>to</w:t>
      </w:r>
      <w:r w:rsidR="00000000">
        <w:rPr>
          <w:spacing w:val="-15"/>
        </w:rPr>
        <w:t xml:space="preserve"> </w:t>
      </w:r>
      <w:r w:rsidR="00000000">
        <w:t>interpret.</w:t>
      </w:r>
    </w:p>
    <w:p w14:paraId="699B4539" w14:textId="77777777" w:rsidR="00F32E52" w:rsidRDefault="00000000">
      <w:pPr>
        <w:pStyle w:val="BodyText"/>
        <w:spacing w:before="175"/>
      </w:pPr>
      <w:r>
        <w:rPr>
          <w:spacing w:val="-2"/>
        </w:rPr>
        <w:t>Here,</w:t>
      </w:r>
      <w:r>
        <w:rPr>
          <w:spacing w:val="-20"/>
        </w:rPr>
        <w:t xml:space="preserve"> </w:t>
      </w:r>
      <w:r>
        <w:rPr>
          <w:spacing w:val="-2"/>
        </w:rPr>
        <w:t>we</w:t>
      </w:r>
      <w:r>
        <w:rPr>
          <w:spacing w:val="-20"/>
        </w:rPr>
        <w:t xml:space="preserve"> </w:t>
      </w:r>
      <w:r>
        <w:rPr>
          <w:spacing w:val="-2"/>
        </w:rPr>
        <w:t>have</w:t>
      </w:r>
      <w:r>
        <w:rPr>
          <w:spacing w:val="-21"/>
        </w:rPr>
        <w:t xml:space="preserve"> </w:t>
      </w:r>
      <w:r>
        <w:rPr>
          <w:spacing w:val="-2"/>
        </w:rPr>
        <w:t>chosen</w:t>
      </w:r>
      <w:r>
        <w:rPr>
          <w:spacing w:val="-21"/>
        </w:rPr>
        <w:t xml:space="preserve"> </w:t>
      </w:r>
      <w:r>
        <w:rPr>
          <w:spacing w:val="-2"/>
        </w:rPr>
        <w:t>MSE</w:t>
      </w:r>
      <w:r>
        <w:rPr>
          <w:spacing w:val="-20"/>
        </w:rPr>
        <w:t xml:space="preserve"> </w:t>
      </w:r>
      <w:r>
        <w:rPr>
          <w:spacing w:val="-2"/>
        </w:rPr>
        <w:t>to</w:t>
      </w:r>
      <w:r>
        <w:rPr>
          <w:spacing w:val="-21"/>
        </w:rPr>
        <w:t xml:space="preserve"> </w:t>
      </w:r>
      <w:r>
        <w:rPr>
          <w:spacing w:val="-2"/>
        </w:rPr>
        <w:t>choose</w:t>
      </w:r>
      <w:r>
        <w:rPr>
          <w:spacing w:val="-20"/>
        </w:rPr>
        <w:t xml:space="preserve"> </w:t>
      </w:r>
      <w:r>
        <w:rPr>
          <w:spacing w:val="-2"/>
        </w:rPr>
        <w:t>the</w:t>
      </w:r>
      <w:r>
        <w:rPr>
          <w:spacing w:val="-21"/>
        </w:rPr>
        <w:t xml:space="preserve"> </w:t>
      </w:r>
      <w:r>
        <w:rPr>
          <w:spacing w:val="-2"/>
        </w:rPr>
        <w:t>optimal</w:t>
      </w:r>
      <w:r>
        <w:rPr>
          <w:spacing w:val="-21"/>
        </w:rPr>
        <w:t xml:space="preserve"> </w:t>
      </w:r>
      <w:r>
        <w:rPr>
          <w:spacing w:val="-2"/>
        </w:rPr>
        <w:t>hyperparameters.</w:t>
      </w:r>
    </w:p>
    <w:p w14:paraId="04BB8FED" w14:textId="77777777" w:rsidR="00F32E52" w:rsidRDefault="00F32E52">
      <w:pPr>
        <w:pStyle w:val="BodyText"/>
        <w:rPr>
          <w:sz w:val="20"/>
        </w:rPr>
      </w:pPr>
    </w:p>
    <w:p w14:paraId="2A8D2003" w14:textId="77777777" w:rsidR="00F32E52" w:rsidRDefault="00F32E52">
      <w:pPr>
        <w:pStyle w:val="BodyText"/>
        <w:rPr>
          <w:sz w:val="20"/>
        </w:rPr>
      </w:pPr>
    </w:p>
    <w:p w14:paraId="0311CD50" w14:textId="10A7E687" w:rsidR="00F32E52" w:rsidRDefault="00DA2B23" w:rsidP="0089737A">
      <w:pPr>
        <w:pStyle w:val="BodyText"/>
        <w:spacing w:before="48"/>
        <w:jc w:val="center"/>
        <w:rPr>
          <w:sz w:val="20"/>
        </w:rPr>
      </w:pPr>
      <w:r w:rsidRPr="00DA2B23">
        <w:rPr>
          <w:sz w:val="20"/>
        </w:rPr>
        <w:drawing>
          <wp:inline distT="0" distB="0" distL="0" distR="0" wp14:anchorId="2EE44A32" wp14:editId="1D20DC16">
            <wp:extent cx="4351020" cy="2660462"/>
            <wp:effectExtent l="0" t="0" r="0" b="6985"/>
            <wp:docPr id="200982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23358" name=""/>
                    <pic:cNvPicPr/>
                  </pic:nvPicPr>
                  <pic:blipFill>
                    <a:blip r:embed="rId10"/>
                    <a:stretch>
                      <a:fillRect/>
                    </a:stretch>
                  </pic:blipFill>
                  <pic:spPr>
                    <a:xfrm>
                      <a:off x="0" y="0"/>
                      <a:ext cx="4357780" cy="2664596"/>
                    </a:xfrm>
                    <a:prstGeom prst="rect">
                      <a:avLst/>
                    </a:prstGeom>
                  </pic:spPr>
                </pic:pic>
              </a:graphicData>
            </a:graphic>
          </wp:inline>
        </w:drawing>
      </w:r>
    </w:p>
    <w:p w14:paraId="5CFE2EB5" w14:textId="77777777" w:rsidR="00F32E52" w:rsidRDefault="00F32E52">
      <w:pPr>
        <w:pStyle w:val="BodyText"/>
        <w:spacing w:before="105"/>
        <w:rPr>
          <w:sz w:val="20"/>
        </w:rPr>
      </w:pPr>
    </w:p>
    <w:p w14:paraId="1E52BBE3" w14:textId="4055208D" w:rsidR="00F32E52" w:rsidRDefault="006A7F81" w:rsidP="0089737A">
      <w:pPr>
        <w:pStyle w:val="BodyText"/>
        <w:jc w:val="center"/>
        <w:rPr>
          <w:sz w:val="20"/>
        </w:rPr>
        <w:sectPr w:rsidR="00F32E52" w:rsidSect="00934D21">
          <w:pgSz w:w="12240" w:h="15840"/>
          <w:pgMar w:top="720" w:right="720" w:bottom="720" w:left="720" w:header="720" w:footer="720" w:gutter="0"/>
          <w:cols w:space="720"/>
          <w:docGrid w:linePitch="299"/>
        </w:sectPr>
      </w:pPr>
      <w:r w:rsidRPr="00DA2B23">
        <w:rPr>
          <w:sz w:val="20"/>
        </w:rPr>
        <w:lastRenderedPageBreak/>
        <w:drawing>
          <wp:inline distT="0" distB="0" distL="0" distR="0" wp14:anchorId="1CCEA614" wp14:editId="3EC61379">
            <wp:extent cx="4177111" cy="3345180"/>
            <wp:effectExtent l="0" t="0" r="0" b="7620"/>
            <wp:docPr id="1342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810" name=""/>
                    <pic:cNvPicPr/>
                  </pic:nvPicPr>
                  <pic:blipFill>
                    <a:blip r:embed="rId11"/>
                    <a:stretch>
                      <a:fillRect/>
                    </a:stretch>
                  </pic:blipFill>
                  <pic:spPr>
                    <a:xfrm>
                      <a:off x="0" y="0"/>
                      <a:ext cx="4180465" cy="3347866"/>
                    </a:xfrm>
                    <a:prstGeom prst="rect">
                      <a:avLst/>
                    </a:prstGeom>
                  </pic:spPr>
                </pic:pic>
              </a:graphicData>
            </a:graphic>
          </wp:inline>
        </w:drawing>
      </w:r>
      <w:r w:rsidRPr="00DA2B23">
        <w:rPr>
          <w:sz w:val="20"/>
        </w:rPr>
        <w:drawing>
          <wp:inline distT="0" distB="0" distL="0" distR="0" wp14:anchorId="658E6AC6" wp14:editId="23A321FF">
            <wp:extent cx="4114800" cy="2602923"/>
            <wp:effectExtent l="0" t="0" r="0" b="6985"/>
            <wp:docPr id="129006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3760" name=""/>
                    <pic:cNvPicPr/>
                  </pic:nvPicPr>
                  <pic:blipFill>
                    <a:blip r:embed="rId12"/>
                    <a:stretch>
                      <a:fillRect/>
                    </a:stretch>
                  </pic:blipFill>
                  <pic:spPr>
                    <a:xfrm>
                      <a:off x="0" y="0"/>
                      <a:ext cx="4116583" cy="2604051"/>
                    </a:xfrm>
                    <a:prstGeom prst="rect">
                      <a:avLst/>
                    </a:prstGeom>
                  </pic:spPr>
                </pic:pic>
              </a:graphicData>
            </a:graphic>
          </wp:inline>
        </w:drawing>
      </w:r>
    </w:p>
    <w:p w14:paraId="66FEADAF" w14:textId="3E5F84F5" w:rsidR="00F32E52" w:rsidRDefault="00F32E52" w:rsidP="0089737A">
      <w:pPr>
        <w:pStyle w:val="BodyText"/>
        <w:ind w:left="1245"/>
        <w:jc w:val="center"/>
        <w:rPr>
          <w:sz w:val="20"/>
        </w:rPr>
      </w:pPr>
    </w:p>
    <w:p w14:paraId="5359F195" w14:textId="3EBA702C" w:rsidR="00F32E52" w:rsidRDefault="00DA2B23" w:rsidP="0089737A">
      <w:pPr>
        <w:pStyle w:val="BodyText"/>
        <w:spacing w:before="112"/>
        <w:jc w:val="center"/>
        <w:rPr>
          <w:sz w:val="20"/>
        </w:rPr>
      </w:pPr>
      <w:r w:rsidRPr="00DA2B23">
        <w:rPr>
          <w:sz w:val="20"/>
        </w:rPr>
        <w:drawing>
          <wp:inline distT="0" distB="0" distL="0" distR="0" wp14:anchorId="6189A34A" wp14:editId="41C85D92">
            <wp:extent cx="3498863" cy="2758440"/>
            <wp:effectExtent l="0" t="0" r="6350" b="3810"/>
            <wp:docPr id="135356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65976" name=""/>
                    <pic:cNvPicPr/>
                  </pic:nvPicPr>
                  <pic:blipFill>
                    <a:blip r:embed="rId13"/>
                    <a:stretch>
                      <a:fillRect/>
                    </a:stretch>
                  </pic:blipFill>
                  <pic:spPr>
                    <a:xfrm>
                      <a:off x="0" y="0"/>
                      <a:ext cx="3500390" cy="2759644"/>
                    </a:xfrm>
                    <a:prstGeom prst="rect">
                      <a:avLst/>
                    </a:prstGeom>
                  </pic:spPr>
                </pic:pic>
              </a:graphicData>
            </a:graphic>
          </wp:inline>
        </w:drawing>
      </w:r>
    </w:p>
    <w:p w14:paraId="3C95C742" w14:textId="77777777" w:rsidR="00F32E52" w:rsidRDefault="00F32E52">
      <w:pPr>
        <w:pStyle w:val="BodyText"/>
        <w:spacing w:before="164"/>
        <w:rPr>
          <w:sz w:val="20"/>
        </w:rPr>
      </w:pPr>
    </w:p>
    <w:p w14:paraId="5909F88E" w14:textId="5A3DC13C" w:rsidR="00F32E52" w:rsidRDefault="006A7F81" w:rsidP="0089737A">
      <w:pPr>
        <w:pStyle w:val="BodyText"/>
        <w:jc w:val="center"/>
        <w:rPr>
          <w:sz w:val="20"/>
        </w:rPr>
        <w:sectPr w:rsidR="00F32E52" w:rsidSect="003C7213">
          <w:pgSz w:w="12240" w:h="15840"/>
          <w:pgMar w:top="1540" w:right="360" w:bottom="280" w:left="1440" w:header="720" w:footer="720" w:gutter="0"/>
          <w:cols w:space="720"/>
        </w:sectPr>
      </w:pPr>
      <w:r w:rsidRPr="00DA2B23">
        <w:rPr>
          <w:sz w:val="20"/>
        </w:rPr>
        <w:drawing>
          <wp:inline distT="0" distB="0" distL="0" distR="0" wp14:anchorId="0E2B031A" wp14:editId="2322A9EE">
            <wp:extent cx="3520440" cy="2758482"/>
            <wp:effectExtent l="0" t="0" r="3810" b="3810"/>
            <wp:docPr id="40859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95689" name=""/>
                    <pic:cNvPicPr/>
                  </pic:nvPicPr>
                  <pic:blipFill>
                    <a:blip r:embed="rId14"/>
                    <a:stretch>
                      <a:fillRect/>
                    </a:stretch>
                  </pic:blipFill>
                  <pic:spPr>
                    <a:xfrm>
                      <a:off x="0" y="0"/>
                      <a:ext cx="3528194" cy="2764558"/>
                    </a:xfrm>
                    <a:prstGeom prst="rect">
                      <a:avLst/>
                    </a:prstGeom>
                  </pic:spPr>
                </pic:pic>
              </a:graphicData>
            </a:graphic>
          </wp:inline>
        </w:drawing>
      </w:r>
      <w:r w:rsidR="00DA2B23" w:rsidRPr="00DA2B23">
        <w:rPr>
          <w:sz w:val="20"/>
        </w:rPr>
        <w:drawing>
          <wp:inline distT="0" distB="0" distL="0" distR="0" wp14:anchorId="631A4081" wp14:editId="23F2D733">
            <wp:extent cx="3705291" cy="2278380"/>
            <wp:effectExtent l="0" t="0" r="9525" b="7620"/>
            <wp:docPr id="44790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8715" name=""/>
                    <pic:cNvPicPr/>
                  </pic:nvPicPr>
                  <pic:blipFill>
                    <a:blip r:embed="rId15"/>
                    <a:stretch>
                      <a:fillRect/>
                    </a:stretch>
                  </pic:blipFill>
                  <pic:spPr>
                    <a:xfrm>
                      <a:off x="0" y="0"/>
                      <a:ext cx="3707455" cy="2279711"/>
                    </a:xfrm>
                    <a:prstGeom prst="rect">
                      <a:avLst/>
                    </a:prstGeom>
                  </pic:spPr>
                </pic:pic>
              </a:graphicData>
            </a:graphic>
          </wp:inline>
        </w:drawing>
      </w:r>
    </w:p>
    <w:p w14:paraId="6E9147A9" w14:textId="63BEC0BA" w:rsidR="00F32E52" w:rsidRDefault="00F32E52">
      <w:pPr>
        <w:pStyle w:val="BodyText"/>
        <w:ind w:left="1128"/>
        <w:rPr>
          <w:sz w:val="20"/>
        </w:rPr>
      </w:pPr>
    </w:p>
    <w:p w14:paraId="567703B2" w14:textId="77777777" w:rsidR="00F32E52" w:rsidRDefault="00F32E52">
      <w:pPr>
        <w:pStyle w:val="BodyText"/>
      </w:pPr>
    </w:p>
    <w:p w14:paraId="2ED5B3AF" w14:textId="77777777" w:rsidR="00F32E52" w:rsidRDefault="00F32E52">
      <w:pPr>
        <w:pStyle w:val="BodyText"/>
        <w:spacing w:before="185"/>
      </w:pPr>
    </w:p>
    <w:p w14:paraId="575B0941" w14:textId="13AA0348" w:rsidR="00F32E52" w:rsidRDefault="00000000">
      <w:pPr>
        <w:pStyle w:val="BodyText"/>
        <w:spacing w:line="252" w:lineRule="auto"/>
        <w:ind w:right="1163"/>
      </w:pPr>
      <w:r>
        <w:t>In</w:t>
      </w:r>
      <w:r>
        <w:rPr>
          <w:spacing w:val="-22"/>
        </w:rPr>
        <w:t xml:space="preserve"> </w:t>
      </w:r>
      <w:r>
        <w:t>all</w:t>
      </w:r>
      <w:r>
        <w:rPr>
          <w:spacing w:val="-20"/>
        </w:rPr>
        <w:t xml:space="preserve"> </w:t>
      </w:r>
      <w:r>
        <w:t>cases</w:t>
      </w:r>
      <w:r w:rsidR="00024FE2">
        <w:t xml:space="preserve"> except for LOESS</w:t>
      </w:r>
      <w:r>
        <w:t>,</w:t>
      </w:r>
      <w:r>
        <w:rPr>
          <w:spacing w:val="-20"/>
        </w:rPr>
        <w:t xml:space="preserve"> </w:t>
      </w:r>
      <w:r>
        <w:t>the</w:t>
      </w:r>
      <w:r>
        <w:rPr>
          <w:spacing w:val="-20"/>
        </w:rPr>
        <w:t xml:space="preserve"> </w:t>
      </w:r>
      <w:r>
        <w:t>CV</w:t>
      </w:r>
      <w:r>
        <w:rPr>
          <w:spacing w:val="-20"/>
        </w:rPr>
        <w:t xml:space="preserve"> </w:t>
      </w:r>
      <w:r>
        <w:t>error</w:t>
      </w:r>
      <w:r>
        <w:rPr>
          <w:spacing w:val="-21"/>
        </w:rPr>
        <w:t xml:space="preserve"> </w:t>
      </w:r>
      <w:r>
        <w:t>(MSE</w:t>
      </w:r>
      <w:r>
        <w:rPr>
          <w:spacing w:val="-20"/>
        </w:rPr>
        <w:t xml:space="preserve"> </w:t>
      </w:r>
      <w:r>
        <w:t>and</w:t>
      </w:r>
      <w:r>
        <w:rPr>
          <w:spacing w:val="-22"/>
        </w:rPr>
        <w:t xml:space="preserve"> </w:t>
      </w:r>
      <w:r>
        <w:t>MAE)</w:t>
      </w:r>
      <w:r>
        <w:rPr>
          <w:spacing w:val="-20"/>
        </w:rPr>
        <w:t xml:space="preserve"> </w:t>
      </w:r>
      <w:r>
        <w:t>decreases</w:t>
      </w:r>
      <w:r>
        <w:rPr>
          <w:spacing w:val="-20"/>
        </w:rPr>
        <w:t xml:space="preserve"> </w:t>
      </w:r>
      <w:r>
        <w:t>as</w:t>
      </w:r>
      <w:r>
        <w:rPr>
          <w:spacing w:val="-20"/>
        </w:rPr>
        <w:t xml:space="preserve"> </w:t>
      </w:r>
      <w:r>
        <w:t>the</w:t>
      </w:r>
      <w:r>
        <w:rPr>
          <w:spacing w:val="-21"/>
        </w:rPr>
        <w:t xml:space="preserve"> </w:t>
      </w:r>
      <w:r>
        <w:t>hyperparameter</w:t>
      </w:r>
      <w:r>
        <w:rPr>
          <w:spacing w:val="-19"/>
        </w:rPr>
        <w:t xml:space="preserve"> </w:t>
      </w:r>
      <w:r>
        <w:t xml:space="preserve">values </w:t>
      </w:r>
      <w:r>
        <w:rPr>
          <w:spacing w:val="-2"/>
        </w:rPr>
        <w:t>increase,</w:t>
      </w:r>
      <w:r>
        <w:rPr>
          <w:spacing w:val="-16"/>
        </w:rPr>
        <w:t xml:space="preserve"> </w:t>
      </w:r>
      <w:r>
        <w:rPr>
          <w:spacing w:val="-2"/>
        </w:rPr>
        <w:t>attains</w:t>
      </w:r>
      <w:r>
        <w:rPr>
          <w:spacing w:val="-17"/>
        </w:rPr>
        <w:t xml:space="preserve"> </w:t>
      </w:r>
      <w:r>
        <w:rPr>
          <w:spacing w:val="-2"/>
        </w:rPr>
        <w:t>a</w:t>
      </w:r>
      <w:r>
        <w:rPr>
          <w:spacing w:val="-18"/>
        </w:rPr>
        <w:t xml:space="preserve"> </w:t>
      </w:r>
      <w:r>
        <w:rPr>
          <w:spacing w:val="-2"/>
        </w:rPr>
        <w:t>minimum</w:t>
      </w:r>
      <w:r>
        <w:rPr>
          <w:spacing w:val="-18"/>
        </w:rPr>
        <w:t xml:space="preserve"> </w:t>
      </w:r>
      <w:r>
        <w:rPr>
          <w:spacing w:val="-2"/>
        </w:rPr>
        <w:t>value</w:t>
      </w:r>
      <w:r>
        <w:rPr>
          <w:spacing w:val="-17"/>
        </w:rPr>
        <w:t xml:space="preserve"> </w:t>
      </w:r>
      <w:r>
        <w:rPr>
          <w:spacing w:val="-2"/>
        </w:rPr>
        <w:t>and</w:t>
      </w:r>
      <w:r>
        <w:rPr>
          <w:spacing w:val="-16"/>
        </w:rPr>
        <w:t xml:space="preserve"> </w:t>
      </w:r>
      <w:r>
        <w:rPr>
          <w:spacing w:val="-2"/>
        </w:rPr>
        <w:t>then</w:t>
      </w:r>
      <w:r>
        <w:rPr>
          <w:spacing w:val="-17"/>
        </w:rPr>
        <w:t xml:space="preserve"> </w:t>
      </w:r>
      <w:r>
        <w:rPr>
          <w:spacing w:val="-2"/>
        </w:rPr>
        <w:t>again</w:t>
      </w:r>
      <w:r>
        <w:rPr>
          <w:spacing w:val="-18"/>
        </w:rPr>
        <w:t xml:space="preserve"> </w:t>
      </w:r>
      <w:r>
        <w:rPr>
          <w:spacing w:val="-2"/>
        </w:rPr>
        <w:t>increases.</w:t>
      </w:r>
      <w:r>
        <w:rPr>
          <w:spacing w:val="-16"/>
        </w:rPr>
        <w:t xml:space="preserve"> </w:t>
      </w:r>
      <w:r>
        <w:rPr>
          <w:spacing w:val="-2"/>
        </w:rPr>
        <w:t>The</w:t>
      </w:r>
      <w:r>
        <w:rPr>
          <w:spacing w:val="-17"/>
        </w:rPr>
        <w:t xml:space="preserve"> </w:t>
      </w:r>
      <w:r>
        <w:rPr>
          <w:spacing w:val="-2"/>
        </w:rPr>
        <w:t>value</w:t>
      </w:r>
      <w:r>
        <w:rPr>
          <w:spacing w:val="-17"/>
        </w:rPr>
        <w:t xml:space="preserve"> </w:t>
      </w:r>
      <w:r>
        <w:rPr>
          <w:spacing w:val="-2"/>
        </w:rPr>
        <w:t>of</w:t>
      </w:r>
      <w:r>
        <w:rPr>
          <w:spacing w:val="-18"/>
        </w:rPr>
        <w:t xml:space="preserve"> </w:t>
      </w:r>
      <w:r>
        <w:rPr>
          <w:spacing w:val="-2"/>
        </w:rPr>
        <w:t xml:space="preserve">the </w:t>
      </w:r>
      <w:r>
        <w:rPr>
          <w:spacing w:val="-4"/>
        </w:rPr>
        <w:t>hyperparameter</w:t>
      </w:r>
      <w:r>
        <w:rPr>
          <w:spacing w:val="-21"/>
        </w:rPr>
        <w:t xml:space="preserve"> </w:t>
      </w:r>
      <w:r>
        <w:rPr>
          <w:spacing w:val="-4"/>
        </w:rPr>
        <w:t>for</w:t>
      </w:r>
      <w:r>
        <w:rPr>
          <w:spacing w:val="-22"/>
        </w:rPr>
        <w:t xml:space="preserve"> </w:t>
      </w:r>
      <w:r>
        <w:rPr>
          <w:spacing w:val="-4"/>
        </w:rPr>
        <w:t>which</w:t>
      </w:r>
      <w:r>
        <w:rPr>
          <w:spacing w:val="-21"/>
        </w:rPr>
        <w:t xml:space="preserve"> </w:t>
      </w:r>
      <w:r>
        <w:rPr>
          <w:spacing w:val="-4"/>
        </w:rPr>
        <w:t>the</w:t>
      </w:r>
      <w:r>
        <w:rPr>
          <w:spacing w:val="-20"/>
        </w:rPr>
        <w:t xml:space="preserve"> </w:t>
      </w:r>
      <w:r>
        <w:rPr>
          <w:spacing w:val="-4"/>
        </w:rPr>
        <w:t>CV</w:t>
      </w:r>
      <w:r>
        <w:rPr>
          <w:spacing w:val="-20"/>
        </w:rPr>
        <w:t xml:space="preserve"> </w:t>
      </w:r>
      <w:r>
        <w:rPr>
          <w:spacing w:val="-4"/>
        </w:rPr>
        <w:t>MSE</w:t>
      </w:r>
      <w:r>
        <w:rPr>
          <w:spacing w:val="-19"/>
        </w:rPr>
        <w:t xml:space="preserve"> </w:t>
      </w:r>
      <w:r>
        <w:rPr>
          <w:spacing w:val="-4"/>
        </w:rPr>
        <w:t>attains</w:t>
      </w:r>
      <w:r>
        <w:rPr>
          <w:spacing w:val="-20"/>
        </w:rPr>
        <w:t xml:space="preserve"> </w:t>
      </w:r>
      <w:r>
        <w:rPr>
          <w:spacing w:val="-4"/>
        </w:rPr>
        <w:t>the</w:t>
      </w:r>
      <w:r>
        <w:rPr>
          <w:spacing w:val="-20"/>
        </w:rPr>
        <w:t xml:space="preserve"> </w:t>
      </w:r>
      <w:r>
        <w:rPr>
          <w:spacing w:val="-4"/>
        </w:rPr>
        <w:t>lowest</w:t>
      </w:r>
      <w:r>
        <w:rPr>
          <w:spacing w:val="-22"/>
        </w:rPr>
        <w:t xml:space="preserve"> </w:t>
      </w:r>
      <w:r>
        <w:rPr>
          <w:spacing w:val="-4"/>
        </w:rPr>
        <w:t>value</w:t>
      </w:r>
      <w:r>
        <w:rPr>
          <w:spacing w:val="-19"/>
        </w:rPr>
        <w:t xml:space="preserve"> </w:t>
      </w:r>
      <w:r>
        <w:rPr>
          <w:spacing w:val="-4"/>
        </w:rPr>
        <w:t>is</w:t>
      </w:r>
      <w:r>
        <w:rPr>
          <w:spacing w:val="-20"/>
        </w:rPr>
        <w:t xml:space="preserve"> </w:t>
      </w:r>
      <w:r>
        <w:rPr>
          <w:spacing w:val="-4"/>
        </w:rPr>
        <w:t>the</w:t>
      </w:r>
      <w:r>
        <w:rPr>
          <w:spacing w:val="-20"/>
        </w:rPr>
        <w:t xml:space="preserve"> </w:t>
      </w:r>
      <w:r>
        <w:rPr>
          <w:spacing w:val="-4"/>
        </w:rPr>
        <w:t>optimal</w:t>
      </w:r>
      <w:r>
        <w:rPr>
          <w:spacing w:val="-21"/>
        </w:rPr>
        <w:t xml:space="preserve"> </w:t>
      </w:r>
      <w:r>
        <w:rPr>
          <w:spacing w:val="-4"/>
        </w:rPr>
        <w:t>choice</w:t>
      </w:r>
      <w:r>
        <w:rPr>
          <w:spacing w:val="-20"/>
        </w:rPr>
        <w:t xml:space="preserve"> </w:t>
      </w:r>
      <w:r>
        <w:rPr>
          <w:spacing w:val="-4"/>
        </w:rPr>
        <w:t>of</w:t>
      </w:r>
      <w:r>
        <w:rPr>
          <w:spacing w:val="-21"/>
        </w:rPr>
        <w:t xml:space="preserve"> </w:t>
      </w:r>
      <w:r>
        <w:rPr>
          <w:spacing w:val="-4"/>
        </w:rPr>
        <w:t xml:space="preserve">the </w:t>
      </w:r>
      <w:r>
        <w:rPr>
          <w:spacing w:val="-2"/>
        </w:rPr>
        <w:t>hyperparameter.</w:t>
      </w:r>
    </w:p>
    <w:p w14:paraId="5A7EE3CB" w14:textId="290190DD" w:rsidR="00F32E52" w:rsidRDefault="00024FE2">
      <w:pPr>
        <w:pStyle w:val="BodyText"/>
        <w:spacing w:before="14"/>
        <w:rPr>
          <w:sz w:val="20"/>
        </w:rPr>
      </w:pPr>
      <w:r w:rsidRPr="00024FE2">
        <w:rPr>
          <w:sz w:val="20"/>
        </w:rPr>
        <w:drawing>
          <wp:inline distT="0" distB="0" distL="0" distR="0" wp14:anchorId="3C1F3D09" wp14:editId="15755871">
            <wp:extent cx="6309907" cy="1912786"/>
            <wp:effectExtent l="0" t="0" r="0" b="0"/>
            <wp:docPr id="213971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10970" name=""/>
                    <pic:cNvPicPr/>
                  </pic:nvPicPr>
                  <pic:blipFill>
                    <a:blip r:embed="rId16"/>
                    <a:stretch>
                      <a:fillRect/>
                    </a:stretch>
                  </pic:blipFill>
                  <pic:spPr>
                    <a:xfrm>
                      <a:off x="0" y="0"/>
                      <a:ext cx="6309907" cy="1912786"/>
                    </a:xfrm>
                    <a:prstGeom prst="rect">
                      <a:avLst/>
                    </a:prstGeom>
                  </pic:spPr>
                </pic:pic>
              </a:graphicData>
            </a:graphic>
          </wp:inline>
        </w:drawing>
      </w:r>
    </w:p>
    <w:p w14:paraId="57C02061" w14:textId="77777777" w:rsidR="00E864ED" w:rsidRPr="00E864ED" w:rsidRDefault="00E864ED" w:rsidP="00E864ED">
      <w:pPr>
        <w:pStyle w:val="BodyText"/>
        <w:rPr>
          <w:spacing w:val="-4"/>
        </w:rPr>
      </w:pPr>
      <w:r w:rsidRPr="00E864ED">
        <w:rPr>
          <w:spacing w:val="-4"/>
        </w:rPr>
        <w:t>Optimal choice of hyperparameter:</w:t>
      </w:r>
    </w:p>
    <w:p w14:paraId="00A70807" w14:textId="77777777" w:rsidR="00E864ED" w:rsidRPr="00E864ED" w:rsidRDefault="00E864ED" w:rsidP="00E864ED">
      <w:pPr>
        <w:pStyle w:val="BodyText"/>
        <w:rPr>
          <w:spacing w:val="-4"/>
        </w:rPr>
      </w:pPr>
      <w:r w:rsidRPr="00E864ED">
        <w:rPr>
          <w:spacing w:val="-4"/>
        </w:rPr>
        <w:t xml:space="preserve"> - KNN smoothing(K) = 14</w:t>
      </w:r>
    </w:p>
    <w:p w14:paraId="22EB9F67" w14:textId="77777777" w:rsidR="00E864ED" w:rsidRPr="00E864ED" w:rsidRDefault="00E864ED" w:rsidP="00E864ED">
      <w:pPr>
        <w:pStyle w:val="BodyText"/>
        <w:rPr>
          <w:spacing w:val="-4"/>
        </w:rPr>
      </w:pPr>
      <w:r w:rsidRPr="00E864ED">
        <w:rPr>
          <w:spacing w:val="-4"/>
        </w:rPr>
        <w:t xml:space="preserve"> - Kernel smoothing (h) = 0.27</w:t>
      </w:r>
    </w:p>
    <w:p w14:paraId="50B0F03B" w14:textId="444F085D" w:rsidR="00F32E52" w:rsidRDefault="00E864ED" w:rsidP="00E864ED">
      <w:pPr>
        <w:pStyle w:val="BodyText"/>
      </w:pPr>
      <w:r w:rsidRPr="00E864ED">
        <w:rPr>
          <w:spacing w:val="-4"/>
        </w:rPr>
        <w:t xml:space="preserve"> - LOWESS (frac) = 0.8826086956521739</w:t>
      </w:r>
    </w:p>
    <w:p w14:paraId="2EFCD702" w14:textId="77777777" w:rsidR="00F32E52" w:rsidRDefault="00F32E52">
      <w:pPr>
        <w:pStyle w:val="BodyText"/>
        <w:spacing w:before="110"/>
      </w:pPr>
    </w:p>
    <w:p w14:paraId="34D13DD2" w14:textId="31C3236A" w:rsidR="00F32E52" w:rsidRDefault="00000000" w:rsidP="003C7213">
      <w:pPr>
        <w:pStyle w:val="Heading1"/>
      </w:pPr>
      <w:r>
        <w:rPr>
          <w:spacing w:val="-2"/>
        </w:rPr>
        <w:t>Comparison</w:t>
      </w:r>
      <w:r>
        <w:rPr>
          <w:spacing w:val="-12"/>
        </w:rPr>
        <w:t xml:space="preserve"> </w:t>
      </w:r>
      <w:r>
        <w:rPr>
          <w:spacing w:val="-2"/>
        </w:rPr>
        <w:t>between</w:t>
      </w:r>
      <w:r>
        <w:rPr>
          <w:spacing w:val="-15"/>
        </w:rPr>
        <w:t xml:space="preserve"> </w:t>
      </w:r>
      <w:r>
        <w:rPr>
          <w:spacing w:val="-2"/>
        </w:rPr>
        <w:t>the</w:t>
      </w:r>
      <w:r>
        <w:rPr>
          <w:spacing w:val="-10"/>
        </w:rPr>
        <w:t xml:space="preserve"> </w:t>
      </w:r>
      <w:r>
        <w:rPr>
          <w:spacing w:val="-2"/>
        </w:rPr>
        <w:t>Models</w:t>
      </w:r>
      <w:r>
        <w:rPr>
          <w:spacing w:val="-9"/>
        </w:rPr>
        <w:t xml:space="preserve"> </w:t>
      </w:r>
      <w:r>
        <w:rPr>
          <w:spacing w:val="-2"/>
        </w:rPr>
        <w:t>(techniques)</w:t>
      </w:r>
    </w:p>
    <w:p w14:paraId="7CD9AAF8" w14:textId="77777777" w:rsidR="0089737A" w:rsidRDefault="00000000" w:rsidP="0089737A">
      <w:pPr>
        <w:pStyle w:val="BodyText"/>
        <w:spacing w:before="194" w:line="252" w:lineRule="auto"/>
        <w:ind w:right="1010"/>
        <w:rPr>
          <w:sz w:val="20"/>
        </w:rPr>
      </w:pPr>
      <w:r>
        <w:rPr>
          <w:spacing w:val="-2"/>
        </w:rPr>
        <w:t>Using</w:t>
      </w:r>
      <w:r>
        <w:rPr>
          <w:spacing w:val="-24"/>
        </w:rPr>
        <w:t xml:space="preserve"> </w:t>
      </w:r>
      <w:r>
        <w:rPr>
          <w:spacing w:val="-2"/>
        </w:rPr>
        <w:t>the</w:t>
      </w:r>
      <w:r>
        <w:rPr>
          <w:spacing w:val="-23"/>
        </w:rPr>
        <w:t xml:space="preserve"> </w:t>
      </w:r>
      <w:r>
        <w:rPr>
          <w:spacing w:val="-2"/>
        </w:rPr>
        <w:t>optimal</w:t>
      </w:r>
      <w:r>
        <w:rPr>
          <w:spacing w:val="-24"/>
        </w:rPr>
        <w:t xml:space="preserve"> </w:t>
      </w:r>
      <w:r>
        <w:rPr>
          <w:spacing w:val="-2"/>
        </w:rPr>
        <w:t>choice</w:t>
      </w:r>
      <w:r>
        <w:rPr>
          <w:spacing w:val="-23"/>
        </w:rPr>
        <w:t xml:space="preserve"> </w:t>
      </w:r>
      <w:r>
        <w:rPr>
          <w:spacing w:val="-2"/>
        </w:rPr>
        <w:t>of</w:t>
      </w:r>
      <w:r>
        <w:rPr>
          <w:spacing w:val="-24"/>
        </w:rPr>
        <w:t xml:space="preserve"> </w:t>
      </w:r>
      <w:r>
        <w:rPr>
          <w:spacing w:val="-2"/>
        </w:rPr>
        <w:t>the</w:t>
      </w:r>
      <w:r>
        <w:rPr>
          <w:spacing w:val="-23"/>
        </w:rPr>
        <w:t xml:space="preserve"> </w:t>
      </w:r>
      <w:r>
        <w:rPr>
          <w:spacing w:val="-2"/>
        </w:rPr>
        <w:t>hyperparameters,</w:t>
      </w:r>
      <w:r>
        <w:rPr>
          <w:spacing w:val="-22"/>
        </w:rPr>
        <w:t xml:space="preserve"> </w:t>
      </w:r>
      <w:r>
        <w:rPr>
          <w:spacing w:val="-2"/>
        </w:rPr>
        <w:t>we</w:t>
      </w:r>
      <w:r>
        <w:rPr>
          <w:spacing w:val="-23"/>
        </w:rPr>
        <w:t xml:space="preserve"> </w:t>
      </w:r>
      <w:r>
        <w:rPr>
          <w:spacing w:val="-2"/>
        </w:rPr>
        <w:t>fit</w:t>
      </w:r>
      <w:r>
        <w:rPr>
          <w:spacing w:val="-25"/>
        </w:rPr>
        <w:t xml:space="preserve"> </w:t>
      </w:r>
      <w:r>
        <w:rPr>
          <w:spacing w:val="-2"/>
        </w:rPr>
        <w:t>the</w:t>
      </w:r>
      <w:r>
        <w:rPr>
          <w:spacing w:val="-23"/>
        </w:rPr>
        <w:t xml:space="preserve"> </w:t>
      </w:r>
      <w:r>
        <w:rPr>
          <w:spacing w:val="-2"/>
        </w:rPr>
        <w:t>final</w:t>
      </w:r>
      <w:r>
        <w:rPr>
          <w:spacing w:val="-21"/>
        </w:rPr>
        <w:t xml:space="preserve"> </w:t>
      </w:r>
      <w:r>
        <w:rPr>
          <w:spacing w:val="-2"/>
        </w:rPr>
        <w:t>model</w:t>
      </w:r>
      <w:r>
        <w:rPr>
          <w:spacing w:val="-24"/>
        </w:rPr>
        <w:t xml:space="preserve"> </w:t>
      </w:r>
      <w:r>
        <w:rPr>
          <w:spacing w:val="-2"/>
        </w:rPr>
        <w:t xml:space="preserve">(smoothing </w:t>
      </w:r>
      <w:r>
        <w:rPr>
          <w:spacing w:val="-4"/>
        </w:rPr>
        <w:t>techniques)</w:t>
      </w:r>
      <w:r>
        <w:rPr>
          <w:spacing w:val="-21"/>
        </w:rPr>
        <w:t xml:space="preserve"> </w:t>
      </w:r>
      <w:r>
        <w:rPr>
          <w:spacing w:val="-4"/>
        </w:rPr>
        <w:t>on</w:t>
      </w:r>
      <w:r>
        <w:rPr>
          <w:spacing w:val="-21"/>
        </w:rPr>
        <w:t xml:space="preserve"> </w:t>
      </w:r>
      <w:r>
        <w:rPr>
          <w:spacing w:val="-4"/>
        </w:rPr>
        <w:t>the</w:t>
      </w:r>
      <w:r>
        <w:rPr>
          <w:spacing w:val="-20"/>
        </w:rPr>
        <w:t xml:space="preserve"> </w:t>
      </w:r>
      <w:r>
        <w:rPr>
          <w:spacing w:val="-4"/>
        </w:rPr>
        <w:t>entire</w:t>
      </w:r>
      <w:r>
        <w:rPr>
          <w:spacing w:val="-20"/>
        </w:rPr>
        <w:t xml:space="preserve"> </w:t>
      </w:r>
      <w:r>
        <w:rPr>
          <w:spacing w:val="-4"/>
        </w:rPr>
        <w:t>train</w:t>
      </w:r>
      <w:r>
        <w:rPr>
          <w:spacing w:val="-21"/>
        </w:rPr>
        <w:t xml:space="preserve"> </w:t>
      </w:r>
      <w:r>
        <w:rPr>
          <w:spacing w:val="-4"/>
        </w:rPr>
        <w:t>set,</w:t>
      </w:r>
      <w:r>
        <w:rPr>
          <w:spacing w:val="-19"/>
        </w:rPr>
        <w:t xml:space="preserve"> </w:t>
      </w:r>
      <w:r>
        <w:rPr>
          <w:spacing w:val="-4"/>
        </w:rPr>
        <w:t>and</w:t>
      </w:r>
      <w:r>
        <w:rPr>
          <w:spacing w:val="-19"/>
        </w:rPr>
        <w:t xml:space="preserve"> </w:t>
      </w:r>
      <w:r>
        <w:rPr>
          <w:spacing w:val="-4"/>
        </w:rPr>
        <w:t>obtain</w:t>
      </w:r>
      <w:r>
        <w:rPr>
          <w:spacing w:val="-19"/>
        </w:rPr>
        <w:t xml:space="preserve"> </w:t>
      </w:r>
      <w:r>
        <w:rPr>
          <w:spacing w:val="-4"/>
        </w:rPr>
        <w:t>the</w:t>
      </w:r>
      <w:r>
        <w:rPr>
          <w:spacing w:val="-20"/>
        </w:rPr>
        <w:t xml:space="preserve"> </w:t>
      </w:r>
      <w:r>
        <w:rPr>
          <w:spacing w:val="-4"/>
        </w:rPr>
        <w:t>Test</w:t>
      </w:r>
      <w:r>
        <w:rPr>
          <w:spacing w:val="-22"/>
        </w:rPr>
        <w:t xml:space="preserve"> </w:t>
      </w:r>
      <w:r>
        <w:rPr>
          <w:spacing w:val="-4"/>
        </w:rPr>
        <w:t>MSE</w:t>
      </w:r>
      <w:r>
        <w:rPr>
          <w:spacing w:val="-19"/>
        </w:rPr>
        <w:t xml:space="preserve"> </w:t>
      </w:r>
      <w:r>
        <w:rPr>
          <w:spacing w:val="-4"/>
        </w:rPr>
        <w:t>and</w:t>
      </w:r>
      <w:r>
        <w:rPr>
          <w:spacing w:val="-21"/>
        </w:rPr>
        <w:t xml:space="preserve"> </w:t>
      </w:r>
      <w:r>
        <w:rPr>
          <w:spacing w:val="-4"/>
        </w:rPr>
        <w:t>Test</w:t>
      </w:r>
      <w:r>
        <w:rPr>
          <w:spacing w:val="-22"/>
        </w:rPr>
        <w:t xml:space="preserve"> </w:t>
      </w:r>
      <w:r>
        <w:rPr>
          <w:spacing w:val="-4"/>
        </w:rPr>
        <w:t>MAE</w:t>
      </w:r>
      <w:r>
        <w:rPr>
          <w:spacing w:val="-14"/>
        </w:rPr>
        <w:t xml:space="preserve"> </w:t>
      </w:r>
      <w:r>
        <w:rPr>
          <w:spacing w:val="-4"/>
        </w:rPr>
        <w:t>based</w:t>
      </w:r>
      <w:r>
        <w:rPr>
          <w:spacing w:val="-21"/>
        </w:rPr>
        <w:t xml:space="preserve"> </w:t>
      </w:r>
      <w:r>
        <w:rPr>
          <w:spacing w:val="-4"/>
        </w:rPr>
        <w:t>on</w:t>
      </w:r>
      <w:r>
        <w:rPr>
          <w:spacing w:val="-22"/>
        </w:rPr>
        <w:t xml:space="preserve"> </w:t>
      </w:r>
      <w:r>
        <w:rPr>
          <w:spacing w:val="-4"/>
        </w:rPr>
        <w:t>the</w:t>
      </w:r>
      <w:r>
        <w:rPr>
          <w:spacing w:val="-20"/>
        </w:rPr>
        <w:t xml:space="preserve"> </w:t>
      </w:r>
      <w:r>
        <w:rPr>
          <w:spacing w:val="-4"/>
        </w:rPr>
        <w:t>test set</w:t>
      </w:r>
      <w:r>
        <w:rPr>
          <w:spacing w:val="-15"/>
        </w:rPr>
        <w:t xml:space="preserve"> </w:t>
      </w:r>
      <w:r>
        <w:rPr>
          <w:spacing w:val="-4"/>
        </w:rPr>
        <w:t>to</w:t>
      </w:r>
      <w:r>
        <w:rPr>
          <w:spacing w:val="-16"/>
        </w:rPr>
        <w:t xml:space="preserve"> </w:t>
      </w:r>
      <w:r>
        <w:rPr>
          <w:spacing w:val="-4"/>
        </w:rPr>
        <w:t>conclude</w:t>
      </w:r>
      <w:r>
        <w:rPr>
          <w:spacing w:val="-15"/>
        </w:rPr>
        <w:t xml:space="preserve"> </w:t>
      </w:r>
      <w:r>
        <w:rPr>
          <w:spacing w:val="-4"/>
        </w:rPr>
        <w:t>which</w:t>
      </w:r>
      <w:r>
        <w:rPr>
          <w:spacing w:val="-16"/>
        </w:rPr>
        <w:t xml:space="preserve"> </w:t>
      </w:r>
      <w:r>
        <w:rPr>
          <w:spacing w:val="-4"/>
        </w:rPr>
        <w:t>model</w:t>
      </w:r>
      <w:r>
        <w:rPr>
          <w:spacing w:val="-16"/>
        </w:rPr>
        <w:t xml:space="preserve"> </w:t>
      </w:r>
      <w:r>
        <w:rPr>
          <w:spacing w:val="-4"/>
        </w:rPr>
        <w:t>performs</w:t>
      </w:r>
      <w:r>
        <w:rPr>
          <w:spacing w:val="-14"/>
        </w:rPr>
        <w:t xml:space="preserve"> </w:t>
      </w:r>
      <w:r>
        <w:rPr>
          <w:spacing w:val="-4"/>
        </w:rPr>
        <w:t>best</w:t>
      </w:r>
      <w:r>
        <w:rPr>
          <w:spacing w:val="-17"/>
        </w:rPr>
        <w:t xml:space="preserve"> </w:t>
      </w:r>
      <w:r>
        <w:rPr>
          <w:spacing w:val="-4"/>
        </w:rPr>
        <w:t>(</w:t>
      </w:r>
      <w:proofErr w:type="spellStart"/>
      <w:r>
        <w:rPr>
          <w:spacing w:val="-4"/>
        </w:rPr>
        <w:t>generalises</w:t>
      </w:r>
      <w:proofErr w:type="spellEnd"/>
      <w:r>
        <w:rPr>
          <w:spacing w:val="-12"/>
        </w:rPr>
        <w:t xml:space="preserve"> </w:t>
      </w:r>
      <w:r>
        <w:rPr>
          <w:spacing w:val="-4"/>
        </w:rPr>
        <w:t>well</w:t>
      </w:r>
      <w:r>
        <w:rPr>
          <w:spacing w:val="-15"/>
        </w:rPr>
        <w:t xml:space="preserve"> </w:t>
      </w:r>
      <w:r>
        <w:rPr>
          <w:spacing w:val="-4"/>
        </w:rPr>
        <w:t>on</w:t>
      </w:r>
      <w:r>
        <w:rPr>
          <w:spacing w:val="-16"/>
        </w:rPr>
        <w:t xml:space="preserve"> </w:t>
      </w:r>
      <w:r>
        <w:rPr>
          <w:spacing w:val="-4"/>
        </w:rPr>
        <w:t>the</w:t>
      </w:r>
      <w:r>
        <w:rPr>
          <w:spacing w:val="-15"/>
        </w:rPr>
        <w:t xml:space="preserve"> </w:t>
      </w:r>
      <w:r>
        <w:rPr>
          <w:spacing w:val="-4"/>
        </w:rPr>
        <w:t>unseen</w:t>
      </w:r>
      <w:r>
        <w:rPr>
          <w:spacing w:val="-16"/>
        </w:rPr>
        <w:t xml:space="preserve"> </w:t>
      </w:r>
      <w:r>
        <w:rPr>
          <w:spacing w:val="-4"/>
        </w:rPr>
        <w:t>observations)</w:t>
      </w:r>
      <w:r w:rsidR="0089737A">
        <w:rPr>
          <w:spacing w:val="-4"/>
        </w:rPr>
        <w:t>.</w:t>
      </w:r>
      <w:r w:rsidR="0089737A" w:rsidRPr="0089737A">
        <w:rPr>
          <w:sz w:val="20"/>
        </w:rPr>
        <w:t xml:space="preserve"> </w:t>
      </w:r>
    </w:p>
    <w:p w14:paraId="61BDADA1" w14:textId="77777777" w:rsidR="0089737A" w:rsidRDefault="0089737A" w:rsidP="0089737A">
      <w:pPr>
        <w:pStyle w:val="BodyText"/>
        <w:spacing w:before="194" w:line="252" w:lineRule="auto"/>
        <w:ind w:right="1010"/>
        <w:rPr>
          <w:sz w:val="20"/>
        </w:rPr>
      </w:pPr>
    </w:p>
    <w:p w14:paraId="7C3979DF" w14:textId="77777777" w:rsidR="00F32E52" w:rsidRDefault="0089737A" w:rsidP="0089737A">
      <w:pPr>
        <w:pStyle w:val="BodyText"/>
        <w:spacing w:before="194" w:line="252" w:lineRule="auto"/>
        <w:ind w:right="1010"/>
      </w:pPr>
      <w:r w:rsidRPr="001C7D41">
        <w:rPr>
          <w:sz w:val="20"/>
        </w:rPr>
        <w:drawing>
          <wp:inline distT="0" distB="0" distL="0" distR="0" wp14:anchorId="21A93F88" wp14:editId="4E2AE1AE">
            <wp:extent cx="6140763" cy="1584960"/>
            <wp:effectExtent l="0" t="0" r="0" b="0"/>
            <wp:docPr id="207260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00960" name=""/>
                    <pic:cNvPicPr/>
                  </pic:nvPicPr>
                  <pic:blipFill>
                    <a:blip r:embed="rId17"/>
                    <a:stretch>
                      <a:fillRect/>
                    </a:stretch>
                  </pic:blipFill>
                  <pic:spPr>
                    <a:xfrm>
                      <a:off x="0" y="0"/>
                      <a:ext cx="6151002" cy="1587603"/>
                    </a:xfrm>
                    <a:prstGeom prst="rect">
                      <a:avLst/>
                    </a:prstGeom>
                  </pic:spPr>
                </pic:pic>
              </a:graphicData>
            </a:graphic>
          </wp:inline>
        </w:drawing>
      </w:r>
    </w:p>
    <w:p w14:paraId="1B8B63B3" w14:textId="77777777" w:rsidR="0089737A" w:rsidRDefault="0089737A" w:rsidP="0089737A">
      <w:pPr>
        <w:pStyle w:val="BodyText"/>
        <w:spacing w:before="194" w:line="252" w:lineRule="auto"/>
        <w:ind w:right="1010"/>
      </w:pPr>
    </w:p>
    <w:p w14:paraId="3EECBDE5" w14:textId="51AF784F" w:rsidR="0089737A" w:rsidRPr="0089737A" w:rsidRDefault="0089737A" w:rsidP="0089737A">
      <w:pPr>
        <w:pStyle w:val="BodyText"/>
        <w:rPr>
          <w:sz w:val="20"/>
        </w:rPr>
      </w:pPr>
      <w:r>
        <w:t xml:space="preserve">Out of the three non-parametric techniques considered, LOESS performs the best. It was expected because LOESS typically produces a smoother, more flexible curve and offers built-in robustness to </w:t>
      </w:r>
      <w:r>
        <w:lastRenderedPageBreak/>
        <w:t xml:space="preserve">outliers, since it fits polynomial regression model locally to the weighted data points rather than just averaging. As a </w:t>
      </w:r>
      <w:r w:rsidR="003C7213">
        <w:t>result,</w:t>
      </w:r>
      <w:r>
        <w:t xml:space="preserve"> it better captures the curvature of the data.</w:t>
      </w:r>
    </w:p>
    <w:p w14:paraId="1B3DD9E1" w14:textId="77777777" w:rsidR="0089737A" w:rsidRDefault="0089737A" w:rsidP="0089737A">
      <w:pPr>
        <w:pStyle w:val="BodyText"/>
      </w:pPr>
    </w:p>
    <w:p w14:paraId="2EDC3E7E" w14:textId="77777777" w:rsidR="0089737A" w:rsidRDefault="0089737A" w:rsidP="0089737A">
      <w:pPr>
        <w:pStyle w:val="BodyText"/>
        <w:spacing w:before="27"/>
        <w:rPr>
          <w:noProof/>
          <w:sz w:val="20"/>
        </w:rPr>
      </w:pPr>
      <w:r>
        <w:t>And in order to obtain a comparison, we also performed polynomial regression of degree 2 (Parametric), fitted globally. It outperforms LOESS in this scenario.</w:t>
      </w:r>
    </w:p>
    <w:p w14:paraId="3F93853F" w14:textId="199DC914" w:rsidR="0089737A" w:rsidRDefault="0089737A" w:rsidP="0089737A">
      <w:pPr>
        <w:pStyle w:val="BodyText"/>
        <w:spacing w:before="194" w:line="252" w:lineRule="auto"/>
        <w:ind w:right="1010"/>
      </w:pPr>
      <w:r w:rsidRPr="00E864ED">
        <w:rPr>
          <w:sz w:val="20"/>
        </w:rPr>
        <w:drawing>
          <wp:inline distT="0" distB="0" distL="0" distR="0" wp14:anchorId="5537BA10" wp14:editId="6C835CD3">
            <wp:extent cx="5113020" cy="3655686"/>
            <wp:effectExtent l="0" t="0" r="0" b="2540"/>
            <wp:docPr id="131605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58296" name=""/>
                    <pic:cNvPicPr/>
                  </pic:nvPicPr>
                  <pic:blipFill>
                    <a:blip r:embed="rId18"/>
                    <a:stretch>
                      <a:fillRect/>
                    </a:stretch>
                  </pic:blipFill>
                  <pic:spPr>
                    <a:xfrm>
                      <a:off x="0" y="0"/>
                      <a:ext cx="5116990" cy="3658524"/>
                    </a:xfrm>
                    <a:prstGeom prst="rect">
                      <a:avLst/>
                    </a:prstGeom>
                  </pic:spPr>
                </pic:pic>
              </a:graphicData>
            </a:graphic>
          </wp:inline>
        </w:drawing>
      </w:r>
    </w:p>
    <w:p w14:paraId="16C69293" w14:textId="77777777" w:rsidR="0089737A" w:rsidRDefault="0089737A" w:rsidP="0089737A">
      <w:pPr>
        <w:pStyle w:val="BodyText"/>
        <w:spacing w:before="265" w:line="252" w:lineRule="auto"/>
        <w:ind w:right="1855"/>
      </w:pPr>
      <w:r>
        <w:rPr>
          <w:spacing w:val="-2"/>
        </w:rPr>
        <w:t>From</w:t>
      </w:r>
      <w:r>
        <w:rPr>
          <w:spacing w:val="-25"/>
        </w:rPr>
        <w:t xml:space="preserve"> </w:t>
      </w:r>
      <w:r>
        <w:rPr>
          <w:spacing w:val="-2"/>
        </w:rPr>
        <w:t>the</w:t>
      </w:r>
      <w:r>
        <w:rPr>
          <w:spacing w:val="-24"/>
        </w:rPr>
        <w:t xml:space="preserve"> </w:t>
      </w:r>
      <w:r>
        <w:rPr>
          <w:spacing w:val="-2"/>
        </w:rPr>
        <w:t>visual</w:t>
      </w:r>
      <w:r>
        <w:rPr>
          <w:spacing w:val="-25"/>
        </w:rPr>
        <w:t xml:space="preserve"> </w:t>
      </w:r>
      <w:r>
        <w:rPr>
          <w:spacing w:val="-2"/>
        </w:rPr>
        <w:t>inspection,</w:t>
      </w:r>
      <w:r>
        <w:rPr>
          <w:spacing w:val="-24"/>
        </w:rPr>
        <w:t xml:space="preserve"> </w:t>
      </w:r>
      <w:r>
        <w:rPr>
          <w:spacing w:val="-2"/>
        </w:rPr>
        <w:t>LOESS</w:t>
      </w:r>
      <w:r>
        <w:rPr>
          <w:spacing w:val="-23"/>
        </w:rPr>
        <w:t xml:space="preserve"> </w:t>
      </w:r>
      <w:r>
        <w:rPr>
          <w:spacing w:val="-2"/>
        </w:rPr>
        <w:t>(best-performing</w:t>
      </w:r>
      <w:r>
        <w:rPr>
          <w:spacing w:val="-25"/>
        </w:rPr>
        <w:t xml:space="preserve"> </w:t>
      </w:r>
      <w:r>
        <w:rPr>
          <w:spacing w:val="-2"/>
        </w:rPr>
        <w:t>model</w:t>
      </w:r>
      <w:r>
        <w:rPr>
          <w:spacing w:val="-25"/>
        </w:rPr>
        <w:t xml:space="preserve"> </w:t>
      </w:r>
      <w:r>
        <w:rPr>
          <w:spacing w:val="-2"/>
        </w:rPr>
        <w:t>among</w:t>
      </w:r>
      <w:r>
        <w:rPr>
          <w:spacing w:val="-25"/>
        </w:rPr>
        <w:t xml:space="preserve"> </w:t>
      </w:r>
      <w:r>
        <w:rPr>
          <w:spacing w:val="-2"/>
        </w:rPr>
        <w:t xml:space="preserve">non-parametric </w:t>
      </w:r>
      <w:r>
        <w:t>techniques)</w:t>
      </w:r>
      <w:r>
        <w:rPr>
          <w:spacing w:val="-17"/>
        </w:rPr>
        <w:t xml:space="preserve"> </w:t>
      </w:r>
      <w:r>
        <w:t>seems</w:t>
      </w:r>
      <w:r>
        <w:rPr>
          <w:spacing w:val="-15"/>
        </w:rPr>
        <w:t xml:space="preserve"> </w:t>
      </w:r>
      <w:r>
        <w:t>to</w:t>
      </w:r>
      <w:r>
        <w:rPr>
          <w:spacing w:val="-17"/>
        </w:rPr>
        <w:t xml:space="preserve"> </w:t>
      </w:r>
      <w:r>
        <w:t>appear</w:t>
      </w:r>
      <w:r>
        <w:rPr>
          <w:spacing w:val="-17"/>
        </w:rPr>
        <w:t xml:space="preserve"> </w:t>
      </w:r>
      <w:r>
        <w:t>smoothest.</w:t>
      </w:r>
      <w:r>
        <w:rPr>
          <w:spacing w:val="-16"/>
        </w:rPr>
        <w:t xml:space="preserve"> </w:t>
      </w:r>
      <w:r>
        <w:t>KNN</w:t>
      </w:r>
      <w:r>
        <w:rPr>
          <w:spacing w:val="-19"/>
        </w:rPr>
        <w:t xml:space="preserve"> </w:t>
      </w:r>
      <w:r>
        <w:t>produces</w:t>
      </w:r>
      <w:r>
        <w:rPr>
          <w:spacing w:val="-15"/>
        </w:rPr>
        <w:t xml:space="preserve"> </w:t>
      </w:r>
      <w:r>
        <w:t>the</w:t>
      </w:r>
      <w:r>
        <w:rPr>
          <w:spacing w:val="-16"/>
        </w:rPr>
        <w:t xml:space="preserve"> </w:t>
      </w:r>
      <w:r>
        <w:t>most</w:t>
      </w:r>
      <w:r>
        <w:rPr>
          <w:spacing w:val="-17"/>
        </w:rPr>
        <w:t xml:space="preserve"> </w:t>
      </w:r>
      <w:r>
        <w:t>jagged</w:t>
      </w:r>
      <w:r>
        <w:rPr>
          <w:spacing w:val="-16"/>
        </w:rPr>
        <w:t xml:space="preserve"> </w:t>
      </w:r>
      <w:r>
        <w:t>c</w:t>
      </w:r>
      <w:r>
        <w:t>urve.</w:t>
      </w:r>
    </w:p>
    <w:p w14:paraId="0BA9F46B" w14:textId="77777777" w:rsidR="0089737A" w:rsidRDefault="0089737A" w:rsidP="0089737A">
      <w:pPr>
        <w:pStyle w:val="BodyText"/>
        <w:spacing w:before="265" w:line="252" w:lineRule="auto"/>
        <w:ind w:right="1855"/>
      </w:pPr>
    </w:p>
    <w:p w14:paraId="12125DE1" w14:textId="77777777" w:rsidR="0089737A" w:rsidRDefault="0089737A" w:rsidP="0089737A">
      <w:pPr>
        <w:pStyle w:val="BodyText"/>
        <w:spacing w:before="80" w:line="252" w:lineRule="auto"/>
        <w:ind w:right="1163"/>
      </w:pPr>
      <w:r>
        <w:rPr>
          <w:spacing w:val="-4"/>
        </w:rPr>
        <w:t>There</w:t>
      </w:r>
      <w:r>
        <w:rPr>
          <w:spacing w:val="-24"/>
        </w:rPr>
        <w:t xml:space="preserve"> </w:t>
      </w:r>
      <w:r>
        <w:rPr>
          <w:spacing w:val="-4"/>
        </w:rPr>
        <w:t>can</w:t>
      </w:r>
      <w:r>
        <w:rPr>
          <w:spacing w:val="-25"/>
        </w:rPr>
        <w:t xml:space="preserve"> </w:t>
      </w:r>
      <w:r>
        <w:rPr>
          <w:spacing w:val="-4"/>
        </w:rPr>
        <w:t>be</w:t>
      </w:r>
      <w:r>
        <w:rPr>
          <w:spacing w:val="-24"/>
        </w:rPr>
        <w:t xml:space="preserve"> </w:t>
      </w:r>
      <w:r>
        <w:rPr>
          <w:spacing w:val="-4"/>
        </w:rPr>
        <w:t>situations</w:t>
      </w:r>
      <w:r>
        <w:rPr>
          <w:spacing w:val="-22"/>
        </w:rPr>
        <w:t xml:space="preserve"> </w:t>
      </w:r>
      <w:r>
        <w:rPr>
          <w:spacing w:val="-4"/>
        </w:rPr>
        <w:t>where</w:t>
      </w:r>
      <w:r>
        <w:rPr>
          <w:spacing w:val="-24"/>
        </w:rPr>
        <w:t xml:space="preserve"> </w:t>
      </w:r>
      <w:r>
        <w:rPr>
          <w:spacing w:val="-4"/>
        </w:rPr>
        <w:t>a</w:t>
      </w:r>
      <w:r>
        <w:rPr>
          <w:spacing w:val="-25"/>
        </w:rPr>
        <w:t xml:space="preserve"> </w:t>
      </w:r>
      <w:r>
        <w:rPr>
          <w:spacing w:val="-4"/>
        </w:rPr>
        <w:t>different</w:t>
      </w:r>
      <w:r>
        <w:rPr>
          <w:spacing w:val="-22"/>
        </w:rPr>
        <w:t xml:space="preserve"> </w:t>
      </w:r>
      <w:r>
        <w:rPr>
          <w:spacing w:val="-4"/>
        </w:rPr>
        <w:t>smoother</w:t>
      </w:r>
      <w:r>
        <w:rPr>
          <w:spacing w:val="-25"/>
        </w:rPr>
        <w:t xml:space="preserve"> </w:t>
      </w:r>
      <w:r>
        <w:rPr>
          <w:spacing w:val="-4"/>
        </w:rPr>
        <w:t>can</w:t>
      </w:r>
      <w:r>
        <w:rPr>
          <w:spacing w:val="-25"/>
        </w:rPr>
        <w:t xml:space="preserve"> </w:t>
      </w:r>
      <w:r>
        <w:rPr>
          <w:spacing w:val="-4"/>
        </w:rPr>
        <w:t>perform</w:t>
      </w:r>
      <w:r>
        <w:rPr>
          <w:spacing w:val="-25"/>
        </w:rPr>
        <w:t xml:space="preserve"> </w:t>
      </w:r>
      <w:r>
        <w:rPr>
          <w:spacing w:val="-4"/>
        </w:rPr>
        <w:t>better,</w:t>
      </w:r>
      <w:r>
        <w:rPr>
          <w:spacing w:val="-21"/>
        </w:rPr>
        <w:t xml:space="preserve"> </w:t>
      </w:r>
      <w:r>
        <w:rPr>
          <w:spacing w:val="-4"/>
        </w:rPr>
        <w:t>as</w:t>
      </w:r>
      <w:r>
        <w:rPr>
          <w:spacing w:val="-24"/>
        </w:rPr>
        <w:t xml:space="preserve"> </w:t>
      </w:r>
      <w:r>
        <w:rPr>
          <w:spacing w:val="-4"/>
        </w:rPr>
        <w:t>none</w:t>
      </w:r>
      <w:r>
        <w:rPr>
          <w:spacing w:val="-24"/>
        </w:rPr>
        <w:t xml:space="preserve"> </w:t>
      </w:r>
      <w:r>
        <w:rPr>
          <w:spacing w:val="-4"/>
        </w:rPr>
        <w:t>of</w:t>
      </w:r>
      <w:r>
        <w:rPr>
          <w:spacing w:val="-25"/>
        </w:rPr>
        <w:t xml:space="preserve"> </w:t>
      </w:r>
      <w:r>
        <w:rPr>
          <w:spacing w:val="-4"/>
        </w:rPr>
        <w:t xml:space="preserve">the </w:t>
      </w:r>
      <w:r>
        <w:rPr>
          <w:spacing w:val="-2"/>
        </w:rPr>
        <w:t>methods</w:t>
      </w:r>
      <w:r>
        <w:rPr>
          <w:spacing w:val="-20"/>
        </w:rPr>
        <w:t xml:space="preserve"> </w:t>
      </w:r>
      <w:r>
        <w:rPr>
          <w:spacing w:val="-2"/>
        </w:rPr>
        <w:t>are</w:t>
      </w:r>
      <w:r>
        <w:rPr>
          <w:spacing w:val="-20"/>
        </w:rPr>
        <w:t xml:space="preserve"> </w:t>
      </w:r>
      <w:r>
        <w:rPr>
          <w:spacing w:val="-2"/>
        </w:rPr>
        <w:t>universally</w:t>
      </w:r>
      <w:r>
        <w:rPr>
          <w:spacing w:val="-21"/>
        </w:rPr>
        <w:t xml:space="preserve"> </w:t>
      </w:r>
      <w:r>
        <w:rPr>
          <w:spacing w:val="-2"/>
        </w:rPr>
        <w:t>best;</w:t>
      </w:r>
      <w:r>
        <w:rPr>
          <w:spacing w:val="-20"/>
        </w:rPr>
        <w:t xml:space="preserve"> </w:t>
      </w:r>
      <w:r>
        <w:rPr>
          <w:spacing w:val="-2"/>
        </w:rPr>
        <w:t>rather,</w:t>
      </w:r>
      <w:r>
        <w:rPr>
          <w:spacing w:val="-20"/>
        </w:rPr>
        <w:t xml:space="preserve"> </w:t>
      </w:r>
      <w:r>
        <w:rPr>
          <w:spacing w:val="-2"/>
        </w:rPr>
        <w:t>each</w:t>
      </w:r>
      <w:r>
        <w:rPr>
          <w:spacing w:val="-21"/>
        </w:rPr>
        <w:t xml:space="preserve"> </w:t>
      </w:r>
      <w:r>
        <w:rPr>
          <w:spacing w:val="-2"/>
        </w:rPr>
        <w:t>has</w:t>
      </w:r>
      <w:r>
        <w:rPr>
          <w:spacing w:val="-16"/>
        </w:rPr>
        <w:t xml:space="preserve"> </w:t>
      </w:r>
      <w:r>
        <w:rPr>
          <w:spacing w:val="-2"/>
        </w:rPr>
        <w:t>distinct</w:t>
      </w:r>
      <w:r>
        <w:rPr>
          <w:spacing w:val="-22"/>
        </w:rPr>
        <w:t xml:space="preserve"> </w:t>
      </w:r>
      <w:r>
        <w:rPr>
          <w:spacing w:val="-2"/>
        </w:rPr>
        <w:t>advantages</w:t>
      </w:r>
      <w:r>
        <w:rPr>
          <w:spacing w:val="-19"/>
        </w:rPr>
        <w:t xml:space="preserve"> </w:t>
      </w:r>
      <w:r>
        <w:rPr>
          <w:spacing w:val="-2"/>
        </w:rPr>
        <w:t>depending</w:t>
      </w:r>
      <w:r>
        <w:rPr>
          <w:spacing w:val="-22"/>
        </w:rPr>
        <w:t xml:space="preserve"> </w:t>
      </w:r>
      <w:r>
        <w:rPr>
          <w:spacing w:val="-2"/>
        </w:rPr>
        <w:t>on</w:t>
      </w:r>
      <w:r>
        <w:rPr>
          <w:spacing w:val="-19"/>
        </w:rPr>
        <w:t xml:space="preserve"> </w:t>
      </w:r>
      <w:r>
        <w:rPr>
          <w:spacing w:val="-2"/>
        </w:rPr>
        <w:t xml:space="preserve">the </w:t>
      </w:r>
      <w:r>
        <w:t>specific</w:t>
      </w:r>
      <w:r>
        <w:rPr>
          <w:spacing w:val="-23"/>
        </w:rPr>
        <w:t xml:space="preserve"> </w:t>
      </w:r>
      <w:r>
        <w:t>data</w:t>
      </w:r>
      <w:r>
        <w:rPr>
          <w:spacing w:val="-25"/>
        </w:rPr>
        <w:t xml:space="preserve"> </w:t>
      </w:r>
      <w:r>
        <w:t>and</w:t>
      </w:r>
      <w:r>
        <w:rPr>
          <w:spacing w:val="-25"/>
        </w:rPr>
        <w:t xml:space="preserve"> </w:t>
      </w:r>
      <w:r>
        <w:t>context.</w:t>
      </w:r>
      <w:r>
        <w:rPr>
          <w:spacing w:val="-23"/>
        </w:rPr>
        <w:t xml:space="preserve"> </w:t>
      </w:r>
      <w:r>
        <w:t>Some</w:t>
      </w:r>
      <w:r>
        <w:rPr>
          <w:spacing w:val="-24"/>
        </w:rPr>
        <w:t xml:space="preserve"> </w:t>
      </w:r>
      <w:r>
        <w:t>of</w:t>
      </w:r>
      <w:r>
        <w:rPr>
          <w:spacing w:val="-25"/>
        </w:rPr>
        <w:t xml:space="preserve"> </w:t>
      </w:r>
      <w:r>
        <w:t>the</w:t>
      </w:r>
      <w:r>
        <w:rPr>
          <w:spacing w:val="-24"/>
        </w:rPr>
        <w:t xml:space="preserve"> </w:t>
      </w:r>
      <w:r>
        <w:t>scenarios</w:t>
      </w:r>
      <w:r>
        <w:rPr>
          <w:spacing w:val="-24"/>
        </w:rPr>
        <w:t xml:space="preserve"> </w:t>
      </w:r>
      <w:r>
        <w:t>are</w:t>
      </w:r>
      <w:r>
        <w:rPr>
          <w:spacing w:val="-24"/>
        </w:rPr>
        <w:t xml:space="preserve"> </w:t>
      </w:r>
      <w:r>
        <w:t>mentioned</w:t>
      </w:r>
      <w:r>
        <w:rPr>
          <w:spacing w:val="-22"/>
        </w:rPr>
        <w:t xml:space="preserve"> </w:t>
      </w:r>
      <w:r>
        <w:t>here:</w:t>
      </w:r>
    </w:p>
    <w:p w14:paraId="65A82C45" w14:textId="77777777" w:rsidR="0089737A" w:rsidRDefault="0089737A" w:rsidP="0089737A">
      <w:pPr>
        <w:pStyle w:val="ListParagraph"/>
        <w:numPr>
          <w:ilvl w:val="0"/>
          <w:numId w:val="1"/>
        </w:numPr>
        <w:tabs>
          <w:tab w:val="left" w:pos="720"/>
        </w:tabs>
        <w:spacing w:before="182" w:line="252" w:lineRule="auto"/>
        <w:ind w:right="1319"/>
        <w:rPr>
          <w:sz w:val="24"/>
        </w:rPr>
      </w:pPr>
      <w:r>
        <w:rPr>
          <w:spacing w:val="-4"/>
          <w:sz w:val="24"/>
        </w:rPr>
        <w:t>If</w:t>
      </w:r>
      <w:r>
        <w:rPr>
          <w:spacing w:val="-23"/>
          <w:sz w:val="24"/>
        </w:rPr>
        <w:t xml:space="preserve"> </w:t>
      </w:r>
      <w:r>
        <w:rPr>
          <w:spacing w:val="-4"/>
          <w:sz w:val="24"/>
        </w:rPr>
        <w:t>the</w:t>
      </w:r>
      <w:r>
        <w:rPr>
          <w:spacing w:val="-22"/>
          <w:sz w:val="24"/>
        </w:rPr>
        <w:t xml:space="preserve"> </w:t>
      </w:r>
      <w:r>
        <w:rPr>
          <w:spacing w:val="-4"/>
          <w:sz w:val="24"/>
        </w:rPr>
        <w:t>true</w:t>
      </w:r>
      <w:r>
        <w:rPr>
          <w:spacing w:val="-21"/>
          <w:sz w:val="24"/>
        </w:rPr>
        <w:t xml:space="preserve"> </w:t>
      </w:r>
      <w:r>
        <w:rPr>
          <w:spacing w:val="-4"/>
          <w:sz w:val="24"/>
        </w:rPr>
        <w:t>function</w:t>
      </w:r>
      <w:r>
        <w:rPr>
          <w:spacing w:val="-23"/>
          <w:sz w:val="24"/>
        </w:rPr>
        <w:t xml:space="preserve"> </w:t>
      </w:r>
      <w:r>
        <w:rPr>
          <w:spacing w:val="-4"/>
          <w:sz w:val="24"/>
        </w:rPr>
        <w:t>contains</w:t>
      </w:r>
      <w:r>
        <w:rPr>
          <w:spacing w:val="-22"/>
          <w:sz w:val="24"/>
        </w:rPr>
        <w:t xml:space="preserve"> </w:t>
      </w:r>
      <w:r>
        <w:rPr>
          <w:spacing w:val="-4"/>
          <w:sz w:val="24"/>
        </w:rPr>
        <w:t>abrupt</w:t>
      </w:r>
      <w:r>
        <w:rPr>
          <w:spacing w:val="-23"/>
          <w:sz w:val="24"/>
        </w:rPr>
        <w:t xml:space="preserve"> </w:t>
      </w:r>
      <w:r>
        <w:rPr>
          <w:spacing w:val="-4"/>
          <w:sz w:val="24"/>
        </w:rPr>
        <w:t>local</w:t>
      </w:r>
      <w:r>
        <w:rPr>
          <w:spacing w:val="-23"/>
          <w:sz w:val="24"/>
        </w:rPr>
        <w:t xml:space="preserve"> </w:t>
      </w:r>
      <w:r>
        <w:rPr>
          <w:spacing w:val="-4"/>
          <w:sz w:val="24"/>
        </w:rPr>
        <w:t>features,</w:t>
      </w:r>
      <w:r>
        <w:rPr>
          <w:spacing w:val="-21"/>
          <w:sz w:val="24"/>
        </w:rPr>
        <w:t xml:space="preserve"> </w:t>
      </w:r>
      <w:r>
        <w:rPr>
          <w:spacing w:val="-4"/>
          <w:sz w:val="24"/>
        </w:rPr>
        <w:t>a</w:t>
      </w:r>
      <w:r>
        <w:rPr>
          <w:spacing w:val="-23"/>
          <w:sz w:val="24"/>
        </w:rPr>
        <w:t xml:space="preserve"> </w:t>
      </w:r>
      <w:r>
        <w:rPr>
          <w:spacing w:val="-4"/>
          <w:sz w:val="24"/>
        </w:rPr>
        <w:t>more</w:t>
      </w:r>
      <w:r>
        <w:rPr>
          <w:spacing w:val="-22"/>
          <w:sz w:val="24"/>
        </w:rPr>
        <w:t xml:space="preserve"> </w:t>
      </w:r>
      <w:r>
        <w:rPr>
          <w:spacing w:val="-4"/>
          <w:sz w:val="24"/>
        </w:rPr>
        <w:t>local</w:t>
      </w:r>
      <w:r>
        <w:rPr>
          <w:spacing w:val="-23"/>
          <w:sz w:val="24"/>
        </w:rPr>
        <w:t xml:space="preserve"> </w:t>
      </w:r>
      <w:r>
        <w:rPr>
          <w:spacing w:val="-4"/>
          <w:sz w:val="24"/>
        </w:rPr>
        <w:t>smoother</w:t>
      </w:r>
      <w:r>
        <w:rPr>
          <w:spacing w:val="-23"/>
          <w:sz w:val="24"/>
        </w:rPr>
        <w:t xml:space="preserve"> </w:t>
      </w:r>
      <w:r>
        <w:rPr>
          <w:spacing w:val="-4"/>
          <w:sz w:val="24"/>
        </w:rPr>
        <w:t xml:space="preserve">(smaller </w:t>
      </w:r>
      <w:r>
        <w:rPr>
          <w:sz w:val="24"/>
        </w:rPr>
        <w:t>span</w:t>
      </w:r>
      <w:r>
        <w:rPr>
          <w:spacing w:val="-25"/>
          <w:sz w:val="24"/>
        </w:rPr>
        <w:t xml:space="preserve"> </w:t>
      </w:r>
      <w:r>
        <w:rPr>
          <w:sz w:val="24"/>
        </w:rPr>
        <w:t>/</w:t>
      </w:r>
      <w:r>
        <w:rPr>
          <w:spacing w:val="-25"/>
          <w:sz w:val="24"/>
        </w:rPr>
        <w:t xml:space="preserve"> </w:t>
      </w:r>
      <w:r>
        <w:rPr>
          <w:sz w:val="24"/>
        </w:rPr>
        <w:t>smaller</w:t>
      </w:r>
      <w:r>
        <w:rPr>
          <w:spacing w:val="-25"/>
          <w:sz w:val="24"/>
        </w:rPr>
        <w:t xml:space="preserve"> </w:t>
      </w:r>
      <w:r>
        <w:rPr>
          <w:sz w:val="24"/>
        </w:rPr>
        <w:t>bandwidth)</w:t>
      </w:r>
      <w:r>
        <w:rPr>
          <w:spacing w:val="-25"/>
          <w:sz w:val="24"/>
        </w:rPr>
        <w:t xml:space="preserve"> </w:t>
      </w:r>
      <w:r>
        <w:rPr>
          <w:sz w:val="24"/>
        </w:rPr>
        <w:t>could</w:t>
      </w:r>
      <w:r>
        <w:rPr>
          <w:spacing w:val="-25"/>
          <w:sz w:val="24"/>
        </w:rPr>
        <w:t xml:space="preserve"> </w:t>
      </w:r>
      <w:r>
        <w:rPr>
          <w:sz w:val="24"/>
        </w:rPr>
        <w:t>be</w:t>
      </w:r>
      <w:r>
        <w:rPr>
          <w:spacing w:val="-24"/>
          <w:sz w:val="24"/>
        </w:rPr>
        <w:t xml:space="preserve"> </w:t>
      </w:r>
      <w:r>
        <w:rPr>
          <w:sz w:val="24"/>
        </w:rPr>
        <w:t>better.</w:t>
      </w:r>
    </w:p>
    <w:p w14:paraId="7FB7415B" w14:textId="77777777" w:rsidR="0089737A" w:rsidRDefault="0089737A" w:rsidP="0089737A">
      <w:pPr>
        <w:pStyle w:val="ListParagraph"/>
        <w:numPr>
          <w:ilvl w:val="0"/>
          <w:numId w:val="1"/>
        </w:numPr>
        <w:tabs>
          <w:tab w:val="left" w:pos="720"/>
        </w:tabs>
        <w:spacing w:before="36" w:line="252" w:lineRule="auto"/>
        <w:ind w:right="1774"/>
        <w:rPr>
          <w:sz w:val="24"/>
        </w:rPr>
      </w:pPr>
      <w:r>
        <w:rPr>
          <w:spacing w:val="-2"/>
          <w:sz w:val="24"/>
        </w:rPr>
        <w:t>If</w:t>
      </w:r>
      <w:r>
        <w:rPr>
          <w:spacing w:val="-27"/>
          <w:sz w:val="24"/>
        </w:rPr>
        <w:t xml:space="preserve"> </w:t>
      </w:r>
      <w:r>
        <w:rPr>
          <w:spacing w:val="-2"/>
          <w:sz w:val="24"/>
        </w:rPr>
        <w:t>the</w:t>
      </w:r>
      <w:r>
        <w:rPr>
          <w:spacing w:val="-24"/>
          <w:sz w:val="24"/>
        </w:rPr>
        <w:t xml:space="preserve"> </w:t>
      </w:r>
      <w:r>
        <w:rPr>
          <w:spacing w:val="-2"/>
          <w:sz w:val="24"/>
        </w:rPr>
        <w:t>data</w:t>
      </w:r>
      <w:r>
        <w:rPr>
          <w:spacing w:val="-25"/>
          <w:sz w:val="24"/>
        </w:rPr>
        <w:t xml:space="preserve"> </w:t>
      </w:r>
      <w:r>
        <w:rPr>
          <w:spacing w:val="-2"/>
          <w:sz w:val="24"/>
        </w:rPr>
        <w:t>is</w:t>
      </w:r>
      <w:r>
        <w:rPr>
          <w:spacing w:val="-23"/>
          <w:sz w:val="24"/>
        </w:rPr>
        <w:t xml:space="preserve"> </w:t>
      </w:r>
      <w:r>
        <w:rPr>
          <w:spacing w:val="-2"/>
          <w:sz w:val="24"/>
        </w:rPr>
        <w:t>very</w:t>
      </w:r>
      <w:r>
        <w:rPr>
          <w:spacing w:val="-23"/>
          <w:sz w:val="24"/>
        </w:rPr>
        <w:t xml:space="preserve"> </w:t>
      </w:r>
      <w:r>
        <w:rPr>
          <w:spacing w:val="-2"/>
          <w:sz w:val="24"/>
        </w:rPr>
        <w:t>noisy</w:t>
      </w:r>
      <w:r>
        <w:rPr>
          <w:spacing w:val="-23"/>
          <w:sz w:val="24"/>
        </w:rPr>
        <w:t xml:space="preserve"> </w:t>
      </w:r>
      <w:r>
        <w:rPr>
          <w:spacing w:val="-2"/>
          <w:sz w:val="24"/>
        </w:rPr>
        <w:t>but</w:t>
      </w:r>
      <w:r>
        <w:rPr>
          <w:spacing w:val="-25"/>
          <w:sz w:val="24"/>
        </w:rPr>
        <w:t xml:space="preserve"> </w:t>
      </w:r>
      <w:r>
        <w:rPr>
          <w:spacing w:val="-2"/>
          <w:sz w:val="24"/>
        </w:rPr>
        <w:t>the</w:t>
      </w:r>
      <w:r>
        <w:rPr>
          <w:spacing w:val="-24"/>
          <w:sz w:val="24"/>
        </w:rPr>
        <w:t xml:space="preserve"> </w:t>
      </w:r>
      <w:r>
        <w:rPr>
          <w:spacing w:val="-2"/>
          <w:sz w:val="24"/>
        </w:rPr>
        <w:t>true</w:t>
      </w:r>
      <w:r>
        <w:rPr>
          <w:spacing w:val="-23"/>
          <w:sz w:val="24"/>
        </w:rPr>
        <w:t xml:space="preserve"> </w:t>
      </w:r>
      <w:r>
        <w:rPr>
          <w:spacing w:val="-2"/>
          <w:sz w:val="24"/>
        </w:rPr>
        <w:t>function</w:t>
      </w:r>
      <w:r>
        <w:rPr>
          <w:spacing w:val="-25"/>
          <w:sz w:val="24"/>
        </w:rPr>
        <w:t xml:space="preserve"> </w:t>
      </w:r>
      <w:r>
        <w:rPr>
          <w:spacing w:val="-2"/>
          <w:sz w:val="24"/>
        </w:rPr>
        <w:t>is</w:t>
      </w:r>
      <w:r>
        <w:rPr>
          <w:spacing w:val="-22"/>
          <w:sz w:val="24"/>
        </w:rPr>
        <w:t xml:space="preserve"> </w:t>
      </w:r>
      <w:r>
        <w:rPr>
          <w:spacing w:val="-2"/>
          <w:sz w:val="24"/>
        </w:rPr>
        <w:t>simple,</w:t>
      </w:r>
      <w:r>
        <w:rPr>
          <w:spacing w:val="-23"/>
          <w:sz w:val="24"/>
        </w:rPr>
        <w:t xml:space="preserve"> </w:t>
      </w:r>
      <w:r>
        <w:rPr>
          <w:spacing w:val="-2"/>
          <w:sz w:val="24"/>
        </w:rPr>
        <w:t>a</w:t>
      </w:r>
      <w:r>
        <w:rPr>
          <w:spacing w:val="-25"/>
          <w:sz w:val="24"/>
        </w:rPr>
        <w:t xml:space="preserve"> </w:t>
      </w:r>
      <w:r>
        <w:rPr>
          <w:spacing w:val="-2"/>
          <w:sz w:val="24"/>
        </w:rPr>
        <w:t>coarser</w:t>
      </w:r>
      <w:r>
        <w:rPr>
          <w:spacing w:val="-25"/>
          <w:sz w:val="24"/>
        </w:rPr>
        <w:t xml:space="preserve"> </w:t>
      </w:r>
      <w:r>
        <w:rPr>
          <w:spacing w:val="-2"/>
          <w:sz w:val="24"/>
        </w:rPr>
        <w:t>smoother</w:t>
      </w:r>
      <w:r>
        <w:rPr>
          <w:spacing w:val="-25"/>
          <w:sz w:val="24"/>
        </w:rPr>
        <w:t xml:space="preserve"> </w:t>
      </w:r>
      <w:r>
        <w:rPr>
          <w:spacing w:val="-2"/>
          <w:sz w:val="24"/>
        </w:rPr>
        <w:t>or parametric</w:t>
      </w:r>
      <w:r>
        <w:rPr>
          <w:spacing w:val="-23"/>
          <w:sz w:val="24"/>
        </w:rPr>
        <w:t xml:space="preserve"> </w:t>
      </w:r>
      <w:r>
        <w:rPr>
          <w:spacing w:val="-2"/>
          <w:sz w:val="24"/>
        </w:rPr>
        <w:t>model</w:t>
      </w:r>
      <w:r>
        <w:rPr>
          <w:spacing w:val="-25"/>
          <w:sz w:val="24"/>
        </w:rPr>
        <w:t xml:space="preserve"> </w:t>
      </w:r>
      <w:r>
        <w:rPr>
          <w:spacing w:val="-2"/>
          <w:sz w:val="24"/>
        </w:rPr>
        <w:t>might</w:t>
      </w:r>
      <w:r>
        <w:rPr>
          <w:spacing w:val="-26"/>
          <w:sz w:val="24"/>
        </w:rPr>
        <w:t xml:space="preserve"> </w:t>
      </w:r>
      <w:r>
        <w:rPr>
          <w:spacing w:val="-2"/>
          <w:sz w:val="24"/>
        </w:rPr>
        <w:t>outperform</w:t>
      </w:r>
      <w:r>
        <w:rPr>
          <w:spacing w:val="-23"/>
          <w:sz w:val="24"/>
        </w:rPr>
        <w:t xml:space="preserve"> </w:t>
      </w:r>
      <w:r>
        <w:rPr>
          <w:spacing w:val="-2"/>
          <w:sz w:val="24"/>
        </w:rPr>
        <w:t>flexible</w:t>
      </w:r>
      <w:r>
        <w:rPr>
          <w:spacing w:val="-23"/>
          <w:sz w:val="24"/>
        </w:rPr>
        <w:t xml:space="preserve"> </w:t>
      </w:r>
      <w:r>
        <w:rPr>
          <w:spacing w:val="-2"/>
          <w:sz w:val="24"/>
        </w:rPr>
        <w:t>smoothers</w:t>
      </w:r>
      <w:r>
        <w:rPr>
          <w:spacing w:val="-24"/>
          <w:sz w:val="24"/>
        </w:rPr>
        <w:t xml:space="preserve"> </w:t>
      </w:r>
      <w:r>
        <w:rPr>
          <w:spacing w:val="-2"/>
          <w:sz w:val="24"/>
        </w:rPr>
        <w:t>(here,</w:t>
      </w:r>
      <w:r>
        <w:rPr>
          <w:spacing w:val="-23"/>
          <w:sz w:val="24"/>
        </w:rPr>
        <w:t xml:space="preserve"> </w:t>
      </w:r>
      <w:r>
        <w:rPr>
          <w:spacing w:val="-2"/>
          <w:sz w:val="24"/>
        </w:rPr>
        <w:t xml:space="preserve">polynomial </w:t>
      </w:r>
      <w:r>
        <w:rPr>
          <w:spacing w:val="-6"/>
          <w:sz w:val="24"/>
        </w:rPr>
        <w:t>regression</w:t>
      </w:r>
      <w:r>
        <w:rPr>
          <w:spacing w:val="-15"/>
          <w:sz w:val="24"/>
        </w:rPr>
        <w:t xml:space="preserve"> </w:t>
      </w:r>
      <w:r>
        <w:rPr>
          <w:spacing w:val="-6"/>
          <w:sz w:val="24"/>
        </w:rPr>
        <w:t>of</w:t>
      </w:r>
      <w:r>
        <w:rPr>
          <w:spacing w:val="-16"/>
          <w:sz w:val="24"/>
        </w:rPr>
        <w:t xml:space="preserve"> </w:t>
      </w:r>
      <w:r>
        <w:rPr>
          <w:spacing w:val="-6"/>
          <w:sz w:val="24"/>
        </w:rPr>
        <w:t>degree</w:t>
      </w:r>
      <w:r>
        <w:rPr>
          <w:spacing w:val="-13"/>
          <w:sz w:val="24"/>
        </w:rPr>
        <w:t xml:space="preserve"> </w:t>
      </w:r>
      <w:r>
        <w:rPr>
          <w:spacing w:val="-6"/>
          <w:sz w:val="24"/>
        </w:rPr>
        <w:t>=</w:t>
      </w:r>
      <w:r>
        <w:rPr>
          <w:spacing w:val="-14"/>
          <w:sz w:val="24"/>
        </w:rPr>
        <w:t xml:space="preserve"> </w:t>
      </w:r>
      <w:r>
        <w:rPr>
          <w:spacing w:val="-6"/>
          <w:sz w:val="24"/>
        </w:rPr>
        <w:t>2</w:t>
      </w:r>
      <w:r>
        <w:rPr>
          <w:spacing w:val="-13"/>
          <w:sz w:val="24"/>
        </w:rPr>
        <w:t xml:space="preserve"> </w:t>
      </w:r>
      <w:r>
        <w:rPr>
          <w:spacing w:val="-6"/>
          <w:sz w:val="24"/>
        </w:rPr>
        <w:t>(fitted</w:t>
      </w:r>
      <w:r>
        <w:rPr>
          <w:spacing w:val="-12"/>
          <w:sz w:val="24"/>
        </w:rPr>
        <w:t xml:space="preserve"> </w:t>
      </w:r>
      <w:r>
        <w:rPr>
          <w:spacing w:val="-6"/>
          <w:sz w:val="24"/>
        </w:rPr>
        <w:t>globally)</w:t>
      </w:r>
      <w:r>
        <w:rPr>
          <w:spacing w:val="-15"/>
          <w:sz w:val="24"/>
        </w:rPr>
        <w:t xml:space="preserve"> </w:t>
      </w:r>
      <w:r>
        <w:rPr>
          <w:spacing w:val="-6"/>
          <w:sz w:val="24"/>
        </w:rPr>
        <w:t>outperforms</w:t>
      </w:r>
      <w:r>
        <w:rPr>
          <w:spacing w:val="-13"/>
          <w:sz w:val="24"/>
        </w:rPr>
        <w:t xml:space="preserve"> </w:t>
      </w:r>
      <w:r>
        <w:rPr>
          <w:spacing w:val="-6"/>
          <w:sz w:val="24"/>
        </w:rPr>
        <w:t>the</w:t>
      </w:r>
      <w:r>
        <w:rPr>
          <w:spacing w:val="-14"/>
          <w:sz w:val="24"/>
        </w:rPr>
        <w:t xml:space="preserve"> </w:t>
      </w:r>
      <w:r>
        <w:rPr>
          <w:spacing w:val="-6"/>
          <w:sz w:val="24"/>
        </w:rPr>
        <w:t>best</w:t>
      </w:r>
      <w:r>
        <w:rPr>
          <w:spacing w:val="-16"/>
          <w:sz w:val="24"/>
        </w:rPr>
        <w:t xml:space="preserve"> </w:t>
      </w:r>
      <w:r>
        <w:rPr>
          <w:spacing w:val="-6"/>
          <w:sz w:val="24"/>
        </w:rPr>
        <w:t xml:space="preserve">non-parametric </w:t>
      </w:r>
      <w:r>
        <w:rPr>
          <w:sz w:val="24"/>
        </w:rPr>
        <w:t>smoothing</w:t>
      </w:r>
      <w:r>
        <w:rPr>
          <w:spacing w:val="-16"/>
          <w:sz w:val="24"/>
        </w:rPr>
        <w:t xml:space="preserve"> </w:t>
      </w:r>
      <w:r>
        <w:rPr>
          <w:sz w:val="24"/>
        </w:rPr>
        <w:t>technique).</w:t>
      </w:r>
    </w:p>
    <w:p w14:paraId="34534EA6" w14:textId="77777777" w:rsidR="0089737A" w:rsidRDefault="0089737A" w:rsidP="0089737A">
      <w:pPr>
        <w:pStyle w:val="ListParagraph"/>
        <w:numPr>
          <w:ilvl w:val="0"/>
          <w:numId w:val="1"/>
        </w:numPr>
        <w:tabs>
          <w:tab w:val="left" w:pos="720"/>
        </w:tabs>
        <w:spacing w:before="37" w:line="252" w:lineRule="auto"/>
        <w:ind w:right="1568"/>
        <w:rPr>
          <w:sz w:val="24"/>
        </w:rPr>
      </w:pPr>
      <w:r>
        <w:rPr>
          <w:spacing w:val="-4"/>
          <w:sz w:val="24"/>
        </w:rPr>
        <w:t>If</w:t>
      </w:r>
      <w:r>
        <w:rPr>
          <w:spacing w:val="-20"/>
          <w:sz w:val="24"/>
        </w:rPr>
        <w:t xml:space="preserve"> </w:t>
      </w:r>
      <w:r>
        <w:rPr>
          <w:spacing w:val="-4"/>
          <w:sz w:val="24"/>
        </w:rPr>
        <w:t>outliers</w:t>
      </w:r>
      <w:r>
        <w:rPr>
          <w:spacing w:val="-18"/>
          <w:sz w:val="24"/>
        </w:rPr>
        <w:t xml:space="preserve"> </w:t>
      </w:r>
      <w:r>
        <w:rPr>
          <w:spacing w:val="-4"/>
          <w:sz w:val="24"/>
        </w:rPr>
        <w:t>are</w:t>
      </w:r>
      <w:r>
        <w:rPr>
          <w:spacing w:val="-19"/>
          <w:sz w:val="24"/>
        </w:rPr>
        <w:t xml:space="preserve"> </w:t>
      </w:r>
      <w:r>
        <w:rPr>
          <w:spacing w:val="-4"/>
          <w:sz w:val="24"/>
        </w:rPr>
        <w:t>present,</w:t>
      </w:r>
      <w:r>
        <w:rPr>
          <w:spacing w:val="-19"/>
          <w:sz w:val="24"/>
        </w:rPr>
        <w:t xml:space="preserve"> </w:t>
      </w:r>
      <w:r>
        <w:rPr>
          <w:spacing w:val="-4"/>
          <w:sz w:val="24"/>
        </w:rPr>
        <w:t>robust</w:t>
      </w:r>
      <w:r>
        <w:rPr>
          <w:spacing w:val="-20"/>
          <w:sz w:val="24"/>
        </w:rPr>
        <w:t xml:space="preserve"> </w:t>
      </w:r>
      <w:r>
        <w:rPr>
          <w:spacing w:val="-4"/>
          <w:sz w:val="24"/>
        </w:rPr>
        <w:t>approaches</w:t>
      </w:r>
      <w:r>
        <w:rPr>
          <w:spacing w:val="-18"/>
          <w:sz w:val="24"/>
        </w:rPr>
        <w:t xml:space="preserve"> </w:t>
      </w:r>
      <w:r>
        <w:rPr>
          <w:spacing w:val="-4"/>
          <w:sz w:val="24"/>
        </w:rPr>
        <w:t>(or</w:t>
      </w:r>
      <w:r>
        <w:rPr>
          <w:spacing w:val="-20"/>
          <w:sz w:val="24"/>
        </w:rPr>
        <w:t xml:space="preserve"> </w:t>
      </w:r>
      <w:r>
        <w:rPr>
          <w:spacing w:val="-4"/>
          <w:sz w:val="24"/>
        </w:rPr>
        <w:t>MAE-focused</w:t>
      </w:r>
      <w:r>
        <w:rPr>
          <w:spacing w:val="-19"/>
          <w:sz w:val="24"/>
        </w:rPr>
        <w:t xml:space="preserve"> </w:t>
      </w:r>
      <w:r>
        <w:rPr>
          <w:spacing w:val="-4"/>
          <w:sz w:val="24"/>
        </w:rPr>
        <w:t>tuning)</w:t>
      </w:r>
      <w:r>
        <w:rPr>
          <w:spacing w:val="-20"/>
          <w:sz w:val="24"/>
        </w:rPr>
        <w:t xml:space="preserve"> </w:t>
      </w:r>
      <w:r>
        <w:rPr>
          <w:spacing w:val="-4"/>
          <w:sz w:val="24"/>
        </w:rPr>
        <w:t>may</w:t>
      </w:r>
      <w:r>
        <w:rPr>
          <w:spacing w:val="-20"/>
          <w:sz w:val="24"/>
        </w:rPr>
        <w:t xml:space="preserve"> </w:t>
      </w:r>
      <w:r>
        <w:rPr>
          <w:spacing w:val="-4"/>
          <w:sz w:val="24"/>
        </w:rPr>
        <w:t>prefer</w:t>
      </w:r>
      <w:r>
        <w:rPr>
          <w:spacing w:val="-20"/>
          <w:sz w:val="24"/>
        </w:rPr>
        <w:t xml:space="preserve"> </w:t>
      </w:r>
      <w:r>
        <w:rPr>
          <w:spacing w:val="-4"/>
          <w:sz w:val="24"/>
        </w:rPr>
        <w:t xml:space="preserve">a </w:t>
      </w:r>
      <w:r>
        <w:rPr>
          <w:sz w:val="24"/>
        </w:rPr>
        <w:t>different</w:t>
      </w:r>
      <w:r>
        <w:rPr>
          <w:spacing w:val="-18"/>
          <w:sz w:val="24"/>
        </w:rPr>
        <w:t xml:space="preserve"> </w:t>
      </w:r>
      <w:r>
        <w:rPr>
          <w:sz w:val="24"/>
        </w:rPr>
        <w:t>smoother.</w:t>
      </w:r>
    </w:p>
    <w:p w14:paraId="7B296CB7" w14:textId="77777777" w:rsidR="0089737A" w:rsidRDefault="0089737A" w:rsidP="0089737A">
      <w:pPr>
        <w:pStyle w:val="BodyText"/>
        <w:spacing w:before="180" w:line="252" w:lineRule="auto"/>
        <w:ind w:right="1010"/>
      </w:pPr>
      <w:r>
        <w:rPr>
          <w:spacing w:val="-6"/>
        </w:rPr>
        <w:t>This</w:t>
      </w:r>
      <w:r>
        <w:rPr>
          <w:spacing w:val="-13"/>
        </w:rPr>
        <w:t xml:space="preserve"> </w:t>
      </w:r>
      <w:r>
        <w:rPr>
          <w:spacing w:val="-6"/>
        </w:rPr>
        <w:t>project</w:t>
      </w:r>
      <w:r>
        <w:rPr>
          <w:spacing w:val="-14"/>
        </w:rPr>
        <w:t xml:space="preserve"> </w:t>
      </w:r>
      <w:r>
        <w:rPr>
          <w:spacing w:val="-6"/>
        </w:rPr>
        <w:t>demonstrated</w:t>
      </w:r>
      <w:r>
        <w:rPr>
          <w:spacing w:val="-14"/>
        </w:rPr>
        <w:t xml:space="preserve"> </w:t>
      </w:r>
      <w:r>
        <w:rPr>
          <w:spacing w:val="-6"/>
        </w:rPr>
        <w:t>that</w:t>
      </w:r>
      <w:r>
        <w:rPr>
          <w:spacing w:val="-16"/>
        </w:rPr>
        <w:t xml:space="preserve"> </w:t>
      </w:r>
      <w:r>
        <w:rPr>
          <w:spacing w:val="-6"/>
        </w:rPr>
        <w:t>hyperparameters</w:t>
      </w:r>
      <w:r>
        <w:rPr>
          <w:spacing w:val="-13"/>
        </w:rPr>
        <w:t xml:space="preserve"> </w:t>
      </w:r>
      <w:r>
        <w:rPr>
          <w:spacing w:val="-6"/>
        </w:rPr>
        <w:t>directly</w:t>
      </w:r>
      <w:r>
        <w:rPr>
          <w:spacing w:val="-16"/>
        </w:rPr>
        <w:t xml:space="preserve"> </w:t>
      </w:r>
      <w:r>
        <w:rPr>
          <w:spacing w:val="-6"/>
        </w:rPr>
        <w:t>control</w:t>
      </w:r>
      <w:r>
        <w:rPr>
          <w:spacing w:val="-14"/>
        </w:rPr>
        <w:t xml:space="preserve"> </w:t>
      </w:r>
      <w:r>
        <w:rPr>
          <w:spacing w:val="-6"/>
        </w:rPr>
        <w:t>the</w:t>
      </w:r>
      <w:r>
        <w:rPr>
          <w:spacing w:val="-13"/>
        </w:rPr>
        <w:t xml:space="preserve"> </w:t>
      </w:r>
      <w:r>
        <w:rPr>
          <w:spacing w:val="-6"/>
        </w:rPr>
        <w:t>bias-variance</w:t>
      </w:r>
      <w:r>
        <w:rPr>
          <w:spacing w:val="-13"/>
        </w:rPr>
        <w:t xml:space="preserve"> </w:t>
      </w:r>
      <w:r>
        <w:rPr>
          <w:spacing w:val="-6"/>
        </w:rPr>
        <w:t xml:space="preserve">tradeoff. </w:t>
      </w:r>
      <w:r>
        <w:t>Cross-validation</w:t>
      </w:r>
      <w:r>
        <w:rPr>
          <w:spacing w:val="-25"/>
        </w:rPr>
        <w:t xml:space="preserve"> </w:t>
      </w:r>
      <w:r>
        <w:t>is</w:t>
      </w:r>
      <w:r>
        <w:rPr>
          <w:spacing w:val="-23"/>
        </w:rPr>
        <w:t xml:space="preserve"> </w:t>
      </w:r>
      <w:r>
        <w:t>essential</w:t>
      </w:r>
      <w:r>
        <w:rPr>
          <w:spacing w:val="-25"/>
        </w:rPr>
        <w:t xml:space="preserve"> </w:t>
      </w:r>
      <w:r>
        <w:t>to</w:t>
      </w:r>
      <w:r>
        <w:rPr>
          <w:spacing w:val="-25"/>
        </w:rPr>
        <w:t xml:space="preserve"> </w:t>
      </w:r>
      <w:r>
        <w:t>choose</w:t>
      </w:r>
      <w:r>
        <w:rPr>
          <w:spacing w:val="-24"/>
        </w:rPr>
        <w:t xml:space="preserve"> </w:t>
      </w:r>
      <w:r>
        <w:t>hyperparameters</w:t>
      </w:r>
      <w:r>
        <w:rPr>
          <w:spacing w:val="-24"/>
        </w:rPr>
        <w:t xml:space="preserve"> </w:t>
      </w:r>
      <w:r>
        <w:t>that</w:t>
      </w:r>
      <w:r>
        <w:rPr>
          <w:spacing w:val="-20"/>
        </w:rPr>
        <w:t xml:space="preserve"> </w:t>
      </w:r>
      <w:proofErr w:type="spellStart"/>
      <w:r>
        <w:t>generalise</w:t>
      </w:r>
      <w:proofErr w:type="spellEnd"/>
      <w:r>
        <w:rPr>
          <w:spacing w:val="-24"/>
        </w:rPr>
        <w:t xml:space="preserve"> </w:t>
      </w:r>
      <w:r>
        <w:t>well.</w:t>
      </w:r>
      <w:r>
        <w:rPr>
          <w:spacing w:val="-23"/>
        </w:rPr>
        <w:t xml:space="preserve"> </w:t>
      </w:r>
      <w:r>
        <w:t xml:space="preserve">Visual </w:t>
      </w:r>
      <w:r>
        <w:rPr>
          <w:spacing w:val="-2"/>
        </w:rPr>
        <w:t>inspection</w:t>
      </w:r>
      <w:r>
        <w:rPr>
          <w:spacing w:val="-22"/>
        </w:rPr>
        <w:t xml:space="preserve"> </w:t>
      </w:r>
      <w:r>
        <w:rPr>
          <w:spacing w:val="-2"/>
        </w:rPr>
        <w:t>of</w:t>
      </w:r>
      <w:r>
        <w:rPr>
          <w:spacing w:val="-23"/>
        </w:rPr>
        <w:t xml:space="preserve"> </w:t>
      </w:r>
      <w:r>
        <w:rPr>
          <w:spacing w:val="-2"/>
        </w:rPr>
        <w:t>fitted</w:t>
      </w:r>
      <w:r>
        <w:rPr>
          <w:spacing w:val="-20"/>
        </w:rPr>
        <w:t xml:space="preserve"> </w:t>
      </w:r>
      <w:r>
        <w:rPr>
          <w:spacing w:val="-2"/>
        </w:rPr>
        <w:t>curves</w:t>
      </w:r>
      <w:r>
        <w:rPr>
          <w:spacing w:val="-19"/>
        </w:rPr>
        <w:t xml:space="preserve"> </w:t>
      </w:r>
      <w:r>
        <w:rPr>
          <w:spacing w:val="-2"/>
        </w:rPr>
        <w:t>alongside</w:t>
      </w:r>
      <w:r>
        <w:rPr>
          <w:spacing w:val="-20"/>
        </w:rPr>
        <w:t xml:space="preserve"> </w:t>
      </w:r>
      <w:r>
        <w:rPr>
          <w:spacing w:val="-2"/>
        </w:rPr>
        <w:t>error</w:t>
      </w:r>
      <w:r>
        <w:rPr>
          <w:spacing w:val="-19"/>
        </w:rPr>
        <w:t xml:space="preserve"> </w:t>
      </w:r>
      <w:r>
        <w:rPr>
          <w:spacing w:val="-2"/>
        </w:rPr>
        <w:t>metrics</w:t>
      </w:r>
      <w:r>
        <w:rPr>
          <w:spacing w:val="-19"/>
        </w:rPr>
        <w:t xml:space="preserve"> </w:t>
      </w:r>
      <w:r>
        <w:rPr>
          <w:spacing w:val="-2"/>
        </w:rPr>
        <w:t>helps</w:t>
      </w:r>
      <w:r>
        <w:rPr>
          <w:spacing w:val="-19"/>
        </w:rPr>
        <w:t xml:space="preserve"> </w:t>
      </w:r>
      <w:r>
        <w:rPr>
          <w:spacing w:val="-2"/>
        </w:rPr>
        <w:t>ensure</w:t>
      </w:r>
      <w:r>
        <w:rPr>
          <w:spacing w:val="-20"/>
        </w:rPr>
        <w:t xml:space="preserve"> </w:t>
      </w:r>
      <w:r>
        <w:rPr>
          <w:spacing w:val="-2"/>
        </w:rPr>
        <w:t>the</w:t>
      </w:r>
      <w:r>
        <w:rPr>
          <w:spacing w:val="-20"/>
        </w:rPr>
        <w:t xml:space="preserve"> </w:t>
      </w:r>
      <w:r>
        <w:rPr>
          <w:spacing w:val="-2"/>
        </w:rPr>
        <w:t>model</w:t>
      </w:r>
      <w:r>
        <w:rPr>
          <w:spacing w:val="-22"/>
        </w:rPr>
        <w:t xml:space="preserve"> </w:t>
      </w:r>
      <w:r>
        <w:rPr>
          <w:spacing w:val="-2"/>
        </w:rPr>
        <w:t>is</w:t>
      </w:r>
      <w:r>
        <w:rPr>
          <w:spacing w:val="-19"/>
        </w:rPr>
        <w:t xml:space="preserve"> </w:t>
      </w:r>
      <w:r>
        <w:rPr>
          <w:spacing w:val="-2"/>
        </w:rPr>
        <w:t>both</w:t>
      </w:r>
      <w:r>
        <w:rPr>
          <w:spacing w:val="-22"/>
        </w:rPr>
        <w:t xml:space="preserve"> </w:t>
      </w:r>
      <w:r>
        <w:rPr>
          <w:spacing w:val="-2"/>
        </w:rPr>
        <w:t xml:space="preserve">accurate </w:t>
      </w:r>
      <w:r>
        <w:t>and</w:t>
      </w:r>
      <w:r>
        <w:rPr>
          <w:spacing w:val="-18"/>
        </w:rPr>
        <w:t xml:space="preserve"> </w:t>
      </w:r>
      <w:r>
        <w:t>interpret</w:t>
      </w:r>
      <w:r w:rsidR="006A7F81">
        <w:t>able.</w:t>
      </w:r>
    </w:p>
    <w:p w14:paraId="01F76631" w14:textId="155A0C2B" w:rsidR="006A7F81" w:rsidRDefault="006A7F81" w:rsidP="0089737A">
      <w:pPr>
        <w:pStyle w:val="BodyText"/>
        <w:spacing w:before="180" w:line="252" w:lineRule="auto"/>
        <w:ind w:right="1010"/>
        <w:sectPr w:rsidR="006A7F81" w:rsidSect="003C7213">
          <w:pgSz w:w="12240" w:h="15840"/>
          <w:pgMar w:top="720" w:right="720" w:bottom="720" w:left="720" w:header="720" w:footer="720" w:gutter="0"/>
          <w:cols w:space="720"/>
          <w:docGrid w:linePitch="299"/>
        </w:sectPr>
      </w:pPr>
    </w:p>
    <w:p w14:paraId="1197DA15" w14:textId="2EDD9503" w:rsidR="006A7F81" w:rsidRPr="006A7F81" w:rsidRDefault="006A7F81" w:rsidP="006A7F81">
      <w:pPr>
        <w:tabs>
          <w:tab w:val="left" w:pos="2616"/>
        </w:tabs>
      </w:pPr>
    </w:p>
    <w:sectPr w:rsidR="006A7F81" w:rsidRPr="006A7F81" w:rsidSect="003C7213">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6504"/>
    <w:multiLevelType w:val="hybridMultilevel"/>
    <w:tmpl w:val="436C085C"/>
    <w:lvl w:ilvl="0" w:tplc="18609C0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8A0C81E4">
      <w:numFmt w:val="bullet"/>
      <w:lvlText w:val="•"/>
      <w:lvlJc w:val="left"/>
      <w:pPr>
        <w:ind w:left="1692" w:hanging="360"/>
      </w:pPr>
      <w:rPr>
        <w:rFonts w:hint="default"/>
        <w:lang w:val="en-US" w:eastAsia="en-US" w:bidi="ar-SA"/>
      </w:rPr>
    </w:lvl>
    <w:lvl w:ilvl="2" w:tplc="A76E91BA">
      <w:numFmt w:val="bullet"/>
      <w:lvlText w:val="•"/>
      <w:lvlJc w:val="left"/>
      <w:pPr>
        <w:ind w:left="2664" w:hanging="360"/>
      </w:pPr>
      <w:rPr>
        <w:rFonts w:hint="default"/>
        <w:lang w:val="en-US" w:eastAsia="en-US" w:bidi="ar-SA"/>
      </w:rPr>
    </w:lvl>
    <w:lvl w:ilvl="3" w:tplc="294484FE">
      <w:numFmt w:val="bullet"/>
      <w:lvlText w:val="•"/>
      <w:lvlJc w:val="left"/>
      <w:pPr>
        <w:ind w:left="3636" w:hanging="360"/>
      </w:pPr>
      <w:rPr>
        <w:rFonts w:hint="default"/>
        <w:lang w:val="en-US" w:eastAsia="en-US" w:bidi="ar-SA"/>
      </w:rPr>
    </w:lvl>
    <w:lvl w:ilvl="4" w:tplc="8B60484E">
      <w:numFmt w:val="bullet"/>
      <w:lvlText w:val="•"/>
      <w:lvlJc w:val="left"/>
      <w:pPr>
        <w:ind w:left="4608" w:hanging="360"/>
      </w:pPr>
      <w:rPr>
        <w:rFonts w:hint="default"/>
        <w:lang w:val="en-US" w:eastAsia="en-US" w:bidi="ar-SA"/>
      </w:rPr>
    </w:lvl>
    <w:lvl w:ilvl="5" w:tplc="40C8897A">
      <w:numFmt w:val="bullet"/>
      <w:lvlText w:val="•"/>
      <w:lvlJc w:val="left"/>
      <w:pPr>
        <w:ind w:left="5580" w:hanging="360"/>
      </w:pPr>
      <w:rPr>
        <w:rFonts w:hint="default"/>
        <w:lang w:val="en-US" w:eastAsia="en-US" w:bidi="ar-SA"/>
      </w:rPr>
    </w:lvl>
    <w:lvl w:ilvl="6" w:tplc="78F6021E">
      <w:numFmt w:val="bullet"/>
      <w:lvlText w:val="•"/>
      <w:lvlJc w:val="left"/>
      <w:pPr>
        <w:ind w:left="6552" w:hanging="360"/>
      </w:pPr>
      <w:rPr>
        <w:rFonts w:hint="default"/>
        <w:lang w:val="en-US" w:eastAsia="en-US" w:bidi="ar-SA"/>
      </w:rPr>
    </w:lvl>
    <w:lvl w:ilvl="7" w:tplc="7BDE5E3E">
      <w:numFmt w:val="bullet"/>
      <w:lvlText w:val="•"/>
      <w:lvlJc w:val="left"/>
      <w:pPr>
        <w:ind w:left="7524" w:hanging="360"/>
      </w:pPr>
      <w:rPr>
        <w:rFonts w:hint="default"/>
        <w:lang w:val="en-US" w:eastAsia="en-US" w:bidi="ar-SA"/>
      </w:rPr>
    </w:lvl>
    <w:lvl w:ilvl="8" w:tplc="040A60DE">
      <w:numFmt w:val="bullet"/>
      <w:lvlText w:val="•"/>
      <w:lvlJc w:val="left"/>
      <w:pPr>
        <w:ind w:left="8496" w:hanging="360"/>
      </w:pPr>
      <w:rPr>
        <w:rFonts w:hint="default"/>
        <w:lang w:val="en-US" w:eastAsia="en-US" w:bidi="ar-SA"/>
      </w:rPr>
    </w:lvl>
  </w:abstractNum>
  <w:abstractNum w:abstractNumId="1" w15:restartNumberingAfterBreak="0">
    <w:nsid w:val="1CFE6CB8"/>
    <w:multiLevelType w:val="hybridMultilevel"/>
    <w:tmpl w:val="DB0017DE"/>
    <w:lvl w:ilvl="0" w:tplc="FA7E50D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B32E9804">
      <w:numFmt w:val="bullet"/>
      <w:lvlText w:val="•"/>
      <w:lvlJc w:val="left"/>
      <w:pPr>
        <w:ind w:left="1692" w:hanging="360"/>
      </w:pPr>
      <w:rPr>
        <w:rFonts w:hint="default"/>
        <w:lang w:val="en-US" w:eastAsia="en-US" w:bidi="ar-SA"/>
      </w:rPr>
    </w:lvl>
    <w:lvl w:ilvl="2" w:tplc="6E8C55E6">
      <w:numFmt w:val="bullet"/>
      <w:lvlText w:val="•"/>
      <w:lvlJc w:val="left"/>
      <w:pPr>
        <w:ind w:left="2664" w:hanging="360"/>
      </w:pPr>
      <w:rPr>
        <w:rFonts w:hint="default"/>
        <w:lang w:val="en-US" w:eastAsia="en-US" w:bidi="ar-SA"/>
      </w:rPr>
    </w:lvl>
    <w:lvl w:ilvl="3" w:tplc="B5D421E6">
      <w:numFmt w:val="bullet"/>
      <w:lvlText w:val="•"/>
      <w:lvlJc w:val="left"/>
      <w:pPr>
        <w:ind w:left="3636" w:hanging="360"/>
      </w:pPr>
      <w:rPr>
        <w:rFonts w:hint="default"/>
        <w:lang w:val="en-US" w:eastAsia="en-US" w:bidi="ar-SA"/>
      </w:rPr>
    </w:lvl>
    <w:lvl w:ilvl="4" w:tplc="DF068274">
      <w:numFmt w:val="bullet"/>
      <w:lvlText w:val="•"/>
      <w:lvlJc w:val="left"/>
      <w:pPr>
        <w:ind w:left="4608" w:hanging="360"/>
      </w:pPr>
      <w:rPr>
        <w:rFonts w:hint="default"/>
        <w:lang w:val="en-US" w:eastAsia="en-US" w:bidi="ar-SA"/>
      </w:rPr>
    </w:lvl>
    <w:lvl w:ilvl="5" w:tplc="34D89DCA">
      <w:numFmt w:val="bullet"/>
      <w:lvlText w:val="•"/>
      <w:lvlJc w:val="left"/>
      <w:pPr>
        <w:ind w:left="5580" w:hanging="360"/>
      </w:pPr>
      <w:rPr>
        <w:rFonts w:hint="default"/>
        <w:lang w:val="en-US" w:eastAsia="en-US" w:bidi="ar-SA"/>
      </w:rPr>
    </w:lvl>
    <w:lvl w:ilvl="6" w:tplc="D054A0E4">
      <w:numFmt w:val="bullet"/>
      <w:lvlText w:val="•"/>
      <w:lvlJc w:val="left"/>
      <w:pPr>
        <w:ind w:left="6552" w:hanging="360"/>
      </w:pPr>
      <w:rPr>
        <w:rFonts w:hint="default"/>
        <w:lang w:val="en-US" w:eastAsia="en-US" w:bidi="ar-SA"/>
      </w:rPr>
    </w:lvl>
    <w:lvl w:ilvl="7" w:tplc="C33EA61A">
      <w:numFmt w:val="bullet"/>
      <w:lvlText w:val="•"/>
      <w:lvlJc w:val="left"/>
      <w:pPr>
        <w:ind w:left="7524" w:hanging="360"/>
      </w:pPr>
      <w:rPr>
        <w:rFonts w:hint="default"/>
        <w:lang w:val="en-US" w:eastAsia="en-US" w:bidi="ar-SA"/>
      </w:rPr>
    </w:lvl>
    <w:lvl w:ilvl="8" w:tplc="BDDE8130">
      <w:numFmt w:val="bullet"/>
      <w:lvlText w:val="•"/>
      <w:lvlJc w:val="left"/>
      <w:pPr>
        <w:ind w:left="8496" w:hanging="360"/>
      </w:pPr>
      <w:rPr>
        <w:rFonts w:hint="default"/>
        <w:lang w:val="en-US" w:eastAsia="en-US" w:bidi="ar-SA"/>
      </w:rPr>
    </w:lvl>
  </w:abstractNum>
  <w:num w:numId="1" w16cid:durableId="1556309781">
    <w:abstractNumId w:val="1"/>
  </w:num>
  <w:num w:numId="2" w16cid:durableId="113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F32E52"/>
    <w:rsid w:val="00024FE2"/>
    <w:rsid w:val="001C7D41"/>
    <w:rsid w:val="002A643E"/>
    <w:rsid w:val="003C7213"/>
    <w:rsid w:val="004E16B1"/>
    <w:rsid w:val="006A7F81"/>
    <w:rsid w:val="00761A51"/>
    <w:rsid w:val="00793BC3"/>
    <w:rsid w:val="008140B1"/>
    <w:rsid w:val="0089737A"/>
    <w:rsid w:val="00934D21"/>
    <w:rsid w:val="009851E5"/>
    <w:rsid w:val="00A22986"/>
    <w:rsid w:val="00DA2B23"/>
    <w:rsid w:val="00E864ED"/>
    <w:rsid w:val="00F32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E439"/>
  <w15:docId w15:val="{1DE1FE09-7A35-4F76-AED3-90C53A39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213"/>
  </w:style>
  <w:style w:type="paragraph" w:styleId="Heading1">
    <w:name w:val="heading 1"/>
    <w:basedOn w:val="Normal"/>
    <w:next w:val="Normal"/>
    <w:link w:val="Heading1Char"/>
    <w:uiPriority w:val="9"/>
    <w:qFormat/>
    <w:rsid w:val="003C7213"/>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3C7213"/>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3C7213"/>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3C7213"/>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3C7213"/>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3C7213"/>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3C7213"/>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3C7213"/>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3C7213"/>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rFonts w:ascii="Trebuchet MS" w:eastAsia="Trebuchet MS" w:hAnsi="Trebuchet MS" w:cs="Trebuchet MS"/>
      <w:sz w:val="24"/>
      <w:szCs w:val="24"/>
    </w:rPr>
  </w:style>
  <w:style w:type="paragraph" w:styleId="Title">
    <w:name w:val="Title"/>
    <w:basedOn w:val="Normal"/>
    <w:next w:val="Normal"/>
    <w:link w:val="TitleChar"/>
    <w:uiPriority w:val="10"/>
    <w:qFormat/>
    <w:rsid w:val="003C7213"/>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character" w:styleId="Hyperlink">
    <w:name w:val="Hyperlink"/>
    <w:basedOn w:val="DefaultParagraphFont"/>
    <w:uiPriority w:val="99"/>
    <w:unhideWhenUsed/>
    <w:rsid w:val="00DA2B23"/>
    <w:rPr>
      <w:color w:val="0563C1" w:themeColor="hyperlink"/>
      <w:u w:val="single"/>
    </w:rPr>
  </w:style>
  <w:style w:type="character" w:styleId="UnresolvedMention">
    <w:name w:val="Unresolved Mention"/>
    <w:basedOn w:val="DefaultParagraphFont"/>
    <w:uiPriority w:val="99"/>
    <w:semiHidden/>
    <w:unhideWhenUsed/>
    <w:rsid w:val="00DA2B23"/>
    <w:rPr>
      <w:color w:val="605E5C"/>
      <w:shd w:val="clear" w:color="auto" w:fill="E1DFDD"/>
    </w:rPr>
  </w:style>
  <w:style w:type="character" w:customStyle="1" w:styleId="Heading1Char">
    <w:name w:val="Heading 1 Char"/>
    <w:basedOn w:val="DefaultParagraphFont"/>
    <w:link w:val="Heading1"/>
    <w:uiPriority w:val="9"/>
    <w:rsid w:val="003C7213"/>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3C7213"/>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3C7213"/>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3C7213"/>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3C7213"/>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3C7213"/>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3C7213"/>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3C7213"/>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3C7213"/>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3C7213"/>
    <w:pPr>
      <w:spacing w:line="240" w:lineRule="auto"/>
    </w:pPr>
    <w:rPr>
      <w:b/>
      <w:bCs/>
      <w:smallCaps/>
      <w:color w:val="4472C4" w:themeColor="accent1"/>
      <w:spacing w:val="6"/>
    </w:rPr>
  </w:style>
  <w:style w:type="character" w:customStyle="1" w:styleId="TitleChar">
    <w:name w:val="Title Char"/>
    <w:basedOn w:val="DefaultParagraphFont"/>
    <w:link w:val="Title"/>
    <w:uiPriority w:val="10"/>
    <w:rsid w:val="003C7213"/>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3C7213"/>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C7213"/>
    <w:rPr>
      <w:rFonts w:asciiTheme="majorHAnsi" w:eastAsiaTheme="majorEastAsia" w:hAnsiTheme="majorHAnsi" w:cstheme="majorBidi"/>
    </w:rPr>
  </w:style>
  <w:style w:type="character" w:styleId="Strong">
    <w:name w:val="Strong"/>
    <w:basedOn w:val="DefaultParagraphFont"/>
    <w:uiPriority w:val="22"/>
    <w:qFormat/>
    <w:rsid w:val="003C7213"/>
    <w:rPr>
      <w:b/>
      <w:bCs/>
    </w:rPr>
  </w:style>
  <w:style w:type="character" w:styleId="Emphasis">
    <w:name w:val="Emphasis"/>
    <w:basedOn w:val="DefaultParagraphFont"/>
    <w:uiPriority w:val="20"/>
    <w:qFormat/>
    <w:rsid w:val="003C7213"/>
    <w:rPr>
      <w:i/>
      <w:iCs/>
    </w:rPr>
  </w:style>
  <w:style w:type="paragraph" w:styleId="NoSpacing">
    <w:name w:val="No Spacing"/>
    <w:uiPriority w:val="1"/>
    <w:qFormat/>
    <w:rsid w:val="003C7213"/>
    <w:pPr>
      <w:spacing w:after="0" w:line="240" w:lineRule="auto"/>
    </w:pPr>
  </w:style>
  <w:style w:type="paragraph" w:styleId="Quote">
    <w:name w:val="Quote"/>
    <w:basedOn w:val="Normal"/>
    <w:next w:val="Normal"/>
    <w:link w:val="QuoteChar"/>
    <w:uiPriority w:val="29"/>
    <w:qFormat/>
    <w:rsid w:val="003C7213"/>
    <w:pPr>
      <w:spacing w:before="120"/>
      <w:ind w:left="720" w:right="720"/>
      <w:jc w:val="center"/>
    </w:pPr>
    <w:rPr>
      <w:i/>
      <w:iCs/>
    </w:rPr>
  </w:style>
  <w:style w:type="character" w:customStyle="1" w:styleId="QuoteChar">
    <w:name w:val="Quote Char"/>
    <w:basedOn w:val="DefaultParagraphFont"/>
    <w:link w:val="Quote"/>
    <w:uiPriority w:val="29"/>
    <w:rsid w:val="003C7213"/>
    <w:rPr>
      <w:i/>
      <w:iCs/>
    </w:rPr>
  </w:style>
  <w:style w:type="paragraph" w:styleId="IntenseQuote">
    <w:name w:val="Intense Quote"/>
    <w:basedOn w:val="Normal"/>
    <w:next w:val="Normal"/>
    <w:link w:val="IntenseQuoteChar"/>
    <w:uiPriority w:val="30"/>
    <w:qFormat/>
    <w:rsid w:val="003C7213"/>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3C7213"/>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3C7213"/>
    <w:rPr>
      <w:i/>
      <w:iCs/>
      <w:color w:val="404040" w:themeColor="text1" w:themeTint="BF"/>
    </w:rPr>
  </w:style>
  <w:style w:type="character" w:styleId="IntenseEmphasis">
    <w:name w:val="Intense Emphasis"/>
    <w:basedOn w:val="DefaultParagraphFont"/>
    <w:uiPriority w:val="21"/>
    <w:qFormat/>
    <w:rsid w:val="003C7213"/>
    <w:rPr>
      <w:b w:val="0"/>
      <w:bCs w:val="0"/>
      <w:i/>
      <w:iCs/>
      <w:color w:val="4472C4" w:themeColor="accent1"/>
    </w:rPr>
  </w:style>
  <w:style w:type="character" w:styleId="SubtleReference">
    <w:name w:val="Subtle Reference"/>
    <w:basedOn w:val="DefaultParagraphFont"/>
    <w:uiPriority w:val="31"/>
    <w:qFormat/>
    <w:rsid w:val="003C721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7213"/>
    <w:rPr>
      <w:b/>
      <w:bCs/>
      <w:smallCaps/>
      <w:color w:val="4472C4" w:themeColor="accent1"/>
      <w:spacing w:val="5"/>
      <w:u w:val="single"/>
    </w:rPr>
  </w:style>
  <w:style w:type="character" w:styleId="BookTitle">
    <w:name w:val="Book Title"/>
    <w:basedOn w:val="DefaultParagraphFont"/>
    <w:uiPriority w:val="33"/>
    <w:qFormat/>
    <w:rsid w:val="003C7213"/>
    <w:rPr>
      <w:b/>
      <w:bCs/>
      <w:smallCaps/>
    </w:rPr>
  </w:style>
  <w:style w:type="paragraph" w:styleId="TOCHeading">
    <w:name w:val="TOC Heading"/>
    <w:basedOn w:val="Heading1"/>
    <w:next w:val="Normal"/>
    <w:uiPriority w:val="39"/>
    <w:semiHidden/>
    <w:unhideWhenUsed/>
    <w:qFormat/>
    <w:rsid w:val="003C721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hyperlink" Target="https://www.kaggle.com/datasets/abdelazizsami/computer-hardware"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03425-5497-42A2-8A50-8B37F97BC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1350</Words>
  <Characters>7700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 Ghatak</dc:creator>
  <cp:lastModifiedBy>Debjit Khaskel</cp:lastModifiedBy>
  <cp:revision>12</cp:revision>
  <dcterms:created xsi:type="dcterms:W3CDTF">2025-11-07T17:02:00Z</dcterms:created>
  <dcterms:modified xsi:type="dcterms:W3CDTF">2025-11-07T17:36:00Z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 2019</vt:lpwstr>
  </property>
  <property fmtid="{D5CDD505-2E9C-101B-9397-08002B2CF9AE}" pid="4" name="LastSaved">
    <vt:filetime>2025-11-07T00:00:00Z</vt:filetime>
  </property>
  <property fmtid="{D5CDD505-2E9C-101B-9397-08002B2CF9AE}" pid="5" name="Producer">
    <vt:lpwstr>Microsoft® Word 2019</vt:lpwstr>
  </property>
</Properties>
</file>