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AE0F" w14:textId="4CEA38BD" w:rsidR="0021727F" w:rsidRPr="00EE11B6" w:rsidRDefault="00EE11B6" w:rsidP="00EE11B6">
      <w:pPr>
        <w:jc w:val="center"/>
        <w:rPr>
          <w:b/>
          <w:bCs/>
          <w:sz w:val="32"/>
          <w:szCs w:val="32"/>
          <w:lang w:val="en-US"/>
        </w:rPr>
      </w:pPr>
      <w:r w:rsidRPr="00EE11B6">
        <w:rPr>
          <w:b/>
          <w:bCs/>
          <w:sz w:val="32"/>
          <w:szCs w:val="32"/>
          <w:lang w:val="en-US"/>
        </w:rPr>
        <w:t>Kidney Dataset</w:t>
      </w:r>
    </w:p>
    <w:p w14:paraId="508F919C" w14:textId="2DCC9397" w:rsidR="00EE11B6" w:rsidRDefault="00EE11B6" w:rsidP="00EE11B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Features</w:t>
      </w:r>
    </w:p>
    <w:p w14:paraId="1C46CF90" w14:textId="386CC333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Age- age</w:t>
      </w:r>
    </w:p>
    <w:p w14:paraId="3F8947A8" w14:textId="31F5E230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Bp- blood pressure</w:t>
      </w:r>
    </w:p>
    <w:p w14:paraId="40F3219B" w14:textId="477D73F1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Sg- specific gravity</w:t>
      </w:r>
    </w:p>
    <w:p w14:paraId="32D5AF1B" w14:textId="3C2C6845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Al- albium</w:t>
      </w:r>
    </w:p>
    <w:p w14:paraId="0EA90473" w14:textId="61803923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Su- sugar</w:t>
      </w:r>
    </w:p>
    <w:p w14:paraId="0F1CD161" w14:textId="36222337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Rbc- red blood cells</w:t>
      </w:r>
    </w:p>
    <w:p w14:paraId="56ADB5A4" w14:textId="631BCB26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Pc- pus cells</w:t>
      </w:r>
    </w:p>
    <w:p w14:paraId="3C4D6CA9" w14:textId="2AEB45CC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Pcc- pus cell clumps</w:t>
      </w:r>
    </w:p>
    <w:p w14:paraId="1EE17070" w14:textId="3F08ED4A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Ba- bacteria</w:t>
      </w:r>
    </w:p>
    <w:p w14:paraId="54841290" w14:textId="5D79FC0D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Bgr- blood glucose random</w:t>
      </w:r>
    </w:p>
    <w:p w14:paraId="2BC7720A" w14:textId="6CBB487C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Bu- blood urea</w:t>
      </w:r>
    </w:p>
    <w:p w14:paraId="67D8B408" w14:textId="23243491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Sc- serum creatinine</w:t>
      </w:r>
    </w:p>
    <w:p w14:paraId="3F0170B9" w14:textId="3FAFDA0A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Sod- sodium</w:t>
      </w:r>
    </w:p>
    <w:p w14:paraId="584C8D7E" w14:textId="0EEEF71F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Pot- potassium</w:t>
      </w:r>
    </w:p>
    <w:p w14:paraId="49718B9D" w14:textId="5E8A606E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Hemo- haemoglobin</w:t>
      </w:r>
    </w:p>
    <w:p w14:paraId="7DA2387E" w14:textId="59F8E8D6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Pcv- packed cell volume</w:t>
      </w:r>
    </w:p>
    <w:p w14:paraId="3D0950BB" w14:textId="7DB76DAE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Wc- wbc count</w:t>
      </w:r>
    </w:p>
    <w:p w14:paraId="00F7AC1E" w14:textId="7F88774A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Rc- rbc count</w:t>
      </w:r>
    </w:p>
    <w:p w14:paraId="315552B0" w14:textId="13DD2665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Htn- hypertension</w:t>
      </w:r>
    </w:p>
    <w:p w14:paraId="2616B88D" w14:textId="4ED038EF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Dm- diabetes mellitus</w:t>
      </w:r>
    </w:p>
    <w:p w14:paraId="25250570" w14:textId="393F11E9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Cad- coronary artery disease</w:t>
      </w:r>
    </w:p>
    <w:p w14:paraId="439EF814" w14:textId="520767C9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Appet- appetite</w:t>
      </w:r>
    </w:p>
    <w:p w14:paraId="01255CE5" w14:textId="2EC2C091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Ane- anaemia</w:t>
      </w:r>
    </w:p>
    <w:p w14:paraId="0062508C" w14:textId="524C178C" w:rsidR="00EE11B6" w:rsidRDefault="00EE11B6" w:rsidP="00EE11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Classification- class</w:t>
      </w:r>
    </w:p>
    <w:p w14:paraId="4C303E4F" w14:textId="70167ED8" w:rsidR="00EA24AE" w:rsidRDefault="00EA24AE" w:rsidP="00EA24AE">
      <w:pPr>
        <w:rPr>
          <w:sz w:val="24"/>
          <w:szCs w:val="24"/>
          <w:lang w:val="en-US"/>
        </w:rPr>
      </w:pPr>
    </w:p>
    <w:p w14:paraId="2A0D0C19" w14:textId="58513E05" w:rsidR="00EA24AE" w:rsidRDefault="00EA24AE" w:rsidP="00EA24A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Renaming columns to make it user-friendly</w:t>
      </w:r>
    </w:p>
    <w:p w14:paraId="3FC53768" w14:textId="6EBA9063" w:rsidR="00EA24AE" w:rsidRDefault="008176E5" w:rsidP="00EA2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  <w:r w:rsidR="00EA24AE">
        <w:rPr>
          <w:sz w:val="24"/>
          <w:szCs w:val="24"/>
          <w:lang w:val="en-US"/>
        </w:rPr>
        <w:t xml:space="preserve"> I created a data description file and imported in the existing dataset and resettled the index.</w:t>
      </w:r>
      <w:r>
        <w:rPr>
          <w:sz w:val="24"/>
          <w:szCs w:val="24"/>
          <w:lang w:val="en-US"/>
        </w:rPr>
        <w:t xml:space="preserve"> </w:t>
      </w:r>
    </w:p>
    <w:p w14:paraId="7B0CF02F" w14:textId="3A672433" w:rsidR="008176E5" w:rsidRDefault="008176E5" w:rsidP="00EA24AE">
      <w:pPr>
        <w:rPr>
          <w:sz w:val="24"/>
          <w:szCs w:val="24"/>
          <w:lang w:val="en-US"/>
        </w:rPr>
      </w:pPr>
    </w:p>
    <w:p w14:paraId="21E48C60" w14:textId="28D0ECBF" w:rsidR="008176E5" w:rsidRDefault="008176E5" w:rsidP="00EA24A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Type conversion</w:t>
      </w:r>
    </w:p>
    <w:p w14:paraId="72172D5B" w14:textId="06CE3928" w:rsidR="008176E5" w:rsidRDefault="008176E5" w:rsidP="00EA2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RBC count, packed cell volume and WBC count are object type. We need to convert that into numerical type.</w:t>
      </w:r>
    </w:p>
    <w:p w14:paraId="30737372" w14:textId="1309D04D" w:rsidR="008176E5" w:rsidRDefault="008176E5" w:rsidP="00EA24AE">
      <w:pPr>
        <w:rPr>
          <w:sz w:val="24"/>
          <w:szCs w:val="24"/>
          <w:lang w:val="en-US"/>
        </w:rPr>
      </w:pPr>
    </w:p>
    <w:p w14:paraId="7A88DCBB" w14:textId="5E384E2A" w:rsidR="008176E5" w:rsidRDefault="008176E5" w:rsidP="00EA24A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Dropping ID column</w:t>
      </w:r>
    </w:p>
    <w:p w14:paraId="311B781A" w14:textId="1C843628" w:rsidR="008176E5" w:rsidRDefault="008176E5" w:rsidP="00EA2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Dropping ID column as it is the unique identifier for each row and it won’t help us find any insights from the data.</w:t>
      </w:r>
    </w:p>
    <w:p w14:paraId="171E4AFD" w14:textId="002F9711" w:rsidR="008176E5" w:rsidRDefault="008176E5" w:rsidP="00EA24AE">
      <w:pPr>
        <w:rPr>
          <w:sz w:val="24"/>
          <w:szCs w:val="24"/>
          <w:lang w:val="en-US"/>
        </w:rPr>
      </w:pPr>
    </w:p>
    <w:p w14:paraId="3CC321C5" w14:textId="1DF04D25" w:rsidR="008176E5" w:rsidRDefault="008176E5" w:rsidP="00EA24A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Checked Numerical &amp; Categorical Data</w:t>
      </w:r>
    </w:p>
    <w:p w14:paraId="26CC43E8" w14:textId="23325628" w:rsidR="008176E5" w:rsidRDefault="003C16F3" w:rsidP="00EA2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 categorical data classes &amp; 14 numerical data classes</w:t>
      </w:r>
    </w:p>
    <w:p w14:paraId="602190D0" w14:textId="5E5C398D" w:rsidR="003C16F3" w:rsidRDefault="003C16F3" w:rsidP="00EA2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the dirtiness in categorical data. There were some incorrect values so we need to replace those. After replacing the values, we have now on NAN values.</w:t>
      </w:r>
    </w:p>
    <w:p w14:paraId="4967879C" w14:textId="23CA46B6" w:rsidR="003C16F3" w:rsidRDefault="003C16F3" w:rsidP="00EA24AE">
      <w:pPr>
        <w:rPr>
          <w:sz w:val="24"/>
          <w:szCs w:val="24"/>
          <w:lang w:val="en-US"/>
        </w:rPr>
      </w:pPr>
    </w:p>
    <w:p w14:paraId="22078232" w14:textId="56FB8D53" w:rsidR="003C16F3" w:rsidRDefault="003C16F3" w:rsidP="00EA24A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Feature Distribution</w:t>
      </w:r>
    </w:p>
    <w:p w14:paraId="0B697C1A" w14:textId="6DEB37CD" w:rsidR="003C16F3" w:rsidRDefault="003C16F3" w:rsidP="003C16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 looks like it is left skewed</w:t>
      </w:r>
    </w:p>
    <w:p w14:paraId="73C8B818" w14:textId="5BD463BF" w:rsidR="003C16F3" w:rsidRDefault="003C16F3" w:rsidP="003C16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glucose random is right skewed</w:t>
      </w:r>
    </w:p>
    <w:p w14:paraId="7E03814E" w14:textId="582FB8FB" w:rsidR="003C16F3" w:rsidRDefault="003C16F3" w:rsidP="003C16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Urea is also a bit right skewed</w:t>
      </w:r>
    </w:p>
    <w:p w14:paraId="39D852D8" w14:textId="1AC8BBF2" w:rsidR="003C16F3" w:rsidRDefault="003C16F3" w:rsidP="003C16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 of the features are lightly skewed</w:t>
      </w:r>
    </w:p>
    <w:p w14:paraId="21DF01AA" w14:textId="37AEFCAB" w:rsidR="003C16F3" w:rsidRDefault="003C16F3" w:rsidP="003C16F3">
      <w:pPr>
        <w:rPr>
          <w:sz w:val="24"/>
          <w:szCs w:val="24"/>
          <w:lang w:val="en-US"/>
        </w:rPr>
      </w:pPr>
    </w:p>
    <w:p w14:paraId="4F1FFDDE" w14:textId="1DF3CD28" w:rsidR="003C16F3" w:rsidRDefault="000419C4" w:rsidP="003C16F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Label Distribution</w:t>
      </w:r>
    </w:p>
    <w:p w14:paraId="6A112920" w14:textId="3127F572" w:rsidR="000419C4" w:rsidRDefault="000419C4" w:rsidP="003C1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Few features have imbalance categories</w:t>
      </w:r>
    </w:p>
    <w:p w14:paraId="64FFE443" w14:textId="47E4D3FA" w:rsidR="000419C4" w:rsidRDefault="000419C4" w:rsidP="003C16F3">
      <w:pPr>
        <w:rPr>
          <w:sz w:val="24"/>
          <w:szCs w:val="24"/>
          <w:lang w:val="en-US"/>
        </w:rPr>
      </w:pPr>
    </w:p>
    <w:p w14:paraId="30A4FE67" w14:textId="20998449" w:rsidR="000419C4" w:rsidRDefault="000419C4" w:rsidP="003C16F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Correlation</w:t>
      </w:r>
    </w:p>
    <w:p w14:paraId="505E8005" w14:textId="09177A5C" w:rsidR="000419C4" w:rsidRPr="000419C4" w:rsidRDefault="000419C4" w:rsidP="000419C4">
      <w:p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 xml:space="preserve">Positive Correlation:    </w:t>
      </w:r>
    </w:p>
    <w:p w14:paraId="54623261" w14:textId="2BE58B1B" w:rsidR="000419C4" w:rsidRPr="000419C4" w:rsidRDefault="000419C4" w:rsidP="000419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Specific gravity -&gt; Red blood cell count, Packed cell volume and Hemoglobin</w:t>
      </w:r>
    </w:p>
    <w:p w14:paraId="5633A906" w14:textId="47B6E892" w:rsidR="000419C4" w:rsidRPr="000419C4" w:rsidRDefault="000419C4" w:rsidP="000419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Sugar -&gt; Blood glucose random</w:t>
      </w:r>
    </w:p>
    <w:p w14:paraId="16E839B4" w14:textId="60249CEC" w:rsidR="000419C4" w:rsidRPr="000419C4" w:rsidRDefault="000419C4" w:rsidP="000419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Blood Urea -&gt; Serum creatinine</w:t>
      </w:r>
    </w:p>
    <w:p w14:paraId="3E3770B7" w14:textId="77777777" w:rsidR="000419C4" w:rsidRDefault="000419C4" w:rsidP="000419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Hemoglobin -&gt; Red Blood cell count &lt;- packed cell volume</w:t>
      </w:r>
    </w:p>
    <w:p w14:paraId="5ED097B7" w14:textId="77777777" w:rsidR="000419C4" w:rsidRDefault="000419C4" w:rsidP="000419C4">
      <w:pPr>
        <w:rPr>
          <w:sz w:val="24"/>
          <w:szCs w:val="24"/>
          <w:lang w:val="en-US"/>
        </w:rPr>
      </w:pPr>
    </w:p>
    <w:p w14:paraId="7B47BC9F" w14:textId="2468AD64" w:rsidR="000419C4" w:rsidRPr="000419C4" w:rsidRDefault="000419C4" w:rsidP="000419C4">
      <w:p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Negative Correlation:</w:t>
      </w:r>
    </w:p>
    <w:p w14:paraId="0A1C08E4" w14:textId="67664B4E" w:rsidR="000419C4" w:rsidRPr="000419C4" w:rsidRDefault="000419C4" w:rsidP="000419C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Albumin, Blood urea -&gt; Red blood cell count, packed cell volume, Hemoglobin</w:t>
      </w:r>
    </w:p>
    <w:p w14:paraId="3C74A6B8" w14:textId="43E947DD" w:rsidR="000419C4" w:rsidRDefault="000419C4" w:rsidP="000419C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19C4">
        <w:rPr>
          <w:sz w:val="24"/>
          <w:szCs w:val="24"/>
          <w:lang w:val="en-US"/>
        </w:rPr>
        <w:t>Serum creatinine -&gt; Sodium</w:t>
      </w:r>
    </w:p>
    <w:p w14:paraId="6776CFF0" w14:textId="6386ABF3" w:rsidR="000419C4" w:rsidRDefault="000419C4" w:rsidP="000419C4">
      <w:pPr>
        <w:rPr>
          <w:sz w:val="24"/>
          <w:szCs w:val="24"/>
          <w:lang w:val="en-US"/>
        </w:rPr>
      </w:pPr>
    </w:p>
    <w:p w14:paraId="407F818A" w14:textId="53309FDF" w:rsidR="00ED02F3" w:rsidRDefault="00ED02F3" w:rsidP="000419C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Positive Correlation</w:t>
      </w:r>
    </w:p>
    <w:p w14:paraId="0B721378" w14:textId="39C7D453" w:rsidR="00ED02F3" w:rsidRDefault="00ED02F3" w:rsidP="000419C4">
      <w:pPr>
        <w:rPr>
          <w:sz w:val="24"/>
          <w:szCs w:val="24"/>
          <w:lang w:val="en-US"/>
        </w:rPr>
      </w:pPr>
      <w:r w:rsidRPr="00ED02F3">
        <w:rPr>
          <w:sz w:val="24"/>
          <w:szCs w:val="24"/>
          <w:lang w:val="en-US"/>
        </w:rPr>
        <w:t>Both distributions are quite different, distribution CKD is quite normal and evenly distributed but not CKD distribution is a little bit left-skewed but quite close to a normal distribution</w:t>
      </w:r>
      <w:r>
        <w:rPr>
          <w:sz w:val="24"/>
          <w:szCs w:val="24"/>
          <w:lang w:val="en-US"/>
        </w:rPr>
        <w:t>.</w:t>
      </w:r>
    </w:p>
    <w:p w14:paraId="4229447A" w14:textId="1CA0E318" w:rsidR="00ED02F3" w:rsidRDefault="00ED02F3" w:rsidP="000419C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Analyzed RBC Distribution</w:t>
      </w:r>
    </w:p>
    <w:p w14:paraId="2AF81E80" w14:textId="680C7CD7" w:rsidR="00ED02F3" w:rsidRPr="00ED02F3" w:rsidRDefault="00ED02F3" w:rsidP="00ED02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D02F3">
        <w:rPr>
          <w:sz w:val="24"/>
          <w:szCs w:val="24"/>
          <w:lang w:val="en-US"/>
        </w:rPr>
        <w:t xml:space="preserve">RBC count range </w:t>
      </w:r>
      <w:r>
        <w:rPr>
          <w:sz w:val="24"/>
          <w:szCs w:val="24"/>
          <w:lang w:val="en-US"/>
        </w:rPr>
        <w:t xml:space="preserve">is from </w:t>
      </w:r>
      <w:r w:rsidRPr="00ED02F3">
        <w:rPr>
          <w:sz w:val="24"/>
          <w:szCs w:val="24"/>
          <w:lang w:val="en-US"/>
        </w:rPr>
        <w:t xml:space="preserve">2 to &lt;4.5 and Hemoglobin between 3 to &lt;13 </w:t>
      </w:r>
      <w:r w:rsidRPr="00ED02F3">
        <w:rPr>
          <w:sz w:val="24"/>
          <w:szCs w:val="24"/>
          <w:lang w:val="en-US"/>
        </w:rPr>
        <w:t>is</w:t>
      </w:r>
      <w:r w:rsidRPr="00ED02F3">
        <w:rPr>
          <w:sz w:val="24"/>
          <w:szCs w:val="24"/>
          <w:lang w:val="en-US"/>
        </w:rPr>
        <w:t xml:space="preserve"> mostly classified as positive for chronic kidney disease</w:t>
      </w:r>
      <w:r>
        <w:rPr>
          <w:sz w:val="24"/>
          <w:szCs w:val="24"/>
          <w:lang w:val="en-US"/>
        </w:rPr>
        <w:t xml:space="preserve"> </w:t>
      </w:r>
      <w:r w:rsidRPr="00ED02F3">
        <w:rPr>
          <w:sz w:val="24"/>
          <w:szCs w:val="24"/>
          <w:lang w:val="en-US"/>
        </w:rPr>
        <w:t>(i.e ckd).</w:t>
      </w:r>
    </w:p>
    <w:p w14:paraId="6334D420" w14:textId="67AE8F3E" w:rsidR="00ED02F3" w:rsidRDefault="00ED02F3" w:rsidP="00ED02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D02F3">
        <w:rPr>
          <w:sz w:val="24"/>
          <w:szCs w:val="24"/>
          <w:lang w:val="en-US"/>
        </w:rPr>
        <w:t>RBC count range &gt;4.5 to ~6.1 and Hemoglobin between &gt;13 to 17.8 are classified as negative for chronic kidney</w:t>
      </w:r>
      <w:r>
        <w:rPr>
          <w:sz w:val="24"/>
          <w:szCs w:val="24"/>
          <w:lang w:val="en-US"/>
        </w:rPr>
        <w:t xml:space="preserve"> </w:t>
      </w:r>
      <w:r w:rsidRPr="00ED02F3">
        <w:rPr>
          <w:sz w:val="24"/>
          <w:szCs w:val="24"/>
          <w:lang w:val="en-US"/>
        </w:rPr>
        <w:t>disease</w:t>
      </w:r>
      <w:r>
        <w:rPr>
          <w:sz w:val="24"/>
          <w:szCs w:val="24"/>
          <w:lang w:val="en-US"/>
        </w:rPr>
        <w:t xml:space="preserve"> </w:t>
      </w:r>
      <w:r w:rsidRPr="00ED02F3">
        <w:rPr>
          <w:sz w:val="24"/>
          <w:szCs w:val="24"/>
          <w:lang w:val="en-US"/>
        </w:rPr>
        <w:t>(i.e nockd).</w:t>
      </w:r>
    </w:p>
    <w:p w14:paraId="2EBA26A6" w14:textId="459372D3" w:rsidR="00ED02F3" w:rsidRDefault="00ED02F3" w:rsidP="00ED02F3">
      <w:pPr>
        <w:rPr>
          <w:sz w:val="24"/>
          <w:szCs w:val="24"/>
          <w:lang w:val="en-US"/>
        </w:rPr>
      </w:pPr>
    </w:p>
    <w:p w14:paraId="44A8D60E" w14:textId="252FAEF8" w:rsidR="00283A06" w:rsidRDefault="00283A06" w:rsidP="00ED02F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Negative Correlation</w:t>
      </w:r>
    </w:p>
    <w:p w14:paraId="31583031" w14:textId="40EF1B64" w:rsidR="00283A06" w:rsidRDefault="00283A06" w:rsidP="00ED0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Albium has 0 effect on kidney disease</w:t>
      </w:r>
    </w:p>
    <w:p w14:paraId="2FFA9DFA" w14:textId="3C8B40B5" w:rsidR="00283A06" w:rsidRDefault="00283A06" w:rsidP="00ED02F3">
      <w:pPr>
        <w:rPr>
          <w:sz w:val="24"/>
          <w:szCs w:val="24"/>
          <w:lang w:val="en-US"/>
        </w:rPr>
      </w:pPr>
    </w:p>
    <w:p w14:paraId="453E4522" w14:textId="705EB289" w:rsidR="00283A06" w:rsidRDefault="00283A06" w:rsidP="00ED02F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Data Cleaning</w:t>
      </w:r>
    </w:p>
    <w:p w14:paraId="7BF41C64" w14:textId="309AFC1D" w:rsidR="00283A06" w:rsidRDefault="00283A06" w:rsidP="00ED0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Filling missing values with random values</w:t>
      </w:r>
    </w:p>
    <w:p w14:paraId="44C6B010" w14:textId="155D3340" w:rsidR="005E62B3" w:rsidRDefault="005E62B3" w:rsidP="00ED02F3">
      <w:pPr>
        <w:rPr>
          <w:sz w:val="24"/>
          <w:szCs w:val="24"/>
          <w:lang w:val="en-US"/>
        </w:rPr>
      </w:pPr>
    </w:p>
    <w:p w14:paraId="3383E522" w14:textId="50913D82" w:rsidR="005E62B3" w:rsidRPr="00283A06" w:rsidRDefault="005E62B3" w:rsidP="00ED0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**Further information are given in python file named as Kidney Disease Prediction</w:t>
      </w:r>
    </w:p>
    <w:p w14:paraId="1874AE1F" w14:textId="77777777" w:rsidR="00283A06" w:rsidRPr="00283A06" w:rsidRDefault="00283A06" w:rsidP="00ED02F3">
      <w:pPr>
        <w:rPr>
          <w:sz w:val="24"/>
          <w:szCs w:val="24"/>
          <w:lang w:val="en-US"/>
        </w:rPr>
      </w:pPr>
    </w:p>
    <w:p w14:paraId="79A3914B" w14:textId="77777777" w:rsidR="008176E5" w:rsidRPr="008176E5" w:rsidRDefault="008176E5" w:rsidP="00EA24AE">
      <w:pPr>
        <w:rPr>
          <w:sz w:val="24"/>
          <w:szCs w:val="24"/>
          <w:lang w:val="en-US"/>
        </w:rPr>
      </w:pPr>
    </w:p>
    <w:p w14:paraId="33B6EB41" w14:textId="0B6BFC3A" w:rsidR="00EA24AE" w:rsidRDefault="00EA24AE" w:rsidP="00EA24AE">
      <w:pPr>
        <w:rPr>
          <w:sz w:val="24"/>
          <w:szCs w:val="24"/>
          <w:lang w:val="en-US"/>
        </w:rPr>
      </w:pPr>
    </w:p>
    <w:p w14:paraId="48B7E7DB" w14:textId="77777777" w:rsidR="00EA24AE" w:rsidRPr="00EA24AE" w:rsidRDefault="00EA24AE" w:rsidP="00EA24AE">
      <w:pPr>
        <w:rPr>
          <w:sz w:val="24"/>
          <w:szCs w:val="24"/>
          <w:lang w:val="en-US"/>
        </w:rPr>
      </w:pPr>
    </w:p>
    <w:sectPr w:rsidR="00EA24AE" w:rsidRPr="00EA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6A9"/>
    <w:multiLevelType w:val="hybridMultilevel"/>
    <w:tmpl w:val="4BD6C18A"/>
    <w:lvl w:ilvl="0" w:tplc="16064C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85725F5"/>
    <w:multiLevelType w:val="hybridMultilevel"/>
    <w:tmpl w:val="EE76E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57E"/>
    <w:multiLevelType w:val="hybridMultilevel"/>
    <w:tmpl w:val="1166ED38"/>
    <w:lvl w:ilvl="0" w:tplc="08C24E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6C1F3E0F"/>
    <w:multiLevelType w:val="hybridMultilevel"/>
    <w:tmpl w:val="BE38E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C0F5F"/>
    <w:multiLevelType w:val="hybridMultilevel"/>
    <w:tmpl w:val="FE26C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F3"/>
    <w:rsid w:val="000419C4"/>
    <w:rsid w:val="0021727F"/>
    <w:rsid w:val="00283A06"/>
    <w:rsid w:val="003C16F3"/>
    <w:rsid w:val="005E62B3"/>
    <w:rsid w:val="008176E5"/>
    <w:rsid w:val="00E57AF3"/>
    <w:rsid w:val="00EA24AE"/>
    <w:rsid w:val="00ED02F3"/>
    <w:rsid w:val="00E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302E"/>
  <w15:chartTrackingRefBased/>
  <w15:docId w15:val="{0D20A7C3-81A6-408E-A04B-5BE832B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6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7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2022-03-16T14:41:00Z</dcterms:created>
  <dcterms:modified xsi:type="dcterms:W3CDTF">2022-03-16T15:25:00Z</dcterms:modified>
</cp:coreProperties>
</file>