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69941" w14:textId="1AB9F622" w:rsidR="000C52FB" w:rsidRPr="000C52FB" w:rsidRDefault="000C52FB" w:rsidP="000C52FB">
      <w:pPr>
        <w:jc w:val="center"/>
        <w:rPr>
          <w:rFonts w:ascii="Times New Roman" w:hAnsi="Times New Roman" w:cs="Times New Roman"/>
          <w:b/>
          <w:bCs/>
          <w:sz w:val="28"/>
          <w:szCs w:val="28"/>
        </w:rPr>
      </w:pPr>
      <w:r w:rsidRPr="000C52FB">
        <w:rPr>
          <w:rFonts w:ascii="Times New Roman" w:hAnsi="Times New Roman" w:cs="Times New Roman"/>
          <w:b/>
          <w:bCs/>
          <w:sz w:val="28"/>
          <w:szCs w:val="28"/>
        </w:rPr>
        <w:t>Dissertation</w:t>
      </w:r>
    </w:p>
    <w:p w14:paraId="6706E9EA" w14:textId="33A04506" w:rsidR="000C52FB" w:rsidRPr="000C52FB" w:rsidRDefault="000C52FB" w:rsidP="000C52FB">
      <w:pPr>
        <w:jc w:val="center"/>
        <w:rPr>
          <w:rFonts w:ascii="Times New Roman" w:hAnsi="Times New Roman" w:cs="Times New Roman"/>
          <w:b/>
          <w:bCs/>
          <w:sz w:val="28"/>
          <w:szCs w:val="28"/>
        </w:rPr>
      </w:pPr>
      <w:r>
        <w:rPr>
          <w:rFonts w:ascii="Times New Roman" w:hAnsi="Times New Roman" w:cs="Times New Roman"/>
          <w:b/>
          <w:bCs/>
          <w:sz w:val="28"/>
          <w:szCs w:val="28"/>
        </w:rPr>
        <w:t xml:space="preserve">Stage I- </w:t>
      </w:r>
      <w:r w:rsidRPr="000C52FB">
        <w:rPr>
          <w:rFonts w:ascii="Times New Roman" w:hAnsi="Times New Roman" w:cs="Times New Roman"/>
          <w:b/>
          <w:bCs/>
          <w:sz w:val="28"/>
          <w:szCs w:val="28"/>
        </w:rPr>
        <w:t>Data Science Profession Survey</w:t>
      </w:r>
    </w:p>
    <w:p w14:paraId="12B4405F" w14:textId="429E69E0" w:rsidR="000C52FB" w:rsidRPr="000C52FB" w:rsidRDefault="000C52FB">
      <w:pPr>
        <w:rPr>
          <w:rFonts w:ascii="Times New Roman" w:hAnsi="Times New Roman" w:cs="Times New Roman"/>
          <w:sz w:val="20"/>
          <w:szCs w:val="20"/>
        </w:rPr>
      </w:pPr>
      <w:r>
        <w:rPr>
          <w:rFonts w:ascii="Times New Roman" w:hAnsi="Times New Roman" w:cs="Times New Roman"/>
          <w:sz w:val="20"/>
          <w:szCs w:val="20"/>
        </w:rPr>
        <w:t>The data will tell us about the following the items which are collected from the job search websites also the data is open source and needs to be cleaned as per analysis. The data describes as:</w:t>
      </w:r>
    </w:p>
    <w:p w14:paraId="6DB7BBB0" w14:textId="6F17A0C2" w:rsidR="002C414F" w:rsidRPr="000C52FB" w:rsidRDefault="002C414F" w:rsidP="002C414F">
      <w:pPr>
        <w:pStyle w:val="ListParagraph"/>
        <w:numPr>
          <w:ilvl w:val="0"/>
          <w:numId w:val="1"/>
        </w:numPr>
        <w:rPr>
          <w:rFonts w:ascii="Times New Roman" w:hAnsi="Times New Roman" w:cs="Times New Roman"/>
          <w:sz w:val="20"/>
          <w:szCs w:val="20"/>
        </w:rPr>
      </w:pPr>
      <w:r w:rsidRPr="000C52FB">
        <w:rPr>
          <w:rFonts w:ascii="Times New Roman" w:hAnsi="Times New Roman" w:cs="Times New Roman"/>
          <w:sz w:val="20"/>
          <w:szCs w:val="20"/>
        </w:rPr>
        <w:t>Gender differences (understand them)</w:t>
      </w:r>
    </w:p>
    <w:p w14:paraId="7F26B9CE" w14:textId="7A514E9B" w:rsidR="002C414F" w:rsidRPr="000C52FB" w:rsidRDefault="00DE5DB1" w:rsidP="002C414F">
      <w:pPr>
        <w:pStyle w:val="ListParagraph"/>
        <w:numPr>
          <w:ilvl w:val="0"/>
          <w:numId w:val="1"/>
        </w:numPr>
        <w:rPr>
          <w:rFonts w:ascii="Times New Roman" w:hAnsi="Times New Roman" w:cs="Times New Roman"/>
          <w:sz w:val="20"/>
          <w:szCs w:val="20"/>
        </w:rPr>
      </w:pPr>
      <w:r w:rsidRPr="000C52FB">
        <w:rPr>
          <w:rFonts w:ascii="Times New Roman" w:hAnsi="Times New Roman" w:cs="Times New Roman"/>
          <w:sz w:val="20"/>
          <w:szCs w:val="20"/>
        </w:rPr>
        <w:t>Different skills by position</w:t>
      </w:r>
    </w:p>
    <w:p w14:paraId="1C4197C8" w14:textId="272EF2DD" w:rsidR="00DE5DB1" w:rsidRPr="000C52FB" w:rsidRDefault="003E2FD1" w:rsidP="002C414F">
      <w:pPr>
        <w:pStyle w:val="ListParagraph"/>
        <w:numPr>
          <w:ilvl w:val="0"/>
          <w:numId w:val="1"/>
        </w:numPr>
        <w:rPr>
          <w:rFonts w:ascii="Times New Roman" w:hAnsi="Times New Roman" w:cs="Times New Roman"/>
          <w:sz w:val="20"/>
          <w:szCs w:val="20"/>
        </w:rPr>
      </w:pPr>
      <w:r w:rsidRPr="000C52FB">
        <w:rPr>
          <w:rFonts w:ascii="Times New Roman" w:hAnsi="Times New Roman" w:cs="Times New Roman"/>
          <w:sz w:val="20"/>
          <w:szCs w:val="20"/>
        </w:rPr>
        <w:t>Pay differences based on skills (tools, coding ability, languages)</w:t>
      </w:r>
    </w:p>
    <w:p w14:paraId="4F27D5C3" w14:textId="48721715" w:rsidR="003E2FD1" w:rsidRPr="000C52FB" w:rsidRDefault="003E2FD1" w:rsidP="002C414F">
      <w:pPr>
        <w:pStyle w:val="ListParagraph"/>
        <w:numPr>
          <w:ilvl w:val="0"/>
          <w:numId w:val="1"/>
        </w:numPr>
        <w:rPr>
          <w:rFonts w:ascii="Times New Roman" w:hAnsi="Times New Roman" w:cs="Times New Roman"/>
          <w:sz w:val="20"/>
          <w:szCs w:val="20"/>
        </w:rPr>
      </w:pPr>
      <w:r w:rsidRPr="000C52FB">
        <w:rPr>
          <w:rFonts w:ascii="Times New Roman" w:hAnsi="Times New Roman" w:cs="Times New Roman"/>
          <w:sz w:val="20"/>
          <w:szCs w:val="20"/>
        </w:rPr>
        <w:t>What opportunity come from higher education?</w:t>
      </w:r>
    </w:p>
    <w:p w14:paraId="7C9E8229" w14:textId="6F49DF9A" w:rsidR="003E2FD1" w:rsidRPr="000C52FB" w:rsidRDefault="003E2FD1" w:rsidP="002C414F">
      <w:pPr>
        <w:pStyle w:val="ListParagraph"/>
        <w:numPr>
          <w:ilvl w:val="0"/>
          <w:numId w:val="1"/>
        </w:numPr>
        <w:rPr>
          <w:rFonts w:ascii="Times New Roman" w:hAnsi="Times New Roman" w:cs="Times New Roman"/>
          <w:sz w:val="20"/>
          <w:szCs w:val="20"/>
        </w:rPr>
      </w:pPr>
      <w:r w:rsidRPr="000C52FB">
        <w:rPr>
          <w:rFonts w:ascii="Times New Roman" w:hAnsi="Times New Roman" w:cs="Times New Roman"/>
          <w:sz w:val="20"/>
          <w:szCs w:val="20"/>
        </w:rPr>
        <w:t>What did people leave blank the most?</w:t>
      </w:r>
    </w:p>
    <w:p w14:paraId="555D132D" w14:textId="77777777" w:rsidR="00446C59" w:rsidRDefault="00446C59" w:rsidP="00446C59"/>
    <w:p w14:paraId="422A7B3F" w14:textId="12F55D6C" w:rsidR="00446C59" w:rsidRDefault="00446C59" w:rsidP="00446C59">
      <w:pPr>
        <w:rPr>
          <w:rFonts w:ascii="Times New Roman" w:hAnsi="Times New Roman" w:cs="Times New Roman"/>
          <w:b/>
          <w:bCs/>
          <w:sz w:val="24"/>
          <w:szCs w:val="24"/>
        </w:rPr>
      </w:pPr>
      <w:r w:rsidRPr="000C52FB">
        <w:rPr>
          <w:rFonts w:ascii="Times New Roman" w:hAnsi="Times New Roman" w:cs="Times New Roman"/>
          <w:b/>
          <w:bCs/>
          <w:sz w:val="24"/>
          <w:szCs w:val="24"/>
        </w:rPr>
        <w:t>E</w:t>
      </w:r>
      <w:r w:rsidR="000C52FB">
        <w:rPr>
          <w:rFonts w:ascii="Times New Roman" w:hAnsi="Times New Roman" w:cs="Times New Roman"/>
          <w:b/>
          <w:bCs/>
          <w:sz w:val="24"/>
          <w:szCs w:val="24"/>
        </w:rPr>
        <w:t>xploratory Data Analysis Process</w:t>
      </w:r>
    </w:p>
    <w:p w14:paraId="2541BDBC" w14:textId="77777777" w:rsidR="00AE16FA" w:rsidRDefault="000C52FB" w:rsidP="00446C59">
      <w:pPr>
        <w:rPr>
          <w:rFonts w:ascii="Times New Roman" w:hAnsi="Times New Roman" w:cs="Times New Roman"/>
          <w:sz w:val="20"/>
          <w:szCs w:val="20"/>
        </w:rPr>
      </w:pPr>
      <w:r>
        <w:rPr>
          <w:rFonts w:ascii="Times New Roman" w:hAnsi="Times New Roman" w:cs="Times New Roman"/>
          <w:sz w:val="20"/>
          <w:szCs w:val="20"/>
        </w:rPr>
        <w:t xml:space="preserve">The plan of attack to this data will start from the understanding. The data gained might be having the around 20,000 </w:t>
      </w:r>
      <w:r w:rsidR="00AE16FA">
        <w:rPr>
          <w:rFonts w:ascii="Times New Roman" w:hAnsi="Times New Roman" w:cs="Times New Roman"/>
          <w:sz w:val="20"/>
          <w:szCs w:val="20"/>
        </w:rPr>
        <w:t xml:space="preserve">cells. It will be a good approach to study the carefully before programming into it. </w:t>
      </w:r>
    </w:p>
    <w:p w14:paraId="6A0DC63C" w14:textId="661893DC" w:rsidR="000C52FB" w:rsidRPr="000C52FB" w:rsidRDefault="00AE16FA" w:rsidP="00446C59">
      <w:pPr>
        <w:rPr>
          <w:rFonts w:ascii="Times New Roman" w:hAnsi="Times New Roman" w:cs="Times New Roman"/>
          <w:sz w:val="20"/>
          <w:szCs w:val="20"/>
        </w:rPr>
      </w:pPr>
      <w:r>
        <w:rPr>
          <w:rFonts w:ascii="Times New Roman" w:hAnsi="Times New Roman" w:cs="Times New Roman"/>
          <w:sz w:val="20"/>
          <w:szCs w:val="20"/>
        </w:rPr>
        <w:t>Here are the steps:</w:t>
      </w:r>
    </w:p>
    <w:p w14:paraId="1C083C7A" w14:textId="623718BC" w:rsidR="00446C59" w:rsidRPr="00AE16FA" w:rsidRDefault="00446C59" w:rsidP="00446C59">
      <w:pPr>
        <w:pStyle w:val="ListParagraph"/>
        <w:numPr>
          <w:ilvl w:val="0"/>
          <w:numId w:val="3"/>
        </w:numPr>
        <w:rPr>
          <w:rFonts w:ascii="Times New Roman" w:hAnsi="Times New Roman" w:cs="Times New Roman"/>
          <w:sz w:val="20"/>
          <w:szCs w:val="20"/>
        </w:rPr>
      </w:pPr>
      <w:r w:rsidRPr="00AE16FA">
        <w:rPr>
          <w:rFonts w:ascii="Times New Roman" w:hAnsi="Times New Roman" w:cs="Times New Roman"/>
          <w:sz w:val="20"/>
          <w:szCs w:val="20"/>
        </w:rPr>
        <w:t>High level of understanding of data (look at columns, nulls, shape, etc)</w:t>
      </w:r>
    </w:p>
    <w:p w14:paraId="76BCE16D" w14:textId="060C1848" w:rsidR="00446C59" w:rsidRPr="00AE16FA" w:rsidRDefault="00446C59" w:rsidP="00446C59">
      <w:pPr>
        <w:pStyle w:val="ListParagraph"/>
        <w:numPr>
          <w:ilvl w:val="0"/>
          <w:numId w:val="3"/>
        </w:numPr>
        <w:rPr>
          <w:rFonts w:ascii="Times New Roman" w:hAnsi="Times New Roman" w:cs="Times New Roman"/>
          <w:sz w:val="20"/>
          <w:szCs w:val="20"/>
        </w:rPr>
      </w:pPr>
      <w:r w:rsidRPr="00AE16FA">
        <w:rPr>
          <w:rFonts w:ascii="Times New Roman" w:hAnsi="Times New Roman" w:cs="Times New Roman"/>
          <w:sz w:val="20"/>
          <w:szCs w:val="20"/>
        </w:rPr>
        <w:t>Understand how to work with different question types (Multiple answer vs single answer)</w:t>
      </w:r>
    </w:p>
    <w:p w14:paraId="4D347AEE" w14:textId="031962F9" w:rsidR="008E074B" w:rsidRPr="00AE16FA" w:rsidRDefault="008E074B" w:rsidP="008E074B">
      <w:pPr>
        <w:pStyle w:val="ListParagraph"/>
        <w:numPr>
          <w:ilvl w:val="0"/>
          <w:numId w:val="3"/>
        </w:numPr>
        <w:rPr>
          <w:rFonts w:ascii="Times New Roman" w:hAnsi="Times New Roman" w:cs="Times New Roman"/>
          <w:sz w:val="20"/>
          <w:szCs w:val="20"/>
        </w:rPr>
      </w:pPr>
      <w:r w:rsidRPr="00AE16FA">
        <w:rPr>
          <w:rFonts w:ascii="Times New Roman" w:hAnsi="Times New Roman" w:cs="Times New Roman"/>
          <w:sz w:val="20"/>
          <w:szCs w:val="20"/>
        </w:rPr>
        <w:t xml:space="preserve">Experiment with </w:t>
      </w:r>
      <w:proofErr w:type="spellStart"/>
      <w:r w:rsidRPr="00AE16FA">
        <w:rPr>
          <w:rFonts w:ascii="Times New Roman" w:hAnsi="Times New Roman" w:cs="Times New Roman"/>
          <w:sz w:val="20"/>
          <w:szCs w:val="20"/>
        </w:rPr>
        <w:t>plotly</w:t>
      </w:r>
      <w:proofErr w:type="spellEnd"/>
      <w:r w:rsidRPr="00AE16FA">
        <w:rPr>
          <w:rFonts w:ascii="Times New Roman" w:hAnsi="Times New Roman" w:cs="Times New Roman"/>
          <w:sz w:val="20"/>
          <w:szCs w:val="20"/>
        </w:rPr>
        <w:t xml:space="preserve"> basics px vs go</w:t>
      </w:r>
    </w:p>
    <w:p w14:paraId="7FF68D12" w14:textId="0A2B45BA" w:rsidR="00F33060" w:rsidRPr="00AE16FA" w:rsidRDefault="00F33060" w:rsidP="008E074B">
      <w:pPr>
        <w:pStyle w:val="ListParagraph"/>
        <w:numPr>
          <w:ilvl w:val="0"/>
          <w:numId w:val="3"/>
        </w:numPr>
        <w:rPr>
          <w:rFonts w:ascii="Times New Roman" w:hAnsi="Times New Roman" w:cs="Times New Roman"/>
          <w:sz w:val="20"/>
          <w:szCs w:val="20"/>
        </w:rPr>
      </w:pPr>
      <w:r w:rsidRPr="00AE16FA">
        <w:rPr>
          <w:rFonts w:ascii="Times New Roman" w:hAnsi="Times New Roman" w:cs="Times New Roman"/>
          <w:sz w:val="20"/>
          <w:szCs w:val="20"/>
        </w:rPr>
        <w:t>Start with coding</w:t>
      </w:r>
    </w:p>
    <w:p w14:paraId="391E9D14" w14:textId="38D2BECC" w:rsidR="00F33060" w:rsidRDefault="00F33060" w:rsidP="00F33060"/>
    <w:p w14:paraId="07EE587A" w14:textId="7C185138" w:rsidR="00F33060" w:rsidRDefault="003E77F8" w:rsidP="00F33060">
      <w:pPr>
        <w:rPr>
          <w:rFonts w:ascii="Times New Roman" w:hAnsi="Times New Roman" w:cs="Times New Roman"/>
          <w:b/>
          <w:bCs/>
          <w:sz w:val="18"/>
          <w:szCs w:val="18"/>
        </w:rPr>
      </w:pPr>
      <w:r w:rsidRPr="00AE16FA">
        <w:rPr>
          <w:rFonts w:ascii="Times New Roman" w:hAnsi="Times New Roman" w:cs="Times New Roman"/>
          <w:b/>
          <w:bCs/>
          <w:sz w:val="24"/>
          <w:szCs w:val="24"/>
        </w:rPr>
        <w:t xml:space="preserve">Links I Followed </w:t>
      </w:r>
      <w:r w:rsidR="00AE16FA" w:rsidRPr="00AE16FA">
        <w:rPr>
          <w:rFonts w:ascii="Times New Roman" w:hAnsi="Times New Roman" w:cs="Times New Roman"/>
          <w:b/>
          <w:bCs/>
          <w:sz w:val="24"/>
          <w:szCs w:val="24"/>
        </w:rPr>
        <w:t>for</w:t>
      </w:r>
      <w:r w:rsidRPr="00AE16FA">
        <w:rPr>
          <w:rFonts w:ascii="Times New Roman" w:hAnsi="Times New Roman" w:cs="Times New Roman"/>
          <w:b/>
          <w:bCs/>
          <w:sz w:val="24"/>
          <w:szCs w:val="24"/>
        </w:rPr>
        <w:t xml:space="preserve"> This Project</w:t>
      </w:r>
      <w:r w:rsidR="00C93C19" w:rsidRPr="00AE16FA">
        <w:rPr>
          <w:rFonts w:ascii="Times New Roman" w:hAnsi="Times New Roman" w:cs="Times New Roman"/>
          <w:b/>
          <w:bCs/>
          <w:sz w:val="18"/>
          <w:szCs w:val="18"/>
        </w:rPr>
        <w:t xml:space="preserve"> </w:t>
      </w:r>
    </w:p>
    <w:p w14:paraId="4BF0DDC2" w14:textId="642BAA5D" w:rsidR="00AE16FA" w:rsidRPr="00AE16FA" w:rsidRDefault="00AE16FA" w:rsidP="00F33060">
      <w:pPr>
        <w:rPr>
          <w:rFonts w:ascii="Times New Roman" w:hAnsi="Times New Roman" w:cs="Times New Roman"/>
          <w:sz w:val="20"/>
          <w:szCs w:val="20"/>
        </w:rPr>
      </w:pPr>
      <w:r>
        <w:rPr>
          <w:rFonts w:ascii="Times New Roman" w:hAnsi="Times New Roman" w:cs="Times New Roman"/>
          <w:sz w:val="20"/>
          <w:szCs w:val="20"/>
        </w:rPr>
        <w:t>To study about the project and approach, I followed these links:</w:t>
      </w:r>
    </w:p>
    <w:p w14:paraId="4460F9BF" w14:textId="4919130E" w:rsidR="003E77F8" w:rsidRDefault="00AE16FA" w:rsidP="00F33060">
      <w:pPr>
        <w:rPr>
          <w:rFonts w:ascii="Times New Roman" w:hAnsi="Times New Roman" w:cs="Times New Roman"/>
          <w:sz w:val="18"/>
          <w:szCs w:val="18"/>
        </w:rPr>
      </w:pPr>
      <w:hyperlink r:id="rId5" w:history="1">
        <w:r w:rsidRPr="00E119CA">
          <w:rPr>
            <w:rStyle w:val="Hyperlink"/>
            <w:rFonts w:ascii="Times New Roman" w:hAnsi="Times New Roman" w:cs="Times New Roman"/>
            <w:sz w:val="18"/>
            <w:szCs w:val="18"/>
          </w:rPr>
          <w:t>https://towardsdatascience.com/data-science-trends-based-on-4-years-of-kaggle-surveys-60878d68551f</w:t>
        </w:r>
      </w:hyperlink>
    </w:p>
    <w:p w14:paraId="6D4C9AF4" w14:textId="0795ED08" w:rsidR="00AE16FA" w:rsidRDefault="00275F09" w:rsidP="00F33060">
      <w:pPr>
        <w:rPr>
          <w:rFonts w:ascii="Times New Roman" w:hAnsi="Times New Roman" w:cs="Times New Roman"/>
          <w:sz w:val="16"/>
          <w:szCs w:val="16"/>
        </w:rPr>
      </w:pPr>
      <w:hyperlink r:id="rId6" w:history="1">
        <w:r w:rsidRPr="00E119CA">
          <w:rPr>
            <w:rStyle w:val="Hyperlink"/>
            <w:rFonts w:ascii="Times New Roman" w:hAnsi="Times New Roman" w:cs="Times New Roman"/>
            <w:sz w:val="16"/>
            <w:szCs w:val="16"/>
          </w:rPr>
          <w:t>https://gss.civilservice.gov.uk/wp-content/uploads/2016/02/Surveying-the-Data-Science-Skills-Landscape-in-Government.pdf</w:t>
        </w:r>
      </w:hyperlink>
    </w:p>
    <w:p w14:paraId="6E07E3E8" w14:textId="254298EF" w:rsidR="00275F09" w:rsidRDefault="00436EC8" w:rsidP="00F33060">
      <w:pPr>
        <w:rPr>
          <w:rFonts w:ascii="Times New Roman" w:hAnsi="Times New Roman" w:cs="Times New Roman"/>
          <w:sz w:val="16"/>
          <w:szCs w:val="16"/>
        </w:rPr>
      </w:pPr>
      <w:hyperlink r:id="rId7" w:history="1">
        <w:r w:rsidRPr="00E119CA">
          <w:rPr>
            <w:rStyle w:val="Hyperlink"/>
            <w:rFonts w:ascii="Times New Roman" w:hAnsi="Times New Roman" w:cs="Times New Roman"/>
            <w:sz w:val="16"/>
            <w:szCs w:val="16"/>
          </w:rPr>
          <w:t>https://www.rexeranalytics.com/data-science-survey</w:t>
        </w:r>
      </w:hyperlink>
    </w:p>
    <w:p w14:paraId="1279B459" w14:textId="77777777" w:rsidR="00436EC8" w:rsidRPr="00AE16FA" w:rsidRDefault="00436EC8" w:rsidP="00F33060">
      <w:pPr>
        <w:rPr>
          <w:rFonts w:ascii="Times New Roman" w:hAnsi="Times New Roman" w:cs="Times New Roman"/>
          <w:sz w:val="16"/>
          <w:szCs w:val="16"/>
        </w:rPr>
      </w:pPr>
    </w:p>
    <w:p w14:paraId="18179053" w14:textId="77777777" w:rsidR="003E77F8" w:rsidRPr="003E77F8" w:rsidRDefault="003E77F8" w:rsidP="00F33060">
      <w:pPr>
        <w:rPr>
          <w:sz w:val="20"/>
          <w:szCs w:val="20"/>
        </w:rPr>
      </w:pPr>
    </w:p>
    <w:sectPr w:rsidR="003E77F8" w:rsidRPr="003E7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93734"/>
    <w:multiLevelType w:val="hybridMultilevel"/>
    <w:tmpl w:val="80581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4B75D0"/>
    <w:multiLevelType w:val="hybridMultilevel"/>
    <w:tmpl w:val="8BB05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E6045C"/>
    <w:multiLevelType w:val="hybridMultilevel"/>
    <w:tmpl w:val="E7AAE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58"/>
    <w:rsid w:val="000C52FB"/>
    <w:rsid w:val="00275F09"/>
    <w:rsid w:val="002A3658"/>
    <w:rsid w:val="002C414F"/>
    <w:rsid w:val="003E2FD1"/>
    <w:rsid w:val="003E77F8"/>
    <w:rsid w:val="00436EC8"/>
    <w:rsid w:val="00446C59"/>
    <w:rsid w:val="008E074B"/>
    <w:rsid w:val="00AE16FA"/>
    <w:rsid w:val="00C93C19"/>
    <w:rsid w:val="00DE5DB1"/>
    <w:rsid w:val="00F33060"/>
    <w:rsid w:val="00FE6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D332"/>
  <w15:chartTrackingRefBased/>
  <w15:docId w15:val="{2BACB171-3EED-4B03-BEB8-076F24BE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14F"/>
    <w:pPr>
      <w:ind w:left="720"/>
      <w:contextualSpacing/>
    </w:pPr>
  </w:style>
  <w:style w:type="character" w:styleId="Hyperlink">
    <w:name w:val="Hyperlink"/>
    <w:basedOn w:val="DefaultParagraphFont"/>
    <w:uiPriority w:val="99"/>
    <w:unhideWhenUsed/>
    <w:rsid w:val="003E77F8"/>
    <w:rPr>
      <w:color w:val="0563C1" w:themeColor="hyperlink"/>
      <w:u w:val="single"/>
    </w:rPr>
  </w:style>
  <w:style w:type="character" w:styleId="UnresolvedMention">
    <w:name w:val="Unresolved Mention"/>
    <w:basedOn w:val="DefaultParagraphFont"/>
    <w:uiPriority w:val="99"/>
    <w:semiHidden/>
    <w:unhideWhenUsed/>
    <w:rsid w:val="003E7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xeranalytics.com/data-science-surv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ss.civilservice.gov.uk/wp-content/uploads/2016/02/Surveying-the-Data-Science-Skills-Landscape-in-Government.pdf" TargetMode="External"/><Relationship Id="rId5" Type="http://schemas.openxmlformats.org/officeDocument/2006/relationships/hyperlink" Target="https://towardsdatascience.com/data-science-trends-based-on-4-years-of-kaggle-surveys-60878d68551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8</cp:revision>
  <dcterms:created xsi:type="dcterms:W3CDTF">2021-05-23T09:48:00Z</dcterms:created>
  <dcterms:modified xsi:type="dcterms:W3CDTF">2022-02-12T10:17:00Z</dcterms:modified>
</cp:coreProperties>
</file>