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5596" w14:textId="77777777" w:rsidR="003F2AD4" w:rsidRPr="003F2AD4" w:rsidRDefault="003F2AD4" w:rsidP="003F2AD4">
      <w:pPr>
        <w:pStyle w:val="NoSpacing"/>
        <w:rPr>
          <w:rFonts w:ascii="Times New Roman" w:hAnsi="Times New Roman" w:cs="Times New Roman"/>
          <w:sz w:val="24"/>
          <w:szCs w:val="24"/>
          <w:lang w:val="en-US"/>
        </w:rPr>
      </w:pPr>
    </w:p>
    <w:p w14:paraId="229F938C" w14:textId="77777777" w:rsidR="003F2AD4" w:rsidRPr="003F2AD4" w:rsidRDefault="003F2AD4" w:rsidP="003F2AD4">
      <w:pPr>
        <w:pStyle w:val="NoSpacing"/>
        <w:rPr>
          <w:rFonts w:ascii="Times New Roman" w:hAnsi="Times New Roman" w:cs="Times New Roman"/>
          <w:sz w:val="24"/>
          <w:szCs w:val="24"/>
          <w:lang w:val="en-US"/>
        </w:rPr>
      </w:pPr>
    </w:p>
    <w:p w14:paraId="22D00C59" w14:textId="77777777" w:rsidR="003F2AD4" w:rsidRPr="003F2AD4" w:rsidRDefault="003F2AD4" w:rsidP="003F2AD4">
      <w:pPr>
        <w:pStyle w:val="NoSpacing"/>
        <w:rPr>
          <w:rFonts w:ascii="Times New Roman" w:hAnsi="Times New Roman" w:cs="Times New Roman"/>
          <w:sz w:val="24"/>
          <w:szCs w:val="24"/>
          <w:lang w:val="en-US"/>
        </w:rPr>
      </w:pPr>
    </w:p>
    <w:p w14:paraId="33660549" w14:textId="77777777" w:rsidR="003F2AD4" w:rsidRPr="003F2AD4" w:rsidRDefault="003F2AD4" w:rsidP="003F2AD4">
      <w:pPr>
        <w:pStyle w:val="NoSpacing"/>
        <w:rPr>
          <w:rFonts w:ascii="Times New Roman" w:hAnsi="Times New Roman" w:cs="Times New Roman"/>
          <w:sz w:val="24"/>
          <w:szCs w:val="24"/>
          <w:lang w:val="en-US"/>
        </w:rPr>
      </w:pPr>
    </w:p>
    <w:p w14:paraId="216B73C6" w14:textId="77777777" w:rsidR="003F2AD4" w:rsidRPr="003F2AD4" w:rsidRDefault="003F2AD4" w:rsidP="003F2AD4">
      <w:pPr>
        <w:spacing w:line="480" w:lineRule="auto"/>
        <w:jc w:val="center"/>
        <w:rPr>
          <w:rFonts w:ascii="Times New Roman" w:hAnsi="Times New Roman" w:cs="Times New Roman"/>
          <w:b/>
          <w:bCs/>
          <w:sz w:val="24"/>
          <w:szCs w:val="24"/>
          <w:lang w:val="en-US"/>
        </w:rPr>
      </w:pPr>
    </w:p>
    <w:p w14:paraId="22D0AA98" w14:textId="77777777" w:rsidR="003F2AD4" w:rsidRPr="003F2AD4" w:rsidRDefault="003F2AD4" w:rsidP="003F2AD4">
      <w:pPr>
        <w:spacing w:line="480" w:lineRule="auto"/>
        <w:jc w:val="center"/>
        <w:rPr>
          <w:rFonts w:ascii="Times New Roman" w:hAnsi="Times New Roman" w:cs="Times New Roman"/>
          <w:b/>
          <w:bCs/>
          <w:sz w:val="24"/>
          <w:szCs w:val="24"/>
          <w:lang w:val="en-US"/>
        </w:rPr>
      </w:pPr>
    </w:p>
    <w:p w14:paraId="744A8CA9" w14:textId="77777777" w:rsidR="003F2AD4" w:rsidRPr="003F2AD4" w:rsidRDefault="003F2AD4" w:rsidP="003F2AD4">
      <w:pPr>
        <w:spacing w:line="480" w:lineRule="auto"/>
        <w:jc w:val="center"/>
        <w:rPr>
          <w:rFonts w:ascii="Times New Roman" w:hAnsi="Times New Roman" w:cs="Times New Roman"/>
          <w:b/>
          <w:bCs/>
          <w:sz w:val="24"/>
          <w:szCs w:val="24"/>
          <w:lang w:val="en-US"/>
        </w:rPr>
      </w:pPr>
    </w:p>
    <w:p w14:paraId="73D2D780" w14:textId="77777777" w:rsidR="003F2AD4" w:rsidRPr="003F2AD4" w:rsidRDefault="003F2AD4" w:rsidP="003F2AD4">
      <w:pPr>
        <w:spacing w:line="480" w:lineRule="auto"/>
        <w:jc w:val="center"/>
        <w:rPr>
          <w:rFonts w:ascii="Times New Roman" w:hAnsi="Times New Roman" w:cs="Times New Roman"/>
          <w:b/>
          <w:bCs/>
          <w:sz w:val="24"/>
          <w:szCs w:val="24"/>
          <w:lang w:val="en-US"/>
        </w:rPr>
      </w:pPr>
    </w:p>
    <w:p w14:paraId="3BE47351" w14:textId="77777777" w:rsidR="003F2AD4" w:rsidRPr="003F2AD4" w:rsidRDefault="003F2AD4" w:rsidP="003F2AD4">
      <w:pPr>
        <w:spacing w:line="480" w:lineRule="auto"/>
        <w:jc w:val="center"/>
        <w:rPr>
          <w:rFonts w:ascii="Times New Roman" w:hAnsi="Times New Roman" w:cs="Times New Roman"/>
          <w:b/>
          <w:bCs/>
          <w:sz w:val="24"/>
          <w:szCs w:val="24"/>
          <w:lang w:val="en-US"/>
        </w:rPr>
      </w:pPr>
    </w:p>
    <w:p w14:paraId="33C373F1" w14:textId="77777777" w:rsidR="0078418E" w:rsidRDefault="0078418E" w:rsidP="003F2AD4">
      <w:pPr>
        <w:spacing w:line="480" w:lineRule="auto"/>
        <w:jc w:val="center"/>
        <w:rPr>
          <w:rFonts w:ascii="Times New Roman" w:hAnsi="Times New Roman" w:cs="Times New Roman"/>
          <w:b/>
          <w:bCs/>
          <w:sz w:val="24"/>
          <w:szCs w:val="24"/>
          <w:lang w:val="en-US"/>
        </w:rPr>
      </w:pPr>
    </w:p>
    <w:p w14:paraId="3AB8AAF5" w14:textId="3DCB1A79" w:rsidR="00F919C3" w:rsidRPr="003F2AD4" w:rsidRDefault="00A236B7" w:rsidP="003F2AD4">
      <w:pPr>
        <w:spacing w:line="480" w:lineRule="auto"/>
        <w:jc w:val="center"/>
        <w:rPr>
          <w:rFonts w:ascii="Times New Roman" w:hAnsi="Times New Roman" w:cs="Times New Roman"/>
          <w:b/>
          <w:bCs/>
          <w:sz w:val="24"/>
          <w:szCs w:val="24"/>
          <w:lang w:val="en-US"/>
        </w:rPr>
      </w:pPr>
      <w:r w:rsidRPr="003F2AD4">
        <w:rPr>
          <w:rFonts w:ascii="Times New Roman" w:hAnsi="Times New Roman" w:cs="Times New Roman"/>
          <w:b/>
          <w:bCs/>
          <w:sz w:val="24"/>
          <w:szCs w:val="24"/>
          <w:lang w:val="en-US"/>
        </w:rPr>
        <w:t>Butler Global Consultant Firm</w:t>
      </w:r>
    </w:p>
    <w:p w14:paraId="2A8F4652" w14:textId="685453FF" w:rsidR="00A236B7" w:rsidRPr="003F2AD4" w:rsidRDefault="00A236B7" w:rsidP="00A236B7">
      <w:pPr>
        <w:spacing w:line="480" w:lineRule="auto"/>
        <w:jc w:val="center"/>
        <w:rPr>
          <w:rFonts w:ascii="Times New Roman" w:hAnsi="Times New Roman" w:cs="Times New Roman"/>
          <w:b/>
          <w:bCs/>
          <w:sz w:val="24"/>
          <w:szCs w:val="24"/>
          <w:lang w:val="en-US"/>
        </w:rPr>
      </w:pPr>
      <w:r w:rsidRPr="003F2AD4">
        <w:rPr>
          <w:rFonts w:ascii="Times New Roman" w:hAnsi="Times New Roman" w:cs="Times New Roman"/>
          <w:b/>
          <w:bCs/>
          <w:sz w:val="24"/>
          <w:szCs w:val="24"/>
          <w:lang w:val="en-US"/>
        </w:rPr>
        <w:t>Student’s Name</w:t>
      </w:r>
    </w:p>
    <w:p w14:paraId="06274C4F" w14:textId="7BDF2DDB" w:rsidR="00A236B7" w:rsidRPr="003F2AD4" w:rsidRDefault="00A236B7" w:rsidP="00A236B7">
      <w:pPr>
        <w:spacing w:line="480" w:lineRule="auto"/>
        <w:jc w:val="center"/>
        <w:rPr>
          <w:rFonts w:ascii="Times New Roman" w:hAnsi="Times New Roman" w:cs="Times New Roman"/>
          <w:b/>
          <w:bCs/>
          <w:sz w:val="24"/>
          <w:szCs w:val="24"/>
          <w:lang w:val="en-US"/>
        </w:rPr>
      </w:pPr>
      <w:r w:rsidRPr="003F2AD4">
        <w:rPr>
          <w:rFonts w:ascii="Times New Roman" w:hAnsi="Times New Roman" w:cs="Times New Roman"/>
          <w:b/>
          <w:bCs/>
          <w:sz w:val="24"/>
          <w:szCs w:val="24"/>
          <w:lang w:val="en-US"/>
        </w:rPr>
        <w:t>Course Code</w:t>
      </w:r>
    </w:p>
    <w:p w14:paraId="3BEF2225" w14:textId="6A98BA72" w:rsidR="00A236B7" w:rsidRPr="003F2AD4" w:rsidRDefault="00A236B7" w:rsidP="00A236B7">
      <w:pPr>
        <w:spacing w:line="480" w:lineRule="auto"/>
        <w:jc w:val="center"/>
        <w:rPr>
          <w:rFonts w:ascii="Times New Roman" w:hAnsi="Times New Roman" w:cs="Times New Roman"/>
          <w:b/>
          <w:bCs/>
          <w:sz w:val="24"/>
          <w:szCs w:val="24"/>
          <w:lang w:val="en-US"/>
        </w:rPr>
      </w:pPr>
      <w:r w:rsidRPr="003F2AD4">
        <w:rPr>
          <w:rFonts w:ascii="Times New Roman" w:hAnsi="Times New Roman" w:cs="Times New Roman"/>
          <w:b/>
          <w:bCs/>
          <w:sz w:val="24"/>
          <w:szCs w:val="24"/>
          <w:lang w:val="en-US"/>
        </w:rPr>
        <w:t>Professor’s Name</w:t>
      </w:r>
    </w:p>
    <w:p w14:paraId="5679115B" w14:textId="470C9B04" w:rsidR="00171C3E" w:rsidRPr="003F2AD4" w:rsidRDefault="00A236B7" w:rsidP="003F2AD4">
      <w:pPr>
        <w:spacing w:line="480" w:lineRule="auto"/>
        <w:rPr>
          <w:rFonts w:ascii="Times New Roman" w:hAnsi="Times New Roman" w:cs="Times New Roman"/>
          <w:b/>
          <w:bCs/>
          <w:sz w:val="24"/>
          <w:szCs w:val="24"/>
        </w:rPr>
      </w:pPr>
      <w:r w:rsidRPr="003F2AD4">
        <w:rPr>
          <w:rFonts w:ascii="Times New Roman" w:hAnsi="Times New Roman" w:cs="Times New Roman"/>
          <w:b/>
          <w:bCs/>
          <w:sz w:val="24"/>
          <w:szCs w:val="24"/>
          <w:lang w:val="en-US"/>
        </w:rPr>
        <w:br w:type="page"/>
      </w:r>
      <w:bookmarkStart w:id="0" w:name="_Toc82619789"/>
      <w:r w:rsidR="004A360D" w:rsidRPr="0078418E">
        <w:rPr>
          <w:rFonts w:ascii="Times New Roman" w:hAnsi="Times New Roman" w:cs="Times New Roman"/>
          <w:b/>
          <w:bCs/>
          <w:color w:val="FF0000"/>
          <w:sz w:val="24"/>
          <w:szCs w:val="24"/>
        </w:rPr>
        <w:lastRenderedPageBreak/>
        <w:t>C</w:t>
      </w:r>
      <w:r w:rsidR="00171C3E" w:rsidRPr="0078418E">
        <w:rPr>
          <w:rFonts w:ascii="Times New Roman" w:hAnsi="Times New Roman" w:cs="Times New Roman"/>
          <w:b/>
          <w:bCs/>
          <w:color w:val="FF0000"/>
          <w:sz w:val="24"/>
          <w:szCs w:val="24"/>
        </w:rPr>
        <w:t>ompany</w:t>
      </w:r>
      <w:bookmarkEnd w:id="0"/>
      <w:r w:rsidR="003F2AD4" w:rsidRPr="0078418E">
        <w:rPr>
          <w:rFonts w:ascii="Times New Roman" w:hAnsi="Times New Roman" w:cs="Times New Roman"/>
          <w:b/>
          <w:bCs/>
          <w:color w:val="FF0000"/>
          <w:sz w:val="24"/>
          <w:szCs w:val="24"/>
        </w:rPr>
        <w:t xml:space="preserve"> Overview</w:t>
      </w:r>
    </w:p>
    <w:p w14:paraId="49A3B9E6" w14:textId="770DBF2A" w:rsidR="003F2AD4" w:rsidRDefault="003F2AD4" w:rsidP="003F2AD4">
      <w:pPr>
        <w:spacing w:line="480" w:lineRule="auto"/>
        <w:rPr>
          <w:rFonts w:ascii="Times New Roman" w:hAnsi="Times New Roman" w:cs="Times New Roman"/>
          <w:b/>
          <w:bCs/>
          <w:sz w:val="24"/>
          <w:szCs w:val="24"/>
        </w:rPr>
      </w:pPr>
      <w:r w:rsidRPr="003F2AD4">
        <w:rPr>
          <w:rFonts w:ascii="Times New Roman" w:hAnsi="Times New Roman" w:cs="Times New Roman"/>
          <w:b/>
          <w:bCs/>
          <w:sz w:val="24"/>
          <w:szCs w:val="24"/>
        </w:rPr>
        <w:t>Add lines here…</w:t>
      </w:r>
    </w:p>
    <w:p w14:paraId="3C002502" w14:textId="5C1380DF" w:rsidR="003F2AD4" w:rsidRPr="00285648" w:rsidRDefault="00282800" w:rsidP="003F2AD4">
      <w:pPr>
        <w:spacing w:line="480" w:lineRule="auto"/>
        <w:rPr>
          <w:rFonts w:ascii="Times New Roman" w:hAnsi="Times New Roman" w:cs="Times New Roman"/>
          <w:sz w:val="24"/>
          <w:szCs w:val="24"/>
        </w:rPr>
      </w:pPr>
      <w:r>
        <w:rPr>
          <w:rFonts w:ascii="Times New Roman" w:hAnsi="Times New Roman" w:cs="Times New Roman"/>
          <w:sz w:val="24"/>
          <w:szCs w:val="24"/>
        </w:rPr>
        <w:t>Butler Global Consultant firm</w:t>
      </w:r>
      <w:r w:rsidR="008B7FD0">
        <w:rPr>
          <w:rFonts w:ascii="Times New Roman" w:hAnsi="Times New Roman" w:cs="Times New Roman"/>
          <w:sz w:val="24"/>
          <w:szCs w:val="24"/>
        </w:rPr>
        <w:t>, the company</w:t>
      </w:r>
      <w:r w:rsidR="00285648">
        <w:rPr>
          <w:rFonts w:ascii="Times New Roman" w:hAnsi="Times New Roman" w:cs="Times New Roman"/>
          <w:sz w:val="24"/>
          <w:szCs w:val="24"/>
        </w:rPr>
        <w:t xml:space="preserve"> specialized in training employees </w:t>
      </w:r>
      <w:r w:rsidR="006D0EA0">
        <w:rPr>
          <w:rFonts w:ascii="Times New Roman" w:hAnsi="Times New Roman" w:cs="Times New Roman"/>
          <w:sz w:val="24"/>
          <w:szCs w:val="24"/>
        </w:rPr>
        <w:t xml:space="preserve">in </w:t>
      </w:r>
      <w:r w:rsidR="00285648">
        <w:rPr>
          <w:rFonts w:ascii="Times New Roman" w:hAnsi="Times New Roman" w:cs="Times New Roman"/>
          <w:sz w:val="24"/>
          <w:szCs w:val="24"/>
        </w:rPr>
        <w:t>management on safety human resource and production</w:t>
      </w:r>
      <w:r w:rsidR="008B7FD0">
        <w:rPr>
          <w:rFonts w:ascii="Times New Roman" w:hAnsi="Times New Roman" w:cs="Times New Roman"/>
          <w:sz w:val="24"/>
          <w:szCs w:val="24"/>
        </w:rPr>
        <w:t>, is basically for those who are under skilled or have insufficient knowledge about the corporate world. Butler will be providing</w:t>
      </w:r>
      <w:r w:rsidR="00813063">
        <w:rPr>
          <w:rFonts w:ascii="Times New Roman" w:hAnsi="Times New Roman" w:cs="Times New Roman"/>
          <w:sz w:val="24"/>
          <w:szCs w:val="24"/>
        </w:rPr>
        <w:t xml:space="preserve"> training </w:t>
      </w:r>
      <w:r w:rsidR="00EC7B0C">
        <w:rPr>
          <w:rFonts w:ascii="Times New Roman" w:hAnsi="Times New Roman" w:cs="Times New Roman"/>
          <w:sz w:val="24"/>
          <w:szCs w:val="24"/>
        </w:rPr>
        <w:t>at a</w:t>
      </w:r>
      <w:r w:rsidR="00813063">
        <w:rPr>
          <w:rFonts w:ascii="Times New Roman" w:hAnsi="Times New Roman" w:cs="Times New Roman"/>
          <w:sz w:val="24"/>
          <w:szCs w:val="24"/>
        </w:rPr>
        <w:t xml:space="preserve"> very affordable price.</w:t>
      </w:r>
      <w:r w:rsidR="008B7FD0">
        <w:rPr>
          <w:rFonts w:ascii="Times New Roman" w:hAnsi="Times New Roman" w:cs="Times New Roman"/>
          <w:sz w:val="24"/>
          <w:szCs w:val="24"/>
        </w:rPr>
        <w:t xml:space="preserve">  </w:t>
      </w:r>
    </w:p>
    <w:p w14:paraId="5B96E644" w14:textId="77777777" w:rsidR="003F2AD4" w:rsidRPr="003F2AD4" w:rsidRDefault="004A360D" w:rsidP="003F2AD4">
      <w:pPr>
        <w:spacing w:line="480" w:lineRule="auto"/>
        <w:jc w:val="both"/>
        <w:rPr>
          <w:rFonts w:ascii="Times New Roman" w:hAnsi="Times New Roman" w:cs="Times New Roman"/>
          <w:b/>
          <w:bCs/>
          <w:sz w:val="24"/>
          <w:szCs w:val="24"/>
        </w:rPr>
      </w:pPr>
      <w:bookmarkStart w:id="1" w:name="_Toc82619790"/>
      <w:r w:rsidRPr="003F2AD4">
        <w:rPr>
          <w:rFonts w:ascii="Times New Roman" w:hAnsi="Times New Roman" w:cs="Times New Roman"/>
          <w:b/>
          <w:bCs/>
          <w:sz w:val="24"/>
          <w:szCs w:val="24"/>
        </w:rPr>
        <w:t>M</w:t>
      </w:r>
      <w:r w:rsidR="00171C3E" w:rsidRPr="003F2AD4">
        <w:rPr>
          <w:rFonts w:ascii="Times New Roman" w:hAnsi="Times New Roman" w:cs="Times New Roman"/>
          <w:b/>
          <w:bCs/>
          <w:sz w:val="24"/>
          <w:szCs w:val="24"/>
        </w:rPr>
        <w:t>ission</w:t>
      </w:r>
      <w:bookmarkEnd w:id="1"/>
    </w:p>
    <w:p w14:paraId="56E5F8D5" w14:textId="34E8A1E0" w:rsidR="00171C3E" w:rsidRPr="003F2AD4" w:rsidRDefault="00171C3E" w:rsidP="003F2AD4">
      <w:p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Butler Global Consultant firm aims at serving the purpose of providing specialized training in employees management on safety human resource and production. Our main purpose is to bridge the gap between job needs and employee skills or add an existing level of knowledge that would help an employee to be better equipped in his present job or to prepare himself for a better placement. Adding on to it, we will even make our trainees understand occupational health and safety so that they will be able to protect the safety, health and welfare of people and the environment engaged in work. We will make sure to provide the best service to the companies who invests in us for the training and education of their employees</w:t>
      </w:r>
      <w:sdt>
        <w:sdtPr>
          <w:rPr>
            <w:rFonts w:ascii="Times New Roman" w:hAnsi="Times New Roman" w:cs="Times New Roman"/>
            <w:sz w:val="24"/>
            <w:szCs w:val="24"/>
          </w:rPr>
          <w:id w:val="-1737227364"/>
          <w:citation/>
        </w:sdtPr>
        <w:sdtEndPr/>
        <w:sdtContent>
          <w:r w:rsidR="00EC778B" w:rsidRPr="003F2AD4">
            <w:rPr>
              <w:rFonts w:ascii="Times New Roman" w:hAnsi="Times New Roman" w:cs="Times New Roman"/>
              <w:sz w:val="24"/>
              <w:szCs w:val="24"/>
            </w:rPr>
            <w:fldChar w:fldCharType="begin"/>
          </w:r>
          <w:r w:rsidR="00EC778B" w:rsidRPr="003F2AD4">
            <w:rPr>
              <w:rFonts w:ascii="Times New Roman" w:hAnsi="Times New Roman" w:cs="Times New Roman"/>
              <w:sz w:val="24"/>
              <w:szCs w:val="24"/>
            </w:rPr>
            <w:instrText xml:space="preserve"> CITATION Yuj14 \l 1033 </w:instrText>
          </w:r>
          <w:r w:rsidR="00EC778B"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(Back, 2014)</w:t>
          </w:r>
          <w:r w:rsidR="00EC778B"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4F87D56D" w14:textId="34355E83" w:rsidR="00171C3E" w:rsidRPr="003F2AD4" w:rsidRDefault="00171C3E" w:rsidP="003F2AD4">
      <w:pPr>
        <w:spacing w:line="480" w:lineRule="auto"/>
        <w:jc w:val="both"/>
        <w:rPr>
          <w:rFonts w:ascii="Times New Roman" w:hAnsi="Times New Roman" w:cs="Times New Roman"/>
          <w:b/>
          <w:bCs/>
          <w:sz w:val="24"/>
          <w:szCs w:val="24"/>
        </w:rPr>
      </w:pPr>
      <w:bookmarkStart w:id="2" w:name="_Toc82619791"/>
      <w:r w:rsidRPr="003F2AD4">
        <w:rPr>
          <w:rFonts w:ascii="Times New Roman" w:hAnsi="Times New Roman" w:cs="Times New Roman"/>
          <w:b/>
          <w:bCs/>
          <w:sz w:val="24"/>
          <w:szCs w:val="24"/>
        </w:rPr>
        <w:t xml:space="preserve">Company </w:t>
      </w:r>
      <w:r w:rsidR="002E74CF" w:rsidRPr="003F2AD4">
        <w:rPr>
          <w:rFonts w:ascii="Times New Roman" w:hAnsi="Times New Roman" w:cs="Times New Roman"/>
          <w:b/>
          <w:bCs/>
          <w:sz w:val="24"/>
          <w:szCs w:val="24"/>
        </w:rPr>
        <w:t>S</w:t>
      </w:r>
      <w:r w:rsidRPr="003F2AD4">
        <w:rPr>
          <w:rFonts w:ascii="Times New Roman" w:hAnsi="Times New Roman" w:cs="Times New Roman"/>
          <w:b/>
          <w:bCs/>
          <w:sz w:val="24"/>
          <w:szCs w:val="24"/>
        </w:rPr>
        <w:t xml:space="preserve">ize </w:t>
      </w:r>
      <w:bookmarkEnd w:id="2"/>
    </w:p>
    <w:p w14:paraId="29138C78" w14:textId="332DB83B" w:rsidR="00171C3E" w:rsidRPr="003F2AD4" w:rsidRDefault="00171C3E" w:rsidP="002E74CF">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 xml:space="preserve">Butler global consultant firm is launched with 78 exceptionally skilled full-time employees who would put the best out of them to take the company to reach heights in no time. But we aim to double the employee number within a year by organizing several </w:t>
      </w:r>
      <w:r w:rsidR="002E74CF" w:rsidRPr="003F2AD4">
        <w:rPr>
          <w:rFonts w:ascii="Times New Roman" w:hAnsi="Times New Roman" w:cs="Times New Roman"/>
          <w:sz w:val="24"/>
          <w:szCs w:val="24"/>
        </w:rPr>
        <w:t>recruitments</w:t>
      </w:r>
      <w:r w:rsidRPr="003F2AD4">
        <w:rPr>
          <w:rFonts w:ascii="Times New Roman" w:hAnsi="Times New Roman" w:cs="Times New Roman"/>
          <w:sz w:val="24"/>
          <w:szCs w:val="24"/>
        </w:rPr>
        <w:t xml:space="preserve"> drives almost in every corner of the country. We even have a plan to recruit part-time employees.</w:t>
      </w:r>
    </w:p>
    <w:p w14:paraId="6E009136" w14:textId="37A662ED" w:rsidR="00171C3E" w:rsidRPr="003F2AD4" w:rsidRDefault="00171C3E" w:rsidP="003F2AD4">
      <w:pPr>
        <w:spacing w:line="480" w:lineRule="auto"/>
        <w:jc w:val="both"/>
        <w:rPr>
          <w:rFonts w:ascii="Times New Roman" w:hAnsi="Times New Roman" w:cs="Times New Roman"/>
          <w:b/>
          <w:bCs/>
          <w:sz w:val="24"/>
          <w:szCs w:val="24"/>
        </w:rPr>
      </w:pPr>
      <w:bookmarkStart w:id="3" w:name="_Toc82619792"/>
      <w:r w:rsidRPr="003F2AD4">
        <w:rPr>
          <w:rFonts w:ascii="Times New Roman" w:hAnsi="Times New Roman" w:cs="Times New Roman"/>
          <w:b/>
          <w:bCs/>
          <w:sz w:val="24"/>
          <w:szCs w:val="24"/>
        </w:rPr>
        <w:t>Recruitment Strategies</w:t>
      </w:r>
      <w:bookmarkEnd w:id="3"/>
    </w:p>
    <w:p w14:paraId="26CFB89C" w14:textId="48366AF9" w:rsidR="00171C3E" w:rsidRPr="003F2AD4" w:rsidRDefault="00171C3E" w:rsidP="002E74CF">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lastRenderedPageBreak/>
        <w:t xml:space="preserve">In order to win the race with our competitor companies in recruiting the best and most skilled employees Butler Global Consultant Firm has planned to establish a clear employment brand. A strong brand identity helps the customers of the job seekers to have a clear idea about the product or about the particular position in the company. Also, our graphic designing team is working on developing catchy posters to post on various social media handles like </w:t>
      </w:r>
      <w:r w:rsidR="002E74CF" w:rsidRPr="003F2AD4">
        <w:rPr>
          <w:rFonts w:ascii="Times New Roman" w:hAnsi="Times New Roman" w:cs="Times New Roman"/>
          <w:sz w:val="24"/>
          <w:szCs w:val="24"/>
        </w:rPr>
        <w:t>LinkedIn</w:t>
      </w:r>
      <w:r w:rsidRPr="003F2AD4">
        <w:rPr>
          <w:rFonts w:ascii="Times New Roman" w:hAnsi="Times New Roman" w:cs="Times New Roman"/>
          <w:sz w:val="24"/>
          <w:szCs w:val="24"/>
        </w:rPr>
        <w:t>, Instagram etc. We believe posters along with appropriate information about the vacancy creates the first impression in the minds of job seekers. We strictly avoid vague information in our posters. Besides hiring only experienced people we also a give a chance to the freshers to showcase their skills and get themselves hired.</w:t>
      </w:r>
    </w:p>
    <w:p w14:paraId="09E9F30B" w14:textId="52233C54" w:rsidR="00171C3E" w:rsidRPr="003F2AD4" w:rsidRDefault="00171C3E" w:rsidP="003F2AD4">
      <w:pPr>
        <w:spacing w:line="480" w:lineRule="auto"/>
        <w:jc w:val="both"/>
        <w:rPr>
          <w:rFonts w:ascii="Times New Roman" w:hAnsi="Times New Roman" w:cs="Times New Roman"/>
          <w:b/>
          <w:bCs/>
          <w:sz w:val="24"/>
          <w:szCs w:val="24"/>
        </w:rPr>
      </w:pPr>
      <w:bookmarkStart w:id="4" w:name="_Toc82619793"/>
      <w:r w:rsidRPr="003F2AD4">
        <w:rPr>
          <w:rFonts w:ascii="Times New Roman" w:hAnsi="Times New Roman" w:cs="Times New Roman"/>
          <w:b/>
          <w:bCs/>
          <w:sz w:val="24"/>
          <w:szCs w:val="24"/>
        </w:rPr>
        <w:t>Products/</w:t>
      </w:r>
      <w:r w:rsidR="00E956E2" w:rsidRPr="003F2AD4">
        <w:rPr>
          <w:rFonts w:ascii="Times New Roman" w:hAnsi="Times New Roman" w:cs="Times New Roman"/>
          <w:b/>
          <w:bCs/>
          <w:sz w:val="24"/>
          <w:szCs w:val="24"/>
        </w:rPr>
        <w:t>S</w:t>
      </w:r>
      <w:r w:rsidRPr="003F2AD4">
        <w:rPr>
          <w:rFonts w:ascii="Times New Roman" w:hAnsi="Times New Roman" w:cs="Times New Roman"/>
          <w:b/>
          <w:bCs/>
          <w:sz w:val="24"/>
          <w:szCs w:val="24"/>
        </w:rPr>
        <w:t xml:space="preserve">ervices </w:t>
      </w:r>
      <w:bookmarkEnd w:id="4"/>
    </w:p>
    <w:p w14:paraId="6F1DB393" w14:textId="77777777" w:rsidR="00171C3E" w:rsidRPr="003F2AD4" w:rsidRDefault="00171C3E" w:rsidP="00E956E2">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Our company has various courses to make our customers fit perfectly in their respective workspace. Some of our course modules are as follows: </w:t>
      </w:r>
    </w:p>
    <w:p w14:paraId="617F12A6" w14:textId="4F2E884A" w:rsidR="00171C3E" w:rsidRPr="003F2AD4" w:rsidRDefault="003F2AD4" w:rsidP="003F2AD4">
      <w:pPr>
        <w:pStyle w:val="ListParagraph"/>
        <w:numPr>
          <w:ilvl w:val="0"/>
          <w:numId w:val="17"/>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Workplace Safety</w:t>
      </w:r>
      <w:r w:rsidR="00171C3E" w:rsidRPr="003F2AD4">
        <w:rPr>
          <w:rFonts w:ascii="Times New Roman" w:hAnsi="Times New Roman" w:cs="Times New Roman"/>
          <w:sz w:val="24"/>
          <w:szCs w:val="24"/>
        </w:rPr>
        <w:t>: In this module, our trainees are taught to reduce the risk of the most valuable assets of a particular organization. They will be well trained about various policies, procedures and specific hazard control techniques. Detailed lessons on substitution, Isolation, Ventilation, administrative controls, personal protective equipment will be given</w:t>
      </w:r>
      <w:sdt>
        <w:sdtPr>
          <w:rPr>
            <w:rFonts w:ascii="Times New Roman" w:hAnsi="Times New Roman" w:cs="Times New Roman"/>
            <w:sz w:val="24"/>
            <w:szCs w:val="24"/>
          </w:rPr>
          <w:id w:val="-98262379"/>
          <w:citation/>
        </w:sdtPr>
        <w:sdtEndPr/>
        <w:sdtContent>
          <w:r w:rsidR="00EC778B" w:rsidRPr="003F2AD4">
            <w:rPr>
              <w:rFonts w:ascii="Times New Roman" w:hAnsi="Times New Roman" w:cs="Times New Roman"/>
              <w:sz w:val="24"/>
              <w:szCs w:val="24"/>
            </w:rPr>
            <w:fldChar w:fldCharType="begin"/>
          </w:r>
          <w:r w:rsidR="00EC778B" w:rsidRPr="003F2AD4">
            <w:rPr>
              <w:rFonts w:ascii="Times New Roman" w:hAnsi="Times New Roman" w:cs="Times New Roman"/>
              <w:sz w:val="24"/>
              <w:szCs w:val="24"/>
            </w:rPr>
            <w:instrText xml:space="preserve"> CITATION Ant11 \l 1033 </w:instrText>
          </w:r>
          <w:r w:rsidR="00EC778B"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(Antonio, 2011)</w:t>
          </w:r>
          <w:r w:rsidR="00EC778B" w:rsidRPr="003F2AD4">
            <w:rPr>
              <w:rFonts w:ascii="Times New Roman" w:hAnsi="Times New Roman" w:cs="Times New Roman"/>
              <w:sz w:val="24"/>
              <w:szCs w:val="24"/>
            </w:rPr>
            <w:fldChar w:fldCharType="end"/>
          </w:r>
        </w:sdtContent>
      </w:sdt>
      <w:r w:rsidR="00171C3E" w:rsidRPr="003F2AD4">
        <w:rPr>
          <w:rFonts w:ascii="Times New Roman" w:hAnsi="Times New Roman" w:cs="Times New Roman"/>
          <w:sz w:val="24"/>
          <w:szCs w:val="24"/>
        </w:rPr>
        <w:t>.</w:t>
      </w:r>
    </w:p>
    <w:p w14:paraId="62FB5B12" w14:textId="7E2C45B8" w:rsidR="00171C3E" w:rsidRPr="003F2AD4" w:rsidRDefault="003F2AD4" w:rsidP="003F2AD4">
      <w:pPr>
        <w:pStyle w:val="ListParagraph"/>
        <w:numPr>
          <w:ilvl w:val="0"/>
          <w:numId w:val="17"/>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Workplace Security</w:t>
      </w:r>
      <w:r w:rsidR="00171C3E" w:rsidRPr="003F2AD4">
        <w:rPr>
          <w:rFonts w:ascii="Times New Roman" w:hAnsi="Times New Roman" w:cs="Times New Roman"/>
          <w:sz w:val="24"/>
          <w:szCs w:val="24"/>
        </w:rPr>
        <w:t>: In this module, trainees can learn that violence both mental and physical that has increased in past few years in the workplace. And how can they lower these risks in their work environment? Security in terms of business and investment is also important. So, our main motive is to train our trainees in such a way that they would be able to identify the risk and bring out the possible ways to deal with that.</w:t>
      </w:r>
    </w:p>
    <w:p w14:paraId="5FE1A98A" w14:textId="05939E3A" w:rsidR="00171C3E" w:rsidRPr="003F2AD4" w:rsidRDefault="003F2AD4" w:rsidP="003F2AD4">
      <w:pPr>
        <w:pStyle w:val="ListParagraph"/>
        <w:numPr>
          <w:ilvl w:val="0"/>
          <w:numId w:val="17"/>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lastRenderedPageBreak/>
        <w:t>Occupational Safety and Health Administration (Osha) Compliances</w:t>
      </w:r>
      <w:r w:rsidR="00171C3E" w:rsidRPr="003F2AD4">
        <w:rPr>
          <w:rFonts w:ascii="Times New Roman" w:hAnsi="Times New Roman" w:cs="Times New Roman"/>
          <w:sz w:val="24"/>
          <w:szCs w:val="24"/>
        </w:rPr>
        <w:t>: Our trainees will be trained to have a basic understanding of the concepts and techniques involved in workspace safety.</w:t>
      </w:r>
    </w:p>
    <w:p w14:paraId="6F31F177" w14:textId="5DFB86A4" w:rsidR="00171C3E" w:rsidRPr="003F2AD4" w:rsidRDefault="003F2AD4" w:rsidP="003F2AD4">
      <w:pPr>
        <w:pStyle w:val="ListParagraph"/>
        <w:numPr>
          <w:ilvl w:val="0"/>
          <w:numId w:val="17"/>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Communication</w:t>
      </w:r>
      <w:r w:rsidR="00171C3E" w:rsidRPr="003F2AD4">
        <w:rPr>
          <w:rFonts w:ascii="Times New Roman" w:hAnsi="Times New Roman" w:cs="Times New Roman"/>
          <w:sz w:val="24"/>
          <w:szCs w:val="24"/>
        </w:rPr>
        <w:t>: In this module, our trainees are taught to have a sound knowledge of communication skills in order to prevent any communication gap among the employees of a particular organization which ultimately lower any kind of future risk. An effective safety and security communication strategies also identify an intended audience, tools to be used, a timeline and a budget.</w:t>
      </w:r>
    </w:p>
    <w:p w14:paraId="6A09565E" w14:textId="7ECEACB3" w:rsidR="00171C3E" w:rsidRPr="003F2AD4" w:rsidRDefault="003F2AD4" w:rsidP="003F2AD4">
      <w:pPr>
        <w:pStyle w:val="ListParagraph"/>
        <w:numPr>
          <w:ilvl w:val="0"/>
          <w:numId w:val="17"/>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Effective Practices</w:t>
      </w:r>
      <w:r w:rsidR="00171C3E" w:rsidRPr="003F2AD4">
        <w:rPr>
          <w:rFonts w:ascii="Times New Roman" w:hAnsi="Times New Roman" w:cs="Times New Roman"/>
          <w:sz w:val="24"/>
          <w:szCs w:val="24"/>
        </w:rPr>
        <w:t>: In this module, our trainees will get hands-on experience on various safety and security methods that are required on particular risks. This helps them to get a better understanding of methods and helps them to think in a better way for minimizing risks.</w:t>
      </w:r>
    </w:p>
    <w:p w14:paraId="034342F9" w14:textId="3D1930CD" w:rsidR="00171C3E" w:rsidRPr="003F2AD4" w:rsidRDefault="00171C3E" w:rsidP="003F2AD4">
      <w:p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As of now, we have only these products but we are optimistic to come up with more of such kind</w:t>
      </w:r>
      <w:sdt>
        <w:sdtPr>
          <w:rPr>
            <w:rFonts w:ascii="Times New Roman" w:hAnsi="Times New Roman" w:cs="Times New Roman"/>
            <w:sz w:val="24"/>
            <w:szCs w:val="24"/>
          </w:rPr>
          <w:id w:val="36788212"/>
          <w:citation/>
        </w:sdtPr>
        <w:sdtEndPr/>
        <w:sdtContent>
          <w:r w:rsidR="00F438B8" w:rsidRPr="003F2AD4">
            <w:rPr>
              <w:rFonts w:ascii="Times New Roman" w:hAnsi="Times New Roman" w:cs="Times New Roman"/>
              <w:sz w:val="24"/>
              <w:szCs w:val="24"/>
            </w:rPr>
            <w:fldChar w:fldCharType="begin"/>
          </w:r>
          <w:r w:rsidR="00F438B8" w:rsidRPr="003F2AD4">
            <w:rPr>
              <w:rFonts w:ascii="Times New Roman" w:hAnsi="Times New Roman" w:cs="Times New Roman"/>
              <w:sz w:val="24"/>
              <w:szCs w:val="24"/>
            </w:rPr>
            <w:instrText xml:space="preserve"> CITATION Nic16 \l 1033 </w:instrText>
          </w:r>
          <w:r w:rsidR="00F438B8"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(Butler, 2016)</w:t>
          </w:r>
          <w:r w:rsidR="00F438B8"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 </w:t>
      </w:r>
    </w:p>
    <w:p w14:paraId="466CF05F" w14:textId="2441959F" w:rsidR="00171C3E" w:rsidRPr="003F2AD4" w:rsidRDefault="00171C3E" w:rsidP="003F2AD4">
      <w:pPr>
        <w:spacing w:line="480" w:lineRule="auto"/>
        <w:jc w:val="both"/>
        <w:rPr>
          <w:rFonts w:ascii="Times New Roman" w:hAnsi="Times New Roman" w:cs="Times New Roman"/>
          <w:b/>
          <w:bCs/>
          <w:sz w:val="24"/>
          <w:szCs w:val="24"/>
        </w:rPr>
      </w:pPr>
      <w:bookmarkStart w:id="5" w:name="_Toc82619794"/>
      <w:r w:rsidRPr="003F2AD4">
        <w:rPr>
          <w:rFonts w:ascii="Times New Roman" w:hAnsi="Times New Roman" w:cs="Times New Roman"/>
          <w:b/>
          <w:bCs/>
          <w:sz w:val="24"/>
          <w:szCs w:val="24"/>
        </w:rPr>
        <w:t xml:space="preserve">Why </w:t>
      </w:r>
      <w:r w:rsidR="00594E2B" w:rsidRPr="003F2AD4">
        <w:rPr>
          <w:rFonts w:ascii="Times New Roman" w:hAnsi="Times New Roman" w:cs="Times New Roman"/>
          <w:b/>
          <w:bCs/>
          <w:sz w:val="24"/>
          <w:szCs w:val="24"/>
        </w:rPr>
        <w:t>C</w:t>
      </w:r>
      <w:r w:rsidRPr="003F2AD4">
        <w:rPr>
          <w:rFonts w:ascii="Times New Roman" w:hAnsi="Times New Roman" w:cs="Times New Roman"/>
          <w:b/>
          <w:bCs/>
          <w:sz w:val="24"/>
          <w:szCs w:val="24"/>
        </w:rPr>
        <w:t xml:space="preserve">ustomers </w:t>
      </w:r>
      <w:r w:rsidR="003F2AD4" w:rsidRPr="003F2AD4">
        <w:rPr>
          <w:rFonts w:ascii="Times New Roman" w:hAnsi="Times New Roman" w:cs="Times New Roman"/>
          <w:b/>
          <w:bCs/>
          <w:sz w:val="24"/>
          <w:szCs w:val="24"/>
        </w:rPr>
        <w:t xml:space="preserve">Should </w:t>
      </w:r>
      <w:r w:rsidR="00594E2B" w:rsidRPr="003F2AD4">
        <w:rPr>
          <w:rFonts w:ascii="Times New Roman" w:hAnsi="Times New Roman" w:cs="Times New Roman"/>
          <w:b/>
          <w:bCs/>
          <w:sz w:val="24"/>
          <w:szCs w:val="24"/>
        </w:rPr>
        <w:t>U</w:t>
      </w:r>
      <w:r w:rsidRPr="003F2AD4">
        <w:rPr>
          <w:rFonts w:ascii="Times New Roman" w:hAnsi="Times New Roman" w:cs="Times New Roman"/>
          <w:b/>
          <w:bCs/>
          <w:sz w:val="24"/>
          <w:szCs w:val="24"/>
        </w:rPr>
        <w:t xml:space="preserve">tilize </w:t>
      </w:r>
      <w:r w:rsidR="00594E2B" w:rsidRPr="003F2AD4">
        <w:rPr>
          <w:rFonts w:ascii="Times New Roman" w:hAnsi="Times New Roman" w:cs="Times New Roman"/>
          <w:b/>
          <w:bCs/>
          <w:sz w:val="24"/>
          <w:szCs w:val="24"/>
        </w:rPr>
        <w:t>O</w:t>
      </w:r>
      <w:r w:rsidRPr="003F2AD4">
        <w:rPr>
          <w:rFonts w:ascii="Times New Roman" w:hAnsi="Times New Roman" w:cs="Times New Roman"/>
          <w:b/>
          <w:bCs/>
          <w:sz w:val="24"/>
          <w:szCs w:val="24"/>
        </w:rPr>
        <w:t xml:space="preserve">ur </w:t>
      </w:r>
      <w:r w:rsidR="00594E2B" w:rsidRPr="003F2AD4">
        <w:rPr>
          <w:rFonts w:ascii="Times New Roman" w:hAnsi="Times New Roman" w:cs="Times New Roman"/>
          <w:b/>
          <w:bCs/>
          <w:sz w:val="24"/>
          <w:szCs w:val="24"/>
        </w:rPr>
        <w:t>P</w:t>
      </w:r>
      <w:r w:rsidRPr="003F2AD4">
        <w:rPr>
          <w:rFonts w:ascii="Times New Roman" w:hAnsi="Times New Roman" w:cs="Times New Roman"/>
          <w:b/>
          <w:bCs/>
          <w:sz w:val="24"/>
          <w:szCs w:val="24"/>
        </w:rPr>
        <w:t>roducts/</w:t>
      </w:r>
      <w:r w:rsidR="00594E2B" w:rsidRPr="003F2AD4">
        <w:rPr>
          <w:rFonts w:ascii="Times New Roman" w:hAnsi="Times New Roman" w:cs="Times New Roman"/>
          <w:b/>
          <w:bCs/>
          <w:sz w:val="24"/>
          <w:szCs w:val="24"/>
        </w:rPr>
        <w:t>S</w:t>
      </w:r>
      <w:r w:rsidRPr="003F2AD4">
        <w:rPr>
          <w:rFonts w:ascii="Times New Roman" w:hAnsi="Times New Roman" w:cs="Times New Roman"/>
          <w:b/>
          <w:bCs/>
          <w:sz w:val="24"/>
          <w:szCs w:val="24"/>
        </w:rPr>
        <w:t>ervices?</w:t>
      </w:r>
      <w:bookmarkEnd w:id="5"/>
    </w:p>
    <w:p w14:paraId="5C4E42E8" w14:textId="2041F77F" w:rsidR="00171C3E" w:rsidRPr="003F2AD4" w:rsidRDefault="00171C3E" w:rsidP="00246E3C">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 xml:space="preserve">Customers should choose Butler Global Consultant firm over any other company for the following </w:t>
      </w:r>
      <w:r w:rsidR="009A07EB" w:rsidRPr="003F2AD4">
        <w:rPr>
          <w:rFonts w:ascii="Times New Roman" w:hAnsi="Times New Roman" w:cs="Times New Roman"/>
          <w:sz w:val="24"/>
          <w:szCs w:val="24"/>
        </w:rPr>
        <w:t>reasons</w:t>
      </w:r>
      <w:sdt>
        <w:sdtPr>
          <w:rPr>
            <w:rFonts w:ascii="Times New Roman" w:hAnsi="Times New Roman" w:cs="Times New Roman"/>
            <w:sz w:val="24"/>
            <w:szCs w:val="24"/>
          </w:rPr>
          <w:id w:val="-1547137816"/>
          <w:citation/>
        </w:sdtPr>
        <w:sdtEndPr/>
        <w:sdtContent>
          <w:r w:rsidR="00F438B8" w:rsidRPr="003F2AD4">
            <w:rPr>
              <w:rFonts w:ascii="Times New Roman" w:hAnsi="Times New Roman" w:cs="Times New Roman"/>
              <w:sz w:val="24"/>
              <w:szCs w:val="24"/>
            </w:rPr>
            <w:fldChar w:fldCharType="begin"/>
          </w:r>
          <w:r w:rsidR="00F438B8" w:rsidRPr="003F2AD4">
            <w:rPr>
              <w:rFonts w:ascii="Times New Roman" w:hAnsi="Times New Roman" w:cs="Times New Roman"/>
              <w:sz w:val="24"/>
              <w:szCs w:val="24"/>
            </w:rPr>
            <w:instrText xml:space="preserve"> CITATION Int11 \l 1033 </w:instrText>
          </w:r>
          <w:r w:rsidR="00F438B8"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(Osman, 2011)</w:t>
          </w:r>
          <w:r w:rsidR="00F438B8" w:rsidRPr="003F2AD4">
            <w:rPr>
              <w:rFonts w:ascii="Times New Roman" w:hAnsi="Times New Roman" w:cs="Times New Roman"/>
              <w:sz w:val="24"/>
              <w:szCs w:val="24"/>
            </w:rPr>
            <w:fldChar w:fldCharType="end"/>
          </w:r>
        </w:sdtContent>
      </w:sdt>
      <w:r w:rsidR="009A07EB" w:rsidRPr="003F2AD4">
        <w:rPr>
          <w:rFonts w:ascii="Times New Roman" w:hAnsi="Times New Roman" w:cs="Times New Roman"/>
          <w:sz w:val="24"/>
          <w:szCs w:val="24"/>
        </w:rPr>
        <w:t>: -</w:t>
      </w:r>
    </w:p>
    <w:p w14:paraId="41699952" w14:textId="142B909C" w:rsidR="00171C3E" w:rsidRPr="003F2AD4" w:rsidRDefault="00171C3E" w:rsidP="003F2AD4">
      <w:pPr>
        <w:pStyle w:val="ListParagraph"/>
        <w:numPr>
          <w:ilvl w:val="0"/>
          <w:numId w:val="18"/>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Experienced Trainers</w:t>
      </w:r>
      <w:r w:rsidRPr="003F2AD4">
        <w:rPr>
          <w:rFonts w:ascii="Times New Roman" w:hAnsi="Times New Roman" w:cs="Times New Roman"/>
          <w:sz w:val="24"/>
          <w:szCs w:val="24"/>
        </w:rPr>
        <w:t xml:space="preserve">: Most of our trainers have experience of more than 5 years so they know the present environment of the corporate world. </w:t>
      </w:r>
      <w:r w:rsidR="009A07EB" w:rsidRPr="003F2AD4">
        <w:rPr>
          <w:rFonts w:ascii="Times New Roman" w:hAnsi="Times New Roman" w:cs="Times New Roman"/>
          <w:sz w:val="24"/>
          <w:szCs w:val="24"/>
        </w:rPr>
        <w:t>Therefore,</w:t>
      </w:r>
      <w:r w:rsidRPr="003F2AD4">
        <w:rPr>
          <w:rFonts w:ascii="Times New Roman" w:hAnsi="Times New Roman" w:cs="Times New Roman"/>
          <w:sz w:val="24"/>
          <w:szCs w:val="24"/>
        </w:rPr>
        <w:t xml:space="preserve"> they can guide our trainees the best way than anyone else.</w:t>
      </w:r>
    </w:p>
    <w:p w14:paraId="0B2BACDE" w14:textId="77777777" w:rsidR="00171C3E" w:rsidRPr="003F2AD4" w:rsidRDefault="00171C3E" w:rsidP="003F2AD4">
      <w:pPr>
        <w:pStyle w:val="ListParagraph"/>
        <w:numPr>
          <w:ilvl w:val="0"/>
          <w:numId w:val="18"/>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Hands-on Experience</w:t>
      </w:r>
      <w:r w:rsidRPr="003F2AD4">
        <w:rPr>
          <w:rFonts w:ascii="Times New Roman" w:hAnsi="Times New Roman" w:cs="Times New Roman"/>
          <w:sz w:val="24"/>
          <w:szCs w:val="24"/>
        </w:rPr>
        <w:t>: Besides theoretical knowledge our trainees get the opportunity to have hands-on experience in dealing with real-life risks and problems. This improves their problem dealing capability.</w:t>
      </w:r>
    </w:p>
    <w:p w14:paraId="25937E77" w14:textId="77777777" w:rsidR="00171C3E" w:rsidRPr="003F2AD4" w:rsidRDefault="00171C3E" w:rsidP="003F2AD4">
      <w:pPr>
        <w:pStyle w:val="ListParagraph"/>
        <w:numPr>
          <w:ilvl w:val="0"/>
          <w:numId w:val="18"/>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lastRenderedPageBreak/>
        <w:t>Certifications</w:t>
      </w:r>
      <w:r w:rsidRPr="003F2AD4">
        <w:rPr>
          <w:rFonts w:ascii="Times New Roman" w:hAnsi="Times New Roman" w:cs="Times New Roman"/>
          <w:sz w:val="24"/>
          <w:szCs w:val="24"/>
        </w:rPr>
        <w:t>: On successful completion of training period trainees are rewarded with certificated that are approved by some well know organisations too.</w:t>
      </w:r>
    </w:p>
    <w:p w14:paraId="26676F74" w14:textId="54C76128" w:rsidR="00171C3E" w:rsidRPr="003F2AD4" w:rsidRDefault="00171C3E" w:rsidP="003F2AD4">
      <w:pPr>
        <w:pStyle w:val="ListParagraph"/>
        <w:numPr>
          <w:ilvl w:val="0"/>
          <w:numId w:val="18"/>
        </w:numPr>
        <w:spacing w:line="480" w:lineRule="auto"/>
        <w:jc w:val="both"/>
        <w:rPr>
          <w:rFonts w:ascii="Times New Roman" w:hAnsi="Times New Roman" w:cs="Times New Roman"/>
          <w:sz w:val="24"/>
          <w:szCs w:val="24"/>
        </w:rPr>
      </w:pPr>
      <w:r w:rsidRPr="003F2AD4">
        <w:rPr>
          <w:rFonts w:ascii="Times New Roman" w:hAnsi="Times New Roman" w:cs="Times New Roman"/>
          <w:b/>
          <w:bCs/>
          <w:sz w:val="24"/>
          <w:szCs w:val="24"/>
        </w:rPr>
        <w:t>Easy fee payment</w:t>
      </w:r>
      <w:r w:rsidRPr="003F2AD4">
        <w:rPr>
          <w:rFonts w:ascii="Times New Roman" w:hAnsi="Times New Roman" w:cs="Times New Roman"/>
          <w:sz w:val="24"/>
          <w:szCs w:val="24"/>
        </w:rPr>
        <w:t>: We don’t want our customers to pay the full fees at once, instead they can pay 3</w:t>
      </w:r>
      <w:r w:rsidR="00422774" w:rsidRPr="003F2AD4">
        <w:rPr>
          <w:rFonts w:ascii="Times New Roman" w:hAnsi="Times New Roman" w:cs="Times New Roman"/>
          <w:sz w:val="24"/>
          <w:szCs w:val="24"/>
        </w:rPr>
        <w:t>3</w:t>
      </w:r>
      <w:r w:rsidRPr="003F2AD4">
        <w:rPr>
          <w:rFonts w:ascii="Times New Roman" w:hAnsi="Times New Roman" w:cs="Times New Roman"/>
          <w:sz w:val="24"/>
          <w:szCs w:val="24"/>
        </w:rPr>
        <w:t xml:space="preserve">% of the fees and start with the training and later they can pay the rest of the fee on </w:t>
      </w:r>
      <w:r w:rsidR="00DB4E7D" w:rsidRPr="003F2AD4">
        <w:rPr>
          <w:rFonts w:ascii="Times New Roman" w:hAnsi="Times New Roman" w:cs="Times New Roman"/>
          <w:sz w:val="24"/>
          <w:szCs w:val="24"/>
        </w:rPr>
        <w:t>EMI basis</w:t>
      </w:r>
      <w:r w:rsidRPr="003F2AD4">
        <w:rPr>
          <w:rFonts w:ascii="Times New Roman" w:hAnsi="Times New Roman" w:cs="Times New Roman"/>
          <w:sz w:val="24"/>
          <w:szCs w:val="24"/>
        </w:rPr>
        <w:t>.</w:t>
      </w:r>
    </w:p>
    <w:p w14:paraId="6768245C" w14:textId="77777777" w:rsidR="003F2AD4" w:rsidRPr="003F2AD4" w:rsidRDefault="003F2AD4" w:rsidP="003F2AD4">
      <w:pPr>
        <w:spacing w:line="480" w:lineRule="auto"/>
        <w:jc w:val="both"/>
        <w:rPr>
          <w:rFonts w:ascii="Times New Roman" w:hAnsi="Times New Roman" w:cs="Times New Roman"/>
          <w:b/>
          <w:bCs/>
          <w:sz w:val="24"/>
          <w:szCs w:val="24"/>
        </w:rPr>
      </w:pPr>
      <w:bookmarkStart w:id="6" w:name="_Toc82619795"/>
    </w:p>
    <w:p w14:paraId="692B6EE8" w14:textId="237C0212" w:rsidR="00171C3E" w:rsidRPr="003F2AD4" w:rsidRDefault="00246E3C" w:rsidP="003F2AD4">
      <w:pPr>
        <w:spacing w:line="480" w:lineRule="auto"/>
        <w:jc w:val="both"/>
        <w:rPr>
          <w:rFonts w:ascii="Times New Roman" w:hAnsi="Times New Roman" w:cs="Times New Roman"/>
          <w:b/>
          <w:bCs/>
          <w:sz w:val="24"/>
          <w:szCs w:val="24"/>
        </w:rPr>
      </w:pPr>
      <w:r w:rsidRPr="003F2AD4">
        <w:rPr>
          <w:rFonts w:ascii="Times New Roman" w:hAnsi="Times New Roman" w:cs="Times New Roman"/>
          <w:b/>
          <w:bCs/>
          <w:sz w:val="24"/>
          <w:szCs w:val="24"/>
        </w:rPr>
        <w:t>C</w:t>
      </w:r>
      <w:r w:rsidR="00171C3E" w:rsidRPr="003F2AD4">
        <w:rPr>
          <w:rFonts w:ascii="Times New Roman" w:hAnsi="Times New Roman" w:cs="Times New Roman"/>
          <w:b/>
          <w:bCs/>
          <w:sz w:val="24"/>
          <w:szCs w:val="24"/>
        </w:rPr>
        <w:t>hallenges</w:t>
      </w:r>
      <w:bookmarkEnd w:id="6"/>
      <w:r w:rsidR="003F2AD4" w:rsidRPr="003F2AD4">
        <w:rPr>
          <w:rFonts w:ascii="Times New Roman" w:hAnsi="Times New Roman" w:cs="Times New Roman"/>
          <w:b/>
          <w:bCs/>
          <w:sz w:val="24"/>
          <w:szCs w:val="24"/>
        </w:rPr>
        <w:t xml:space="preserve"> Management</w:t>
      </w:r>
    </w:p>
    <w:p w14:paraId="1651CB6C" w14:textId="64ACA08A" w:rsidR="00171C3E" w:rsidRPr="003F2AD4" w:rsidRDefault="00171C3E" w:rsidP="003F2AD4">
      <w:pPr>
        <w:spacing w:line="480" w:lineRule="auto"/>
        <w:jc w:val="both"/>
        <w:rPr>
          <w:rFonts w:ascii="Times New Roman" w:hAnsi="Times New Roman" w:cs="Times New Roman"/>
          <w:sz w:val="24"/>
          <w:szCs w:val="24"/>
        </w:rPr>
      </w:pPr>
      <w:bookmarkStart w:id="7" w:name="_Toc82619796"/>
      <w:r w:rsidRPr="003F2AD4">
        <w:rPr>
          <w:rFonts w:ascii="Times New Roman" w:hAnsi="Times New Roman" w:cs="Times New Roman"/>
          <w:b/>
          <w:bCs/>
          <w:sz w:val="24"/>
          <w:szCs w:val="24"/>
        </w:rPr>
        <w:t>Managing Competitive Advantage</w:t>
      </w:r>
      <w:bookmarkEnd w:id="7"/>
      <w:r w:rsidR="003F2AD4" w:rsidRPr="003F2AD4">
        <w:rPr>
          <w:rFonts w:ascii="Times New Roman" w:hAnsi="Times New Roman" w:cs="Times New Roman"/>
          <w:sz w:val="24"/>
          <w:szCs w:val="24"/>
        </w:rPr>
        <w:t xml:space="preserve">: </w:t>
      </w:r>
      <w:r w:rsidRPr="003F2AD4">
        <w:rPr>
          <w:rFonts w:ascii="Times New Roman" w:hAnsi="Times New Roman" w:cs="Times New Roman"/>
          <w:sz w:val="24"/>
          <w:szCs w:val="24"/>
        </w:rPr>
        <w:t xml:space="preserve">Butler Global Consultant firm tries to manage the Competitive advantage by using the </w:t>
      </w:r>
      <w:r w:rsidR="003F2AD4" w:rsidRPr="003F2AD4">
        <w:rPr>
          <w:rFonts w:ascii="Times New Roman" w:hAnsi="Times New Roman" w:cs="Times New Roman"/>
          <w:sz w:val="24"/>
          <w:szCs w:val="24"/>
        </w:rPr>
        <w:t>different</w:t>
      </w:r>
      <w:r w:rsidRPr="003F2AD4">
        <w:rPr>
          <w:rFonts w:ascii="Times New Roman" w:hAnsi="Times New Roman" w:cs="Times New Roman"/>
          <w:sz w:val="24"/>
          <w:szCs w:val="24"/>
        </w:rPr>
        <w:t xml:space="preserve"> </w:t>
      </w:r>
      <w:r w:rsidR="009D0E04" w:rsidRPr="003F2AD4">
        <w:rPr>
          <w:rFonts w:ascii="Times New Roman" w:hAnsi="Times New Roman" w:cs="Times New Roman"/>
          <w:sz w:val="24"/>
          <w:szCs w:val="24"/>
        </w:rPr>
        <w:t>techniques</w:t>
      </w:r>
      <w:r w:rsidR="003F2AD4" w:rsidRPr="003F2AD4">
        <w:rPr>
          <w:rFonts w:ascii="Times New Roman" w:hAnsi="Times New Roman" w:cs="Times New Roman"/>
          <w:sz w:val="24"/>
          <w:szCs w:val="24"/>
        </w:rPr>
        <w:t xml:space="preserve">. </w:t>
      </w:r>
      <w:r w:rsidRPr="003F2AD4">
        <w:rPr>
          <w:rFonts w:ascii="Times New Roman" w:hAnsi="Times New Roman" w:cs="Times New Roman"/>
          <w:sz w:val="24"/>
          <w:szCs w:val="24"/>
        </w:rPr>
        <w:t>We have unique modules and roadmaps for our customers/ trainees to upskill themselves.</w:t>
      </w:r>
      <w:r w:rsidR="003F2AD4" w:rsidRPr="003F2AD4">
        <w:rPr>
          <w:rFonts w:ascii="Times New Roman" w:hAnsi="Times New Roman" w:cs="Times New Roman"/>
          <w:sz w:val="24"/>
          <w:szCs w:val="24"/>
        </w:rPr>
        <w:t xml:space="preserve"> We have h</w:t>
      </w:r>
      <w:r w:rsidRPr="003F2AD4">
        <w:rPr>
          <w:rFonts w:ascii="Times New Roman" w:hAnsi="Times New Roman" w:cs="Times New Roman"/>
          <w:sz w:val="24"/>
          <w:szCs w:val="24"/>
        </w:rPr>
        <w:t>ighly skilled and experienced trainers and supervisors.</w:t>
      </w:r>
      <w:r w:rsidR="003F2AD4" w:rsidRPr="003F2AD4">
        <w:rPr>
          <w:rFonts w:ascii="Times New Roman" w:hAnsi="Times New Roman" w:cs="Times New Roman"/>
          <w:sz w:val="24"/>
          <w:szCs w:val="24"/>
        </w:rPr>
        <w:t xml:space="preserve"> </w:t>
      </w:r>
      <w:r w:rsidRPr="003F2AD4">
        <w:rPr>
          <w:rFonts w:ascii="Times New Roman" w:hAnsi="Times New Roman" w:cs="Times New Roman"/>
          <w:sz w:val="24"/>
          <w:szCs w:val="24"/>
        </w:rPr>
        <w:t>Our products are not very expensive but cost-effective</w:t>
      </w:r>
      <w:sdt>
        <w:sdtPr>
          <w:rPr>
            <w:rFonts w:ascii="Times New Roman" w:hAnsi="Times New Roman" w:cs="Times New Roman"/>
            <w:sz w:val="24"/>
            <w:szCs w:val="24"/>
          </w:rPr>
          <w:id w:val="1616018650"/>
          <w:citation/>
        </w:sdtPr>
        <w:sdtEndPr/>
        <w:sdtContent>
          <w:r w:rsidR="00F438B8" w:rsidRPr="003F2AD4">
            <w:rPr>
              <w:rFonts w:ascii="Times New Roman" w:hAnsi="Times New Roman" w:cs="Times New Roman"/>
              <w:sz w:val="24"/>
              <w:szCs w:val="24"/>
            </w:rPr>
            <w:fldChar w:fldCharType="begin"/>
          </w:r>
          <w:r w:rsidR="00F438B8" w:rsidRPr="003F2AD4">
            <w:rPr>
              <w:rFonts w:ascii="Times New Roman" w:hAnsi="Times New Roman" w:cs="Times New Roman"/>
              <w:sz w:val="24"/>
              <w:szCs w:val="24"/>
            </w:rPr>
            <w:instrText xml:space="preserve"> CITATION Ale13 \l 1033 </w:instrText>
          </w:r>
          <w:r w:rsidR="00F438B8"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(Decker, 2013)</w:t>
          </w:r>
          <w:r w:rsidR="00F438B8"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1DED41E9" w14:textId="6D9816EA" w:rsidR="00171C3E" w:rsidRPr="003F2AD4" w:rsidRDefault="00171C3E" w:rsidP="003F2AD4">
      <w:pPr>
        <w:spacing w:line="480" w:lineRule="auto"/>
        <w:jc w:val="both"/>
        <w:rPr>
          <w:rFonts w:ascii="Times New Roman" w:hAnsi="Times New Roman" w:cs="Times New Roman"/>
          <w:sz w:val="24"/>
          <w:szCs w:val="24"/>
        </w:rPr>
      </w:pPr>
      <w:bookmarkStart w:id="8" w:name="_Toc82619797"/>
      <w:r w:rsidRPr="003F2AD4">
        <w:rPr>
          <w:rFonts w:ascii="Times New Roman" w:hAnsi="Times New Roman" w:cs="Times New Roman"/>
          <w:b/>
          <w:bCs/>
          <w:sz w:val="24"/>
          <w:szCs w:val="24"/>
        </w:rPr>
        <w:t>Managing Technological Advancements</w:t>
      </w:r>
      <w:bookmarkEnd w:id="8"/>
      <w:r w:rsidR="003F2AD4">
        <w:rPr>
          <w:rFonts w:ascii="Times New Roman" w:hAnsi="Times New Roman" w:cs="Times New Roman"/>
          <w:sz w:val="24"/>
          <w:szCs w:val="24"/>
        </w:rPr>
        <w:t xml:space="preserve">: </w:t>
      </w:r>
      <w:r w:rsidRPr="003F2AD4">
        <w:rPr>
          <w:rFonts w:ascii="Times New Roman" w:hAnsi="Times New Roman" w:cs="Times New Roman"/>
          <w:sz w:val="24"/>
          <w:szCs w:val="24"/>
        </w:rPr>
        <w:t xml:space="preserve">Butler Global Consultant firm </w:t>
      </w:r>
      <w:r w:rsidR="005C52E9" w:rsidRPr="003F2AD4">
        <w:rPr>
          <w:rFonts w:ascii="Times New Roman" w:hAnsi="Times New Roman" w:cs="Times New Roman"/>
          <w:sz w:val="24"/>
          <w:szCs w:val="24"/>
        </w:rPr>
        <w:t>will be</w:t>
      </w:r>
      <w:r w:rsidRPr="003F2AD4">
        <w:rPr>
          <w:rFonts w:ascii="Times New Roman" w:hAnsi="Times New Roman" w:cs="Times New Roman"/>
          <w:sz w:val="24"/>
          <w:szCs w:val="24"/>
        </w:rPr>
        <w:t xml:space="preserve"> f</w:t>
      </w:r>
      <w:r w:rsidR="004A32CD" w:rsidRPr="003F2AD4">
        <w:rPr>
          <w:rFonts w:ascii="Times New Roman" w:hAnsi="Times New Roman" w:cs="Times New Roman"/>
          <w:sz w:val="24"/>
          <w:szCs w:val="24"/>
        </w:rPr>
        <w:t>ol</w:t>
      </w:r>
      <w:r w:rsidRPr="003F2AD4">
        <w:rPr>
          <w:rFonts w:ascii="Times New Roman" w:hAnsi="Times New Roman" w:cs="Times New Roman"/>
          <w:sz w:val="24"/>
          <w:szCs w:val="24"/>
        </w:rPr>
        <w:t xml:space="preserve">lowing the below-mentioned strategies to manage </w:t>
      </w:r>
      <w:r w:rsidR="005C52E9" w:rsidRPr="003F2AD4">
        <w:rPr>
          <w:rFonts w:ascii="Times New Roman" w:hAnsi="Times New Roman" w:cs="Times New Roman"/>
          <w:sz w:val="24"/>
          <w:szCs w:val="24"/>
        </w:rPr>
        <w:t>t</w:t>
      </w:r>
      <w:r w:rsidRPr="003F2AD4">
        <w:rPr>
          <w:rFonts w:ascii="Times New Roman" w:hAnsi="Times New Roman" w:cs="Times New Roman"/>
          <w:sz w:val="24"/>
          <w:szCs w:val="24"/>
        </w:rPr>
        <w:t xml:space="preserve">echnological </w:t>
      </w:r>
      <w:r w:rsidR="005C52E9" w:rsidRPr="003F2AD4">
        <w:rPr>
          <w:rFonts w:ascii="Times New Roman" w:hAnsi="Times New Roman" w:cs="Times New Roman"/>
          <w:sz w:val="24"/>
          <w:szCs w:val="24"/>
        </w:rPr>
        <w:t xml:space="preserve">advancement: </w:t>
      </w:r>
    </w:p>
    <w:p w14:paraId="320646CF" w14:textId="77777777" w:rsidR="00171C3E" w:rsidRPr="003F2AD4" w:rsidRDefault="00171C3E" w:rsidP="003F2AD4">
      <w:pPr>
        <w:pStyle w:val="ListParagraph"/>
        <w:numPr>
          <w:ilvl w:val="0"/>
          <w:numId w:val="19"/>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Email and office application: We rely on cloud-hosted email services that have eliminated the in-house email server and even for a desktop email client. Not only it improves efficiency and security, but also it is a cost-effective email management solution.</w:t>
      </w:r>
    </w:p>
    <w:p w14:paraId="20686229" w14:textId="2F5BFAB4" w:rsidR="00171C3E" w:rsidRPr="003F2AD4" w:rsidRDefault="00171C3E" w:rsidP="003F2AD4">
      <w:pPr>
        <w:pStyle w:val="ListParagraph"/>
        <w:numPr>
          <w:ilvl w:val="0"/>
          <w:numId w:val="19"/>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Customer Feedback: We have our own application to collect and analyse customer </w:t>
      </w:r>
      <w:r w:rsidR="005C52E9" w:rsidRPr="003F2AD4">
        <w:rPr>
          <w:rFonts w:ascii="Times New Roman" w:hAnsi="Times New Roman" w:cs="Times New Roman"/>
          <w:sz w:val="24"/>
          <w:szCs w:val="24"/>
        </w:rPr>
        <w:t>f</w:t>
      </w:r>
      <w:r w:rsidRPr="003F2AD4">
        <w:rPr>
          <w:rFonts w:ascii="Times New Roman" w:hAnsi="Times New Roman" w:cs="Times New Roman"/>
          <w:sz w:val="24"/>
          <w:szCs w:val="24"/>
        </w:rPr>
        <w:t>eedbacks in detail and try to rectify or implement our system as per the feedbacks.</w:t>
      </w:r>
    </w:p>
    <w:p w14:paraId="5F8A7AD6" w14:textId="51852479" w:rsidR="00171C3E" w:rsidRPr="003F2AD4" w:rsidRDefault="00171C3E" w:rsidP="003F2AD4">
      <w:pPr>
        <w:pStyle w:val="ListParagraph"/>
        <w:numPr>
          <w:ilvl w:val="0"/>
          <w:numId w:val="19"/>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Web conferencing: The rapid growth in the usage of web conferencing applications has provided a greater number of salespeople and customer support representatives with an easy way to visually communicate with prospects and customers</w:t>
      </w:r>
      <w:sdt>
        <w:sdtPr>
          <w:id w:val="-606889189"/>
          <w:citation/>
        </w:sdtPr>
        <w:sdtEndPr/>
        <w:sdtContent>
          <w:r w:rsidR="00F438B8" w:rsidRPr="003F2AD4">
            <w:rPr>
              <w:rFonts w:ascii="Times New Roman" w:hAnsi="Times New Roman" w:cs="Times New Roman"/>
              <w:sz w:val="24"/>
              <w:szCs w:val="24"/>
            </w:rPr>
            <w:fldChar w:fldCharType="begin"/>
          </w:r>
          <w:r w:rsidR="00F438B8" w:rsidRPr="003F2AD4">
            <w:rPr>
              <w:rFonts w:ascii="Times New Roman" w:hAnsi="Times New Roman" w:cs="Times New Roman"/>
              <w:sz w:val="24"/>
              <w:szCs w:val="24"/>
            </w:rPr>
            <w:instrText xml:space="preserve"> CITATION Mic11 \l 1033 </w:instrText>
          </w:r>
          <w:r w:rsidR="00F438B8"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(Biron, 2011)</w:t>
          </w:r>
          <w:r w:rsidR="00F438B8"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6CEE3A1B" w14:textId="1C51A8CE" w:rsidR="00171C3E" w:rsidRPr="003F2AD4" w:rsidRDefault="00171C3E" w:rsidP="003F2AD4">
      <w:pPr>
        <w:spacing w:line="480" w:lineRule="auto"/>
        <w:jc w:val="both"/>
        <w:rPr>
          <w:rFonts w:ascii="Times New Roman" w:hAnsi="Times New Roman" w:cs="Times New Roman"/>
          <w:sz w:val="24"/>
          <w:szCs w:val="24"/>
        </w:rPr>
      </w:pPr>
      <w:bookmarkStart w:id="9" w:name="_Toc82619798"/>
      <w:r w:rsidRPr="003F2AD4">
        <w:rPr>
          <w:rFonts w:ascii="Times New Roman" w:hAnsi="Times New Roman" w:cs="Times New Roman"/>
          <w:b/>
          <w:bCs/>
          <w:sz w:val="24"/>
          <w:szCs w:val="24"/>
        </w:rPr>
        <w:lastRenderedPageBreak/>
        <w:t>Managing Inclusion and Diversity</w:t>
      </w:r>
      <w:bookmarkEnd w:id="9"/>
      <w:r w:rsidR="003F2AD4">
        <w:rPr>
          <w:rFonts w:ascii="Times New Roman" w:hAnsi="Times New Roman" w:cs="Times New Roman"/>
          <w:sz w:val="24"/>
          <w:szCs w:val="24"/>
        </w:rPr>
        <w:t>: We</w:t>
      </w:r>
      <w:r w:rsidRPr="003F2AD4">
        <w:rPr>
          <w:rFonts w:ascii="Times New Roman" w:hAnsi="Times New Roman" w:cs="Times New Roman"/>
          <w:sz w:val="24"/>
          <w:szCs w:val="24"/>
        </w:rPr>
        <w:t xml:space="preserve"> focuses on a few below-mentioned strategies to bring diversity in their workspace and make the environment more dynamic</w:t>
      </w:r>
      <w:r w:rsidR="007A0DC7" w:rsidRPr="003F2AD4">
        <w:rPr>
          <w:rFonts w:ascii="Times New Roman" w:hAnsi="Times New Roman" w:cs="Times New Roman"/>
          <w:sz w:val="24"/>
          <w:szCs w:val="24"/>
        </w:rPr>
        <w:t>:</w:t>
      </w:r>
    </w:p>
    <w:p w14:paraId="0A38165F" w14:textId="77777777" w:rsidR="00171C3E" w:rsidRPr="003F2AD4" w:rsidRDefault="00171C3E" w:rsidP="003F2AD4">
      <w:pPr>
        <w:pStyle w:val="ListParagraph"/>
        <w:numPr>
          <w:ilvl w:val="0"/>
          <w:numId w:val="20"/>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Connection with the employee: Connecting with employees, knowing their needs and preferences, learning about their problems and make them comfortable in their work.</w:t>
      </w:r>
    </w:p>
    <w:p w14:paraId="24BEF808" w14:textId="77777777" w:rsidR="00171C3E" w:rsidRPr="003F2AD4" w:rsidRDefault="00171C3E" w:rsidP="003F2AD4">
      <w:pPr>
        <w:pStyle w:val="ListParagraph"/>
        <w:numPr>
          <w:ilvl w:val="0"/>
          <w:numId w:val="20"/>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Setting department goals: Our company periodic goals for each department need to be completed within that particular period. Besides this, we make sure that all the employees understood the goal and clear their queries if they have.</w:t>
      </w:r>
    </w:p>
    <w:p w14:paraId="4D3E0340" w14:textId="77777777" w:rsidR="00171C3E" w:rsidRPr="003F2AD4" w:rsidRDefault="00171C3E" w:rsidP="003F2AD4">
      <w:pPr>
        <w:pStyle w:val="ListParagraph"/>
        <w:numPr>
          <w:ilvl w:val="0"/>
          <w:numId w:val="20"/>
        </w:num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Employee feedback: Besides taking customer feedback, employee feedbacks are also really valuable for us.</w:t>
      </w:r>
    </w:p>
    <w:p w14:paraId="754E84B6" w14:textId="09B4326F" w:rsidR="00171C3E" w:rsidRPr="003F2AD4" w:rsidRDefault="00171C3E" w:rsidP="003F2AD4">
      <w:pPr>
        <w:spacing w:line="480" w:lineRule="auto"/>
        <w:jc w:val="both"/>
        <w:rPr>
          <w:rFonts w:ascii="Times New Roman" w:hAnsi="Times New Roman" w:cs="Times New Roman"/>
          <w:sz w:val="24"/>
          <w:szCs w:val="24"/>
        </w:rPr>
      </w:pPr>
      <w:bookmarkStart w:id="10" w:name="_Toc82619799"/>
      <w:r w:rsidRPr="003F2AD4">
        <w:rPr>
          <w:rFonts w:ascii="Times New Roman" w:hAnsi="Times New Roman" w:cs="Times New Roman"/>
          <w:b/>
          <w:bCs/>
          <w:sz w:val="24"/>
          <w:szCs w:val="24"/>
        </w:rPr>
        <w:t>Managing Ethical Standards</w:t>
      </w:r>
      <w:bookmarkEnd w:id="10"/>
      <w:r w:rsidR="003F2AD4">
        <w:rPr>
          <w:rFonts w:ascii="Times New Roman" w:hAnsi="Times New Roman" w:cs="Times New Roman"/>
          <w:sz w:val="24"/>
          <w:szCs w:val="24"/>
        </w:rPr>
        <w:t xml:space="preserve">: </w:t>
      </w:r>
      <w:r w:rsidRPr="003F2AD4">
        <w:rPr>
          <w:rFonts w:ascii="Times New Roman" w:hAnsi="Times New Roman" w:cs="Times New Roman"/>
          <w:sz w:val="24"/>
          <w:szCs w:val="24"/>
        </w:rPr>
        <w:t>Butler Global Consultant firm never tolerates the strategy of harming some while benefitting others. Rather we believe in growing together. Besides, there is no discrimination among the employees of the company. Every employee in our company gets equal treatment irrespective of their position or gender</w:t>
      </w:r>
      <w:sdt>
        <w:sdtPr>
          <w:rPr>
            <w:rFonts w:ascii="Times New Roman" w:hAnsi="Times New Roman" w:cs="Times New Roman"/>
            <w:sz w:val="24"/>
            <w:szCs w:val="24"/>
          </w:rPr>
          <w:id w:val="1699197553"/>
          <w:citation/>
        </w:sdtPr>
        <w:sdtEndPr/>
        <w:sdtContent>
          <w:r w:rsidR="00F438B8" w:rsidRPr="003F2AD4">
            <w:rPr>
              <w:rFonts w:ascii="Times New Roman" w:hAnsi="Times New Roman" w:cs="Times New Roman"/>
              <w:sz w:val="24"/>
              <w:szCs w:val="24"/>
            </w:rPr>
            <w:fldChar w:fldCharType="begin"/>
          </w:r>
          <w:r w:rsidR="00F438B8" w:rsidRPr="003F2AD4">
            <w:rPr>
              <w:rFonts w:ascii="Times New Roman" w:hAnsi="Times New Roman" w:cs="Times New Roman"/>
              <w:sz w:val="24"/>
              <w:szCs w:val="24"/>
            </w:rPr>
            <w:instrText xml:space="preserve"> CITATION Dav13 \l 1033 </w:instrText>
          </w:r>
          <w:r w:rsidR="00F438B8"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(McKenzie, 2013)</w:t>
          </w:r>
          <w:r w:rsidR="00F438B8"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7D6119C3" w14:textId="5A2152F7" w:rsidR="00171C3E" w:rsidRPr="003F2AD4" w:rsidRDefault="00171C3E" w:rsidP="003F2AD4">
      <w:pPr>
        <w:spacing w:line="480" w:lineRule="auto"/>
        <w:jc w:val="both"/>
        <w:rPr>
          <w:rFonts w:ascii="Times New Roman" w:hAnsi="Times New Roman" w:cs="Times New Roman"/>
          <w:sz w:val="24"/>
          <w:szCs w:val="24"/>
        </w:rPr>
      </w:pPr>
      <w:bookmarkStart w:id="11" w:name="_Toc82619800"/>
      <w:r w:rsidRPr="003F2AD4">
        <w:rPr>
          <w:rFonts w:ascii="Times New Roman" w:hAnsi="Times New Roman" w:cs="Times New Roman"/>
          <w:b/>
          <w:bCs/>
          <w:sz w:val="24"/>
          <w:szCs w:val="24"/>
        </w:rPr>
        <w:t>Managing Happiness and Meaningfulness</w:t>
      </w:r>
      <w:bookmarkEnd w:id="11"/>
      <w:r w:rsidR="003F2AD4">
        <w:rPr>
          <w:rFonts w:ascii="Times New Roman" w:hAnsi="Times New Roman" w:cs="Times New Roman"/>
          <w:sz w:val="24"/>
          <w:szCs w:val="24"/>
        </w:rPr>
        <w:t xml:space="preserve">: </w:t>
      </w:r>
      <w:r w:rsidRPr="003F2AD4">
        <w:rPr>
          <w:rFonts w:ascii="Times New Roman" w:hAnsi="Times New Roman" w:cs="Times New Roman"/>
          <w:sz w:val="24"/>
          <w:szCs w:val="24"/>
        </w:rPr>
        <w:t>Butler Global Consultant firm strongly believes that work and are not two polar opposites, instead, they are just two faces of the same coin. With this belief, we have set up small recreations like television sets with modern gaming consoles, foosball tables, vending machines, carom boards, massage chairs within our office to relieve the stress of our employees and bring the best out of themselves.</w:t>
      </w:r>
    </w:p>
    <w:p w14:paraId="11264A86" w14:textId="5F57D85E" w:rsidR="00171C3E" w:rsidRPr="003F2AD4" w:rsidRDefault="007A0DC7" w:rsidP="003F2AD4">
      <w:pPr>
        <w:spacing w:line="480" w:lineRule="auto"/>
        <w:jc w:val="both"/>
        <w:rPr>
          <w:rFonts w:ascii="Times New Roman" w:hAnsi="Times New Roman" w:cs="Times New Roman"/>
          <w:b/>
          <w:bCs/>
          <w:sz w:val="24"/>
          <w:szCs w:val="24"/>
        </w:rPr>
      </w:pPr>
      <w:bookmarkStart w:id="12" w:name="_Toc82619801"/>
      <w:r w:rsidRPr="003F2AD4">
        <w:rPr>
          <w:rFonts w:ascii="Times New Roman" w:hAnsi="Times New Roman" w:cs="Times New Roman"/>
          <w:b/>
          <w:bCs/>
          <w:sz w:val="24"/>
          <w:szCs w:val="24"/>
        </w:rPr>
        <w:t>Em</w:t>
      </w:r>
      <w:r w:rsidR="00171C3E" w:rsidRPr="003F2AD4">
        <w:rPr>
          <w:rFonts w:ascii="Times New Roman" w:hAnsi="Times New Roman" w:cs="Times New Roman"/>
          <w:b/>
          <w:bCs/>
          <w:sz w:val="24"/>
          <w:szCs w:val="24"/>
        </w:rPr>
        <w:t>ployees</w:t>
      </w:r>
      <w:bookmarkEnd w:id="12"/>
      <w:r w:rsidR="003F2AD4" w:rsidRPr="003F2AD4">
        <w:rPr>
          <w:rFonts w:ascii="Times New Roman" w:hAnsi="Times New Roman" w:cs="Times New Roman"/>
          <w:b/>
          <w:bCs/>
          <w:sz w:val="24"/>
          <w:szCs w:val="24"/>
        </w:rPr>
        <w:t xml:space="preserve"> Management</w:t>
      </w:r>
    </w:p>
    <w:p w14:paraId="46CD81A6" w14:textId="2B5010E9" w:rsidR="00171C3E" w:rsidRPr="003F2AD4" w:rsidRDefault="00171C3E" w:rsidP="003F2AD4">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By bridging the age gap of different employees and binding them together ultimately makes the backbone of our company strong. So, there are basically 4 generation groups whom Butler Global Consultant firm always try to keep together</w:t>
      </w:r>
      <w:bookmarkStart w:id="13" w:name="_Toc82619802"/>
      <w:r w:rsidR="003F2AD4">
        <w:rPr>
          <w:rFonts w:ascii="Times New Roman" w:hAnsi="Times New Roman" w:cs="Times New Roman"/>
          <w:sz w:val="24"/>
          <w:szCs w:val="24"/>
        </w:rPr>
        <w:t xml:space="preserve">. </w:t>
      </w:r>
      <w:r w:rsidR="003F2AD4" w:rsidRPr="003F2AD4">
        <w:rPr>
          <w:rFonts w:ascii="Times New Roman" w:hAnsi="Times New Roman" w:cs="Times New Roman"/>
          <w:sz w:val="24"/>
          <w:szCs w:val="24"/>
        </w:rPr>
        <w:t>Baby Boomers</w:t>
      </w:r>
      <w:bookmarkEnd w:id="13"/>
      <w:r w:rsidR="003F2AD4" w:rsidRPr="003F2AD4">
        <w:rPr>
          <w:rFonts w:ascii="Times New Roman" w:hAnsi="Times New Roman" w:cs="Times New Roman"/>
          <w:sz w:val="24"/>
          <w:szCs w:val="24"/>
        </w:rPr>
        <w:t xml:space="preserve"> </w:t>
      </w:r>
      <w:r w:rsidRPr="003F2AD4">
        <w:rPr>
          <w:rFonts w:ascii="Times New Roman" w:hAnsi="Times New Roman" w:cs="Times New Roman"/>
          <w:sz w:val="24"/>
          <w:szCs w:val="24"/>
        </w:rPr>
        <w:t xml:space="preserve">generation is born after World War II, nearly in 1964 and is believed to have strong work ethics and are goal-centric. They did not grow up seeing computers but for the sake of works, they had to learn </w:t>
      </w:r>
      <w:r w:rsidRPr="003F2AD4">
        <w:rPr>
          <w:rFonts w:ascii="Times New Roman" w:hAnsi="Times New Roman" w:cs="Times New Roman"/>
          <w:sz w:val="24"/>
          <w:szCs w:val="24"/>
        </w:rPr>
        <w:lastRenderedPageBreak/>
        <w:t>about the new edge technologies. Since they are on the verge of their retirement so they are very experienced and therefore can guide their junior in the best way</w:t>
      </w:r>
      <w:r w:rsidR="003F2AD4">
        <w:rPr>
          <w:rFonts w:ascii="Times New Roman" w:hAnsi="Times New Roman" w:cs="Times New Roman"/>
          <w:sz w:val="24"/>
          <w:szCs w:val="24"/>
        </w:rPr>
        <w:t xml:space="preserve"> </w:t>
      </w:r>
      <w:r w:rsidR="003F2AD4" w:rsidRPr="003F2AD4">
        <w:rPr>
          <w:rFonts w:ascii="Times New Roman" w:hAnsi="Times New Roman" w:cs="Times New Roman"/>
          <w:sz w:val="24"/>
          <w:szCs w:val="24"/>
        </w:rPr>
        <w:t>(Messersmith, 2011)</w:t>
      </w:r>
      <w:r w:rsidRPr="003F2AD4">
        <w:rPr>
          <w:rFonts w:ascii="Times New Roman" w:hAnsi="Times New Roman" w:cs="Times New Roman"/>
          <w:sz w:val="24"/>
          <w:szCs w:val="24"/>
        </w:rPr>
        <w:t>.</w:t>
      </w:r>
    </w:p>
    <w:p w14:paraId="6AD60095" w14:textId="6DA3A803" w:rsidR="00171C3E" w:rsidRPr="003F2AD4" w:rsidRDefault="00171C3E" w:rsidP="003F2AD4">
      <w:pPr>
        <w:spacing w:line="480" w:lineRule="auto"/>
        <w:ind w:firstLine="720"/>
        <w:jc w:val="both"/>
        <w:rPr>
          <w:rFonts w:ascii="Times New Roman" w:hAnsi="Times New Roman" w:cs="Times New Roman"/>
          <w:sz w:val="24"/>
          <w:szCs w:val="24"/>
        </w:rPr>
      </w:pPr>
      <w:bookmarkStart w:id="14" w:name="_Toc82619803"/>
      <w:r w:rsidRPr="003F2AD4">
        <w:rPr>
          <w:rFonts w:ascii="Times New Roman" w:hAnsi="Times New Roman" w:cs="Times New Roman"/>
          <w:sz w:val="24"/>
          <w:szCs w:val="24"/>
        </w:rPr>
        <w:t>Generation X or Gen X</w:t>
      </w:r>
      <w:bookmarkEnd w:id="14"/>
      <w:r w:rsidR="003F2AD4">
        <w:rPr>
          <w:rFonts w:ascii="Times New Roman" w:hAnsi="Times New Roman" w:cs="Times New Roman"/>
          <w:sz w:val="24"/>
          <w:szCs w:val="24"/>
        </w:rPr>
        <w:t xml:space="preserve"> is</w:t>
      </w:r>
      <w:r w:rsidRPr="003F2AD4">
        <w:rPr>
          <w:rFonts w:ascii="Times New Roman" w:hAnsi="Times New Roman" w:cs="Times New Roman"/>
          <w:sz w:val="24"/>
          <w:szCs w:val="24"/>
        </w:rPr>
        <w:t> Sandwiched between Baby boomers and Millennials, Gen X born between 1965 to 1980, grew up using personal computers, so definitely they are more educated regarding technologies compared to Baby Boomers. They are comfortable with both online and offline tasks and are also very responsible people.</w:t>
      </w:r>
      <w:bookmarkStart w:id="15" w:name="_Toc82619804"/>
      <w:r w:rsidR="003F2AD4">
        <w:rPr>
          <w:rFonts w:ascii="Times New Roman" w:hAnsi="Times New Roman" w:cs="Times New Roman"/>
          <w:sz w:val="24"/>
          <w:szCs w:val="24"/>
        </w:rPr>
        <w:t xml:space="preserve"> </w:t>
      </w:r>
      <w:r w:rsidRPr="003F2AD4">
        <w:rPr>
          <w:rFonts w:ascii="Times New Roman" w:hAnsi="Times New Roman" w:cs="Times New Roman"/>
          <w:sz w:val="24"/>
          <w:szCs w:val="24"/>
        </w:rPr>
        <w:t>Millennials</w:t>
      </w:r>
      <w:bookmarkEnd w:id="15"/>
      <w:r w:rsidR="003F2AD4">
        <w:rPr>
          <w:rFonts w:ascii="Times New Roman" w:hAnsi="Times New Roman" w:cs="Times New Roman"/>
          <w:sz w:val="24"/>
          <w:szCs w:val="24"/>
        </w:rPr>
        <w:t xml:space="preserve"> are b</w:t>
      </w:r>
      <w:r w:rsidRPr="003F2AD4">
        <w:rPr>
          <w:rFonts w:ascii="Times New Roman" w:hAnsi="Times New Roman" w:cs="Times New Roman"/>
          <w:sz w:val="24"/>
          <w:szCs w:val="24"/>
        </w:rPr>
        <w:t>orn between 1981 to 1996, Millennials grew up seeing the internet evolution. They can more easily adapt to any of the digital or online platforms compared to older generations.</w:t>
      </w:r>
      <w:bookmarkStart w:id="16" w:name="_Toc82619805"/>
      <w:r w:rsidR="003F2AD4">
        <w:rPr>
          <w:rFonts w:ascii="Times New Roman" w:hAnsi="Times New Roman" w:cs="Times New Roman"/>
          <w:sz w:val="24"/>
          <w:szCs w:val="24"/>
        </w:rPr>
        <w:t xml:space="preserve"> </w:t>
      </w:r>
      <w:r w:rsidRPr="003F2AD4">
        <w:rPr>
          <w:rFonts w:ascii="Times New Roman" w:hAnsi="Times New Roman" w:cs="Times New Roman"/>
          <w:sz w:val="24"/>
          <w:szCs w:val="24"/>
        </w:rPr>
        <w:t>Generation Z or Gen Z</w:t>
      </w:r>
      <w:bookmarkEnd w:id="16"/>
      <w:r w:rsidR="003F2AD4">
        <w:rPr>
          <w:rFonts w:ascii="Times New Roman" w:hAnsi="Times New Roman" w:cs="Times New Roman"/>
          <w:sz w:val="24"/>
          <w:szCs w:val="24"/>
        </w:rPr>
        <w:t xml:space="preserve"> who b</w:t>
      </w:r>
      <w:r w:rsidRPr="003F2AD4">
        <w:rPr>
          <w:rFonts w:ascii="Times New Roman" w:hAnsi="Times New Roman" w:cs="Times New Roman"/>
          <w:sz w:val="24"/>
          <w:szCs w:val="24"/>
        </w:rPr>
        <w:t>orn between 1997 to 2012, and raised as digital natives. From birth, they are intimately involved with all the modern technologies. They are generally more actively participating in every sphere of the company.</w:t>
      </w:r>
    </w:p>
    <w:p w14:paraId="5D6FDCCB" w14:textId="6E8F744D" w:rsidR="007A0835" w:rsidRPr="003F2AD4" w:rsidRDefault="00171C3E" w:rsidP="003F2AD4">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Our compan</w:t>
      </w:r>
      <w:r w:rsidR="00E47EF9" w:rsidRPr="003F2AD4">
        <w:rPr>
          <w:rFonts w:ascii="Times New Roman" w:hAnsi="Times New Roman" w:cs="Times New Roman"/>
          <w:sz w:val="24"/>
          <w:szCs w:val="24"/>
        </w:rPr>
        <w:t>y</w:t>
      </w:r>
      <w:r w:rsidRPr="003F2AD4">
        <w:rPr>
          <w:rFonts w:ascii="Times New Roman" w:hAnsi="Times New Roman" w:cs="Times New Roman"/>
          <w:sz w:val="24"/>
          <w:szCs w:val="24"/>
        </w:rPr>
        <w:t xml:space="preserve"> ha</w:t>
      </w:r>
      <w:r w:rsidR="00E47EF9" w:rsidRPr="003F2AD4">
        <w:rPr>
          <w:rFonts w:ascii="Times New Roman" w:hAnsi="Times New Roman" w:cs="Times New Roman"/>
          <w:sz w:val="24"/>
          <w:szCs w:val="24"/>
        </w:rPr>
        <w:t>s</w:t>
      </w:r>
      <w:r w:rsidRPr="003F2AD4">
        <w:rPr>
          <w:rFonts w:ascii="Times New Roman" w:hAnsi="Times New Roman" w:cs="Times New Roman"/>
          <w:sz w:val="24"/>
          <w:szCs w:val="24"/>
        </w:rPr>
        <w:t xml:space="preserve"> several plans to manage these different generations to bring the best out of them. We aim to organise cross-generation groups, i</w:t>
      </w:r>
      <w:r w:rsidR="003F404D" w:rsidRPr="003F2AD4">
        <w:rPr>
          <w:rFonts w:ascii="Times New Roman" w:hAnsi="Times New Roman" w:cs="Times New Roman"/>
          <w:sz w:val="24"/>
          <w:szCs w:val="24"/>
        </w:rPr>
        <w:t>.e</w:t>
      </w:r>
      <w:r w:rsidRPr="003F2AD4">
        <w:rPr>
          <w:rFonts w:ascii="Times New Roman" w:hAnsi="Times New Roman" w:cs="Times New Roman"/>
          <w:sz w:val="24"/>
          <w:szCs w:val="24"/>
        </w:rPr>
        <w:t>.</w:t>
      </w:r>
      <w:r w:rsidR="003F404D" w:rsidRPr="003F2AD4">
        <w:rPr>
          <w:rFonts w:ascii="Times New Roman" w:hAnsi="Times New Roman" w:cs="Times New Roman"/>
          <w:sz w:val="24"/>
          <w:szCs w:val="24"/>
        </w:rPr>
        <w:t>,</w:t>
      </w:r>
      <w:r w:rsidRPr="003F2AD4">
        <w:rPr>
          <w:rFonts w:ascii="Times New Roman" w:hAnsi="Times New Roman" w:cs="Times New Roman"/>
          <w:sz w:val="24"/>
          <w:szCs w:val="24"/>
        </w:rPr>
        <w:t xml:space="preserve"> There can be small groups of two and three people of different generations working together in a particular project or in a particular department, so all of them can put out their different thought ideas and together can develop a product which can be used by customers of any generation. Basically, consideration of thoughts of people of all generations will be considered in this case.</w:t>
      </w:r>
      <w:r w:rsidR="003F2AD4">
        <w:rPr>
          <w:rFonts w:ascii="Times New Roman" w:hAnsi="Times New Roman" w:cs="Times New Roman"/>
          <w:sz w:val="24"/>
          <w:szCs w:val="24"/>
        </w:rPr>
        <w:t xml:space="preserve"> </w:t>
      </w:r>
      <w:r w:rsidRPr="003F2AD4">
        <w:rPr>
          <w:rFonts w:ascii="Times New Roman" w:hAnsi="Times New Roman" w:cs="Times New Roman"/>
          <w:sz w:val="24"/>
          <w:szCs w:val="24"/>
        </w:rPr>
        <w:t xml:space="preserve">Setting up age-based employee affinity groups only makes the generation gap worse. </w:t>
      </w:r>
      <w:r w:rsidR="007A0835" w:rsidRPr="003F2AD4">
        <w:rPr>
          <w:rFonts w:ascii="Times New Roman" w:hAnsi="Times New Roman" w:cs="Times New Roman"/>
          <w:sz w:val="24"/>
          <w:szCs w:val="24"/>
        </w:rPr>
        <w:t>So,</w:t>
      </w:r>
      <w:r w:rsidRPr="003F2AD4">
        <w:rPr>
          <w:rFonts w:ascii="Times New Roman" w:hAnsi="Times New Roman" w:cs="Times New Roman"/>
          <w:sz w:val="24"/>
          <w:szCs w:val="24"/>
        </w:rPr>
        <w:t xml:space="preserve"> we encourage employees to connect with other teammates so that a healthy work ambience </w:t>
      </w:r>
      <w:r w:rsidR="003F2AD4" w:rsidRPr="003F2AD4">
        <w:rPr>
          <w:rFonts w:ascii="Times New Roman" w:hAnsi="Times New Roman" w:cs="Times New Roman"/>
          <w:sz w:val="24"/>
          <w:szCs w:val="24"/>
        </w:rPr>
        <w:t>avail</w:t>
      </w:r>
      <w:sdt>
        <w:sdtPr>
          <w:rPr>
            <w:rFonts w:ascii="Times New Roman" w:hAnsi="Times New Roman" w:cs="Times New Roman"/>
            <w:sz w:val="24"/>
            <w:szCs w:val="24"/>
          </w:rPr>
          <w:id w:val="1937244101"/>
          <w:citation/>
        </w:sdtPr>
        <w:sdtEndPr/>
        <w:sdtContent>
          <w:r w:rsidR="00EB7072" w:rsidRPr="003F2AD4">
            <w:rPr>
              <w:rFonts w:ascii="Times New Roman" w:hAnsi="Times New Roman" w:cs="Times New Roman"/>
              <w:sz w:val="24"/>
              <w:szCs w:val="24"/>
            </w:rPr>
            <w:fldChar w:fldCharType="begin"/>
          </w:r>
          <w:r w:rsidR="00EB7072" w:rsidRPr="003F2AD4">
            <w:rPr>
              <w:rFonts w:ascii="Times New Roman" w:hAnsi="Times New Roman" w:cs="Times New Roman"/>
              <w:sz w:val="24"/>
              <w:szCs w:val="24"/>
            </w:rPr>
            <w:instrText xml:space="preserve"> CITATION DrR13 \l 1033 </w:instrText>
          </w:r>
          <w:r w:rsidR="00EB7072"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(Yazdanifard, 2013)</w:t>
          </w:r>
          <w:r w:rsidR="00EB7072"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57BA2739" w14:textId="157D97A9" w:rsidR="003F2AD4" w:rsidRPr="0078418E" w:rsidRDefault="003F2AD4" w:rsidP="003F2AD4">
      <w:pPr>
        <w:spacing w:line="480" w:lineRule="auto"/>
        <w:jc w:val="both"/>
        <w:rPr>
          <w:rFonts w:ascii="Times New Roman" w:hAnsi="Times New Roman" w:cs="Times New Roman"/>
          <w:b/>
          <w:bCs/>
          <w:color w:val="FF0000"/>
          <w:sz w:val="24"/>
          <w:szCs w:val="24"/>
        </w:rPr>
      </w:pPr>
      <w:bookmarkStart w:id="17" w:name="_Toc82619806"/>
      <w:r w:rsidRPr="0078418E">
        <w:rPr>
          <w:rFonts w:ascii="Times New Roman" w:hAnsi="Times New Roman" w:cs="Times New Roman"/>
          <w:b/>
          <w:bCs/>
          <w:color w:val="FF0000"/>
          <w:sz w:val="24"/>
          <w:szCs w:val="24"/>
        </w:rPr>
        <w:t>Ownership Type</w:t>
      </w:r>
    </w:p>
    <w:p w14:paraId="44E0B019" w14:textId="35A3A3D3" w:rsidR="003F2AD4" w:rsidRPr="00287A02" w:rsidRDefault="00287A02" w:rsidP="003F2AD4">
      <w:pPr>
        <w:spacing w:line="480" w:lineRule="auto"/>
        <w:jc w:val="both"/>
        <w:rPr>
          <w:rFonts w:ascii="Times New Roman" w:hAnsi="Times New Roman" w:cs="Times New Roman"/>
          <w:sz w:val="24"/>
          <w:szCs w:val="24"/>
        </w:rPr>
      </w:pPr>
      <w:r>
        <w:rPr>
          <w:rFonts w:ascii="Times New Roman" w:hAnsi="Times New Roman" w:cs="Times New Roman"/>
          <w:sz w:val="24"/>
          <w:szCs w:val="24"/>
        </w:rPr>
        <w:t>Butler Global Consultant firm started as a Sole Proprietorship. Mr Butler made an investment of around $12,000 to start th</w:t>
      </w:r>
      <w:r w:rsidR="00632B70">
        <w:rPr>
          <w:rFonts w:ascii="Times New Roman" w:hAnsi="Times New Roman" w:cs="Times New Roman"/>
          <w:sz w:val="24"/>
          <w:szCs w:val="24"/>
        </w:rPr>
        <w:t>is</w:t>
      </w:r>
      <w:r>
        <w:rPr>
          <w:rFonts w:ascii="Times New Roman" w:hAnsi="Times New Roman" w:cs="Times New Roman"/>
          <w:sz w:val="24"/>
          <w:szCs w:val="24"/>
        </w:rPr>
        <w:t xml:space="preserve"> start-up.</w:t>
      </w:r>
      <w:r w:rsidR="0030157F">
        <w:rPr>
          <w:rFonts w:ascii="Times New Roman" w:hAnsi="Times New Roman" w:cs="Times New Roman"/>
          <w:sz w:val="24"/>
          <w:szCs w:val="24"/>
        </w:rPr>
        <w:t xml:space="preserve"> </w:t>
      </w:r>
      <w:r w:rsidR="00632B70">
        <w:rPr>
          <w:rFonts w:ascii="Times New Roman" w:hAnsi="Times New Roman" w:cs="Times New Roman"/>
          <w:sz w:val="24"/>
          <w:szCs w:val="24"/>
        </w:rPr>
        <w:t>He</w:t>
      </w:r>
      <w:r w:rsidR="0030157F">
        <w:rPr>
          <w:rFonts w:ascii="Times New Roman" w:hAnsi="Times New Roman" w:cs="Times New Roman"/>
          <w:sz w:val="24"/>
          <w:szCs w:val="24"/>
        </w:rPr>
        <w:t xml:space="preserve"> h</w:t>
      </w:r>
      <w:r w:rsidR="00632B70">
        <w:rPr>
          <w:rFonts w:ascii="Times New Roman" w:hAnsi="Times New Roman" w:cs="Times New Roman"/>
          <w:sz w:val="24"/>
          <w:szCs w:val="24"/>
        </w:rPr>
        <w:t>as</w:t>
      </w:r>
      <w:r w:rsidR="0030157F">
        <w:rPr>
          <w:rFonts w:ascii="Times New Roman" w:hAnsi="Times New Roman" w:cs="Times New Roman"/>
          <w:sz w:val="24"/>
          <w:szCs w:val="24"/>
        </w:rPr>
        <w:t xml:space="preserve"> the complete control over the decision making and are also responsible of all liabilities and debt if any. Besides </w:t>
      </w:r>
      <w:r w:rsidR="00632B70">
        <w:rPr>
          <w:rFonts w:ascii="Times New Roman" w:hAnsi="Times New Roman" w:cs="Times New Roman"/>
          <w:sz w:val="24"/>
          <w:szCs w:val="24"/>
        </w:rPr>
        <w:t>he is</w:t>
      </w:r>
      <w:r w:rsidR="0030157F">
        <w:rPr>
          <w:rFonts w:ascii="Times New Roman" w:hAnsi="Times New Roman" w:cs="Times New Roman"/>
          <w:sz w:val="24"/>
          <w:szCs w:val="24"/>
        </w:rPr>
        <w:t xml:space="preserve"> the sole owners of all the profits made by the company and can reinvest and retain that for own use.</w:t>
      </w:r>
      <w:r>
        <w:rPr>
          <w:rFonts w:ascii="Times New Roman" w:hAnsi="Times New Roman" w:cs="Times New Roman"/>
          <w:sz w:val="24"/>
          <w:szCs w:val="24"/>
        </w:rPr>
        <w:t xml:space="preserve"> </w:t>
      </w:r>
    </w:p>
    <w:p w14:paraId="0C250C52" w14:textId="3F9E29E6" w:rsidR="003F2AD4" w:rsidRDefault="003F2AD4" w:rsidP="003F2AD4">
      <w:pPr>
        <w:spacing w:line="480" w:lineRule="auto"/>
        <w:jc w:val="both"/>
        <w:rPr>
          <w:rFonts w:ascii="Times New Roman" w:hAnsi="Times New Roman" w:cs="Times New Roman"/>
          <w:b/>
          <w:bCs/>
          <w:sz w:val="24"/>
          <w:szCs w:val="24"/>
        </w:rPr>
      </w:pPr>
    </w:p>
    <w:p w14:paraId="31BA29CF" w14:textId="4DE2A817" w:rsidR="0078418E" w:rsidRDefault="0078418E" w:rsidP="003F2AD4">
      <w:pPr>
        <w:spacing w:line="480" w:lineRule="auto"/>
        <w:jc w:val="both"/>
        <w:rPr>
          <w:rFonts w:ascii="Times New Roman" w:hAnsi="Times New Roman" w:cs="Times New Roman"/>
          <w:b/>
          <w:bCs/>
          <w:sz w:val="24"/>
          <w:szCs w:val="24"/>
        </w:rPr>
      </w:pPr>
    </w:p>
    <w:p w14:paraId="0B57558C" w14:textId="77777777" w:rsidR="0078418E" w:rsidRDefault="0078418E" w:rsidP="003F2AD4">
      <w:pPr>
        <w:spacing w:line="480" w:lineRule="auto"/>
        <w:jc w:val="both"/>
        <w:rPr>
          <w:rFonts w:ascii="Times New Roman" w:hAnsi="Times New Roman" w:cs="Times New Roman"/>
          <w:b/>
          <w:bCs/>
          <w:sz w:val="24"/>
          <w:szCs w:val="24"/>
        </w:rPr>
      </w:pPr>
    </w:p>
    <w:p w14:paraId="6914417B" w14:textId="1B7FAD38" w:rsidR="00171C3E" w:rsidRPr="003F2AD4" w:rsidRDefault="007A0835" w:rsidP="003F2AD4">
      <w:pPr>
        <w:spacing w:line="480" w:lineRule="auto"/>
        <w:jc w:val="both"/>
        <w:rPr>
          <w:rFonts w:ascii="Times New Roman" w:hAnsi="Times New Roman" w:cs="Times New Roman"/>
          <w:b/>
          <w:bCs/>
          <w:sz w:val="24"/>
          <w:szCs w:val="24"/>
        </w:rPr>
      </w:pPr>
      <w:r w:rsidRPr="003F2AD4">
        <w:rPr>
          <w:rFonts w:ascii="Times New Roman" w:hAnsi="Times New Roman" w:cs="Times New Roman"/>
          <w:b/>
          <w:bCs/>
          <w:sz w:val="24"/>
          <w:szCs w:val="24"/>
        </w:rPr>
        <w:t>C</w:t>
      </w:r>
      <w:r w:rsidR="00171C3E" w:rsidRPr="003F2AD4">
        <w:rPr>
          <w:rFonts w:ascii="Times New Roman" w:hAnsi="Times New Roman" w:cs="Times New Roman"/>
          <w:b/>
          <w:bCs/>
          <w:sz w:val="24"/>
          <w:szCs w:val="24"/>
        </w:rPr>
        <w:t>ompany Mission Statement</w:t>
      </w:r>
      <w:bookmarkEnd w:id="17"/>
    </w:p>
    <w:p w14:paraId="13283CC5" w14:textId="55F45D3E" w:rsidR="00171C3E" w:rsidRPr="003F2AD4" w:rsidRDefault="00171C3E" w:rsidP="003F2AD4">
      <w:p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“We give you the power to build a better workspace,</w:t>
      </w:r>
      <w:r w:rsidR="003F2AD4">
        <w:rPr>
          <w:rFonts w:ascii="Times New Roman" w:hAnsi="Times New Roman" w:cs="Times New Roman"/>
          <w:sz w:val="24"/>
          <w:szCs w:val="24"/>
        </w:rPr>
        <w:t xml:space="preserve"> </w:t>
      </w:r>
      <w:r w:rsidRPr="003F2AD4">
        <w:rPr>
          <w:rFonts w:ascii="Times New Roman" w:hAnsi="Times New Roman" w:cs="Times New Roman"/>
          <w:sz w:val="24"/>
          <w:szCs w:val="24"/>
        </w:rPr>
        <w:t>For you and for me and for the entire Human race”.</w:t>
      </w:r>
    </w:p>
    <w:p w14:paraId="09B0118F" w14:textId="0C8E5410" w:rsidR="00171C3E" w:rsidRPr="003F2AD4" w:rsidRDefault="007A0835" w:rsidP="003F2AD4">
      <w:pPr>
        <w:spacing w:line="480" w:lineRule="auto"/>
        <w:jc w:val="both"/>
        <w:rPr>
          <w:rFonts w:ascii="Times New Roman" w:hAnsi="Times New Roman" w:cs="Times New Roman"/>
          <w:b/>
          <w:bCs/>
          <w:sz w:val="24"/>
          <w:szCs w:val="24"/>
        </w:rPr>
      </w:pPr>
      <w:bookmarkStart w:id="18" w:name="_Toc82619807"/>
      <w:r w:rsidRPr="003F2AD4">
        <w:rPr>
          <w:rFonts w:ascii="Times New Roman" w:hAnsi="Times New Roman" w:cs="Times New Roman"/>
          <w:b/>
          <w:bCs/>
          <w:sz w:val="24"/>
          <w:szCs w:val="24"/>
        </w:rPr>
        <w:t>C</w:t>
      </w:r>
      <w:r w:rsidR="00171C3E" w:rsidRPr="003F2AD4">
        <w:rPr>
          <w:rFonts w:ascii="Times New Roman" w:hAnsi="Times New Roman" w:cs="Times New Roman"/>
          <w:b/>
          <w:bCs/>
          <w:sz w:val="24"/>
          <w:szCs w:val="24"/>
        </w:rPr>
        <w:t>ompany Vision Statement</w:t>
      </w:r>
      <w:bookmarkEnd w:id="18"/>
    </w:p>
    <w:p w14:paraId="429E5312" w14:textId="67183F40" w:rsidR="00171C3E" w:rsidRPr="003F2AD4" w:rsidRDefault="007A0835" w:rsidP="003F2AD4">
      <w:pPr>
        <w:spacing w:line="480" w:lineRule="auto"/>
        <w:jc w:val="both"/>
        <w:rPr>
          <w:rFonts w:ascii="Times New Roman" w:hAnsi="Times New Roman" w:cs="Times New Roman"/>
          <w:sz w:val="24"/>
          <w:szCs w:val="24"/>
        </w:rPr>
      </w:pPr>
      <w:r w:rsidRPr="003F2AD4">
        <w:rPr>
          <w:rFonts w:ascii="Times New Roman" w:hAnsi="Times New Roman" w:cs="Times New Roman"/>
          <w:sz w:val="24"/>
          <w:szCs w:val="24"/>
        </w:rPr>
        <w:t>“To</w:t>
      </w:r>
      <w:r w:rsidR="00171C3E" w:rsidRPr="003F2AD4">
        <w:rPr>
          <w:rFonts w:ascii="Times New Roman" w:hAnsi="Times New Roman" w:cs="Times New Roman"/>
          <w:sz w:val="24"/>
          <w:szCs w:val="24"/>
        </w:rPr>
        <w:t xml:space="preserve"> provide you the best knowledge and skillsets that would shape your career and make the workspace healthiest.”</w:t>
      </w:r>
    </w:p>
    <w:p w14:paraId="30CC61E0" w14:textId="77777777" w:rsidR="003F2AD4" w:rsidRDefault="007A0835" w:rsidP="003F2AD4">
      <w:pPr>
        <w:spacing w:line="480" w:lineRule="auto"/>
        <w:jc w:val="both"/>
        <w:rPr>
          <w:rFonts w:ascii="Times New Roman" w:hAnsi="Times New Roman" w:cs="Times New Roman"/>
          <w:b/>
          <w:bCs/>
          <w:sz w:val="24"/>
          <w:szCs w:val="24"/>
        </w:rPr>
      </w:pPr>
      <w:bookmarkStart w:id="19" w:name="_Toc82619808"/>
      <w:r w:rsidRPr="003F2AD4">
        <w:rPr>
          <w:rFonts w:ascii="Times New Roman" w:hAnsi="Times New Roman" w:cs="Times New Roman"/>
          <w:b/>
          <w:bCs/>
          <w:sz w:val="24"/>
          <w:szCs w:val="24"/>
        </w:rPr>
        <w:t>C</w:t>
      </w:r>
      <w:r w:rsidR="00171C3E" w:rsidRPr="003F2AD4">
        <w:rPr>
          <w:rFonts w:ascii="Times New Roman" w:hAnsi="Times New Roman" w:cs="Times New Roman"/>
          <w:b/>
          <w:bCs/>
          <w:sz w:val="24"/>
          <w:szCs w:val="24"/>
        </w:rPr>
        <w:t xml:space="preserve">ompany Values </w:t>
      </w:r>
      <w:r w:rsidRPr="003F2AD4">
        <w:rPr>
          <w:rFonts w:ascii="Times New Roman" w:hAnsi="Times New Roman" w:cs="Times New Roman"/>
          <w:b/>
          <w:bCs/>
          <w:sz w:val="24"/>
          <w:szCs w:val="24"/>
        </w:rPr>
        <w:t>Statement</w:t>
      </w:r>
      <w:bookmarkEnd w:id="19"/>
    </w:p>
    <w:p w14:paraId="5D673EAD" w14:textId="033203E7" w:rsidR="00171C3E" w:rsidRPr="003F2AD4" w:rsidRDefault="00171C3E" w:rsidP="003F2AD4">
      <w:pPr>
        <w:spacing w:line="480" w:lineRule="auto"/>
        <w:jc w:val="both"/>
        <w:rPr>
          <w:rFonts w:ascii="Times New Roman" w:hAnsi="Times New Roman" w:cs="Times New Roman"/>
          <w:b/>
          <w:bCs/>
          <w:sz w:val="24"/>
          <w:szCs w:val="24"/>
        </w:rPr>
      </w:pPr>
      <w:r w:rsidRPr="003F2AD4">
        <w:rPr>
          <w:rFonts w:ascii="Times New Roman" w:hAnsi="Times New Roman" w:cs="Times New Roman"/>
          <w:sz w:val="24"/>
          <w:szCs w:val="24"/>
        </w:rPr>
        <w:t xml:space="preserve">“Our hard </w:t>
      </w:r>
      <w:r w:rsidR="007A0835" w:rsidRPr="003F2AD4">
        <w:rPr>
          <w:rFonts w:ascii="Times New Roman" w:hAnsi="Times New Roman" w:cs="Times New Roman"/>
          <w:sz w:val="24"/>
          <w:szCs w:val="24"/>
        </w:rPr>
        <w:t>work</w:t>
      </w:r>
      <w:r w:rsidRPr="003F2AD4">
        <w:rPr>
          <w:rFonts w:ascii="Times New Roman" w:hAnsi="Times New Roman" w:cs="Times New Roman"/>
          <w:sz w:val="24"/>
          <w:szCs w:val="24"/>
        </w:rPr>
        <w:t xml:space="preserve"> is dedicated to upskilling you in such a way that you could stand out of the crowd.”</w:t>
      </w:r>
    </w:p>
    <w:p w14:paraId="59FBB1BB" w14:textId="04DEE3E2" w:rsidR="004A32CD" w:rsidRPr="003F2AD4" w:rsidRDefault="004A32CD" w:rsidP="003F2AD4">
      <w:pPr>
        <w:spacing w:line="480" w:lineRule="auto"/>
        <w:jc w:val="both"/>
        <w:rPr>
          <w:rFonts w:ascii="Times New Roman" w:hAnsi="Times New Roman" w:cs="Times New Roman"/>
          <w:b/>
          <w:bCs/>
          <w:sz w:val="24"/>
          <w:szCs w:val="24"/>
        </w:rPr>
      </w:pPr>
      <w:bookmarkStart w:id="20" w:name="_Toc82619809"/>
      <w:r w:rsidRPr="003F2AD4">
        <w:rPr>
          <w:rFonts w:ascii="Times New Roman" w:hAnsi="Times New Roman" w:cs="Times New Roman"/>
          <w:b/>
          <w:bCs/>
          <w:sz w:val="24"/>
          <w:szCs w:val="24"/>
        </w:rPr>
        <w:t>Decision-</w:t>
      </w:r>
      <w:r w:rsidR="00EF5BF1" w:rsidRPr="003F2AD4">
        <w:rPr>
          <w:rFonts w:ascii="Times New Roman" w:hAnsi="Times New Roman" w:cs="Times New Roman"/>
          <w:b/>
          <w:bCs/>
          <w:sz w:val="24"/>
          <w:szCs w:val="24"/>
        </w:rPr>
        <w:t>M</w:t>
      </w:r>
      <w:r w:rsidRPr="003F2AD4">
        <w:rPr>
          <w:rFonts w:ascii="Times New Roman" w:hAnsi="Times New Roman" w:cs="Times New Roman"/>
          <w:b/>
          <w:bCs/>
          <w:sz w:val="24"/>
          <w:szCs w:val="24"/>
        </w:rPr>
        <w:t xml:space="preserve">aking </w:t>
      </w:r>
      <w:r w:rsidR="00EF5BF1" w:rsidRPr="003F2AD4">
        <w:rPr>
          <w:rFonts w:ascii="Times New Roman" w:hAnsi="Times New Roman" w:cs="Times New Roman"/>
          <w:b/>
          <w:bCs/>
          <w:sz w:val="24"/>
          <w:szCs w:val="24"/>
        </w:rPr>
        <w:t>S</w:t>
      </w:r>
      <w:r w:rsidRPr="003F2AD4">
        <w:rPr>
          <w:rFonts w:ascii="Times New Roman" w:hAnsi="Times New Roman" w:cs="Times New Roman"/>
          <w:b/>
          <w:bCs/>
          <w:sz w:val="24"/>
          <w:szCs w:val="24"/>
        </w:rPr>
        <w:t xml:space="preserve">tyle </w:t>
      </w:r>
      <w:bookmarkEnd w:id="20"/>
    </w:p>
    <w:p w14:paraId="11E1342C" w14:textId="4D3F98B1" w:rsidR="004A32CD" w:rsidRPr="003F2AD4" w:rsidRDefault="004A32CD" w:rsidP="00EF5BF1">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Butler Global Consultant firm believes in Directive Decision making because this method typically analyses the pros and cons of a particular situation. While taking a decision in a directive manner one needs to think in a rational manner without any biases towards any kind of ambiguity. A person should sense the situation, and understand it well and then call for directive decision making</w:t>
      </w:r>
      <w:sdt>
        <w:sdtPr>
          <w:rPr>
            <w:rFonts w:ascii="Times New Roman" w:hAnsi="Times New Roman" w:cs="Times New Roman"/>
            <w:sz w:val="24"/>
            <w:szCs w:val="24"/>
          </w:rPr>
          <w:id w:val="-1199698017"/>
          <w:citation/>
        </w:sdtPr>
        <w:sdtEndPr/>
        <w:sdtContent>
          <w:r w:rsidR="00EB7072" w:rsidRPr="003F2AD4">
            <w:rPr>
              <w:rFonts w:ascii="Times New Roman" w:hAnsi="Times New Roman" w:cs="Times New Roman"/>
              <w:sz w:val="24"/>
              <w:szCs w:val="24"/>
            </w:rPr>
            <w:fldChar w:fldCharType="begin"/>
          </w:r>
          <w:r w:rsidR="00EB7072" w:rsidRPr="003F2AD4">
            <w:rPr>
              <w:rFonts w:ascii="Times New Roman" w:hAnsi="Times New Roman" w:cs="Times New Roman"/>
              <w:sz w:val="24"/>
              <w:szCs w:val="24"/>
            </w:rPr>
            <w:instrText xml:space="preserve"> CITATION Kha13 \l 1033 </w:instrText>
          </w:r>
          <w:r w:rsidR="00EB7072" w:rsidRPr="003F2AD4">
            <w:rPr>
              <w:rFonts w:ascii="Times New Roman" w:hAnsi="Times New Roman" w:cs="Times New Roman"/>
              <w:sz w:val="24"/>
              <w:szCs w:val="24"/>
            </w:rPr>
            <w:fldChar w:fldCharType="separate"/>
          </w:r>
          <w:r w:rsidR="00EB7072" w:rsidRPr="003F2AD4">
            <w:rPr>
              <w:rFonts w:ascii="Times New Roman" w:hAnsi="Times New Roman" w:cs="Times New Roman"/>
              <w:sz w:val="24"/>
              <w:szCs w:val="24"/>
            </w:rPr>
            <w:t xml:space="preserve"> (Jehanzeb, 2013)</w:t>
          </w:r>
          <w:r w:rsidR="00EB7072" w:rsidRPr="003F2AD4">
            <w:rPr>
              <w:rFonts w:ascii="Times New Roman" w:hAnsi="Times New Roman" w:cs="Times New Roman"/>
              <w:sz w:val="24"/>
              <w:szCs w:val="24"/>
            </w:rPr>
            <w:fldChar w:fldCharType="end"/>
          </w:r>
        </w:sdtContent>
      </w:sdt>
      <w:r w:rsidRPr="003F2AD4">
        <w:rPr>
          <w:rFonts w:ascii="Times New Roman" w:hAnsi="Times New Roman" w:cs="Times New Roman"/>
          <w:sz w:val="24"/>
          <w:szCs w:val="24"/>
        </w:rPr>
        <w:t>.</w:t>
      </w:r>
    </w:p>
    <w:p w14:paraId="079B41BF" w14:textId="7F36E6BF" w:rsidR="004A32CD" w:rsidRPr="0078418E" w:rsidRDefault="0078418E" w:rsidP="0078418E">
      <w:pPr>
        <w:spacing w:line="480" w:lineRule="auto"/>
        <w:jc w:val="both"/>
        <w:rPr>
          <w:rFonts w:ascii="Times New Roman" w:hAnsi="Times New Roman" w:cs="Times New Roman"/>
          <w:b/>
          <w:bCs/>
          <w:sz w:val="24"/>
          <w:szCs w:val="24"/>
        </w:rPr>
      </w:pPr>
      <w:r w:rsidRPr="0078418E">
        <w:rPr>
          <w:rFonts w:ascii="Times New Roman" w:hAnsi="Times New Roman" w:cs="Times New Roman"/>
          <w:b/>
          <w:bCs/>
          <w:sz w:val="24"/>
          <w:szCs w:val="24"/>
        </w:rPr>
        <w:t xml:space="preserve">Addressing Biases </w:t>
      </w:r>
    </w:p>
    <w:p w14:paraId="6A35F3FB" w14:textId="6136D771" w:rsidR="004A32CD" w:rsidRPr="003F2AD4" w:rsidRDefault="004A32CD" w:rsidP="00CC2A64">
      <w:pPr>
        <w:spacing w:line="480" w:lineRule="auto"/>
        <w:ind w:firstLine="720"/>
        <w:jc w:val="both"/>
        <w:rPr>
          <w:rFonts w:ascii="Times New Roman" w:hAnsi="Times New Roman" w:cs="Times New Roman"/>
          <w:sz w:val="24"/>
          <w:szCs w:val="24"/>
        </w:rPr>
      </w:pPr>
      <w:r w:rsidRPr="003F2AD4">
        <w:rPr>
          <w:rFonts w:ascii="Times New Roman" w:hAnsi="Times New Roman" w:cs="Times New Roman"/>
          <w:sz w:val="24"/>
          <w:szCs w:val="24"/>
        </w:rPr>
        <w:t xml:space="preserve">Butler Global Consultant firm addresses the following biases in this </w:t>
      </w:r>
      <w:r w:rsidR="00CC2A64" w:rsidRPr="003F2AD4">
        <w:rPr>
          <w:rFonts w:ascii="Times New Roman" w:hAnsi="Times New Roman" w:cs="Times New Roman"/>
          <w:sz w:val="24"/>
          <w:szCs w:val="24"/>
        </w:rPr>
        <w:t>way: -</w:t>
      </w:r>
    </w:p>
    <w:p w14:paraId="32DDDBD8" w14:textId="77777777" w:rsidR="004A32CD" w:rsidRPr="0078418E" w:rsidRDefault="004A32CD" w:rsidP="0078418E">
      <w:pPr>
        <w:pStyle w:val="ListParagraph"/>
        <w:numPr>
          <w:ilvl w:val="0"/>
          <w:numId w:val="21"/>
        </w:numPr>
        <w:spacing w:line="480" w:lineRule="auto"/>
        <w:jc w:val="both"/>
        <w:rPr>
          <w:rFonts w:ascii="Times New Roman" w:hAnsi="Times New Roman" w:cs="Times New Roman"/>
          <w:sz w:val="24"/>
          <w:szCs w:val="24"/>
        </w:rPr>
      </w:pPr>
      <w:r w:rsidRPr="0078418E">
        <w:rPr>
          <w:rFonts w:ascii="Times New Roman" w:hAnsi="Times New Roman" w:cs="Times New Roman"/>
          <w:b/>
          <w:bCs/>
          <w:sz w:val="24"/>
          <w:szCs w:val="24"/>
        </w:rPr>
        <w:lastRenderedPageBreak/>
        <w:t>Availability bias</w:t>
      </w:r>
      <w:r w:rsidRPr="0078418E">
        <w:rPr>
          <w:rFonts w:ascii="Times New Roman" w:hAnsi="Times New Roman" w:cs="Times New Roman"/>
          <w:sz w:val="24"/>
          <w:szCs w:val="24"/>
        </w:rPr>
        <w:t>: It is always recommended to learn from past experiences but it doesn’t always hold good in the professional world. Since it can lead to bad decision making because easily recalled things are frequently sufficient for figuring out how likely things are again going to happen in future. So it’s not at all recommended to just assume that future incidents will happen in the same way as that of past.</w:t>
      </w:r>
    </w:p>
    <w:p w14:paraId="0447CA62" w14:textId="3F2EA054" w:rsidR="004A32CD" w:rsidRPr="0078418E" w:rsidRDefault="004A32CD" w:rsidP="0078418E">
      <w:pPr>
        <w:pStyle w:val="ListParagraph"/>
        <w:numPr>
          <w:ilvl w:val="0"/>
          <w:numId w:val="21"/>
        </w:numPr>
        <w:spacing w:line="480" w:lineRule="auto"/>
        <w:jc w:val="both"/>
        <w:rPr>
          <w:rFonts w:ascii="Times New Roman" w:hAnsi="Times New Roman" w:cs="Times New Roman"/>
          <w:sz w:val="24"/>
          <w:szCs w:val="24"/>
        </w:rPr>
      </w:pPr>
      <w:r w:rsidRPr="0078418E">
        <w:rPr>
          <w:rFonts w:ascii="Times New Roman" w:hAnsi="Times New Roman" w:cs="Times New Roman"/>
          <w:b/>
          <w:bCs/>
          <w:sz w:val="24"/>
          <w:szCs w:val="24"/>
        </w:rPr>
        <w:t>Confidence Bias</w:t>
      </w:r>
      <w:r w:rsidRPr="0078418E">
        <w:rPr>
          <w:rFonts w:ascii="Times New Roman" w:hAnsi="Times New Roman" w:cs="Times New Roman"/>
          <w:sz w:val="24"/>
          <w:szCs w:val="24"/>
        </w:rPr>
        <w:t xml:space="preserve">: Overconfidence in decision making always misleads a team resulting in a dangerous situation. In short, we can say it’s an egoistic belief. Therefore, this should be always avoided, since we can’t always be sure that things will execute the same </w:t>
      </w:r>
      <w:r w:rsidR="00CC2A64" w:rsidRPr="0078418E">
        <w:rPr>
          <w:rFonts w:ascii="Times New Roman" w:hAnsi="Times New Roman" w:cs="Times New Roman"/>
          <w:sz w:val="24"/>
          <w:szCs w:val="24"/>
        </w:rPr>
        <w:t>way,</w:t>
      </w:r>
      <w:r w:rsidRPr="0078418E">
        <w:rPr>
          <w:rFonts w:ascii="Times New Roman" w:hAnsi="Times New Roman" w:cs="Times New Roman"/>
          <w:sz w:val="24"/>
          <w:szCs w:val="24"/>
        </w:rPr>
        <w:t xml:space="preserve"> we want. So, overconfidence is never a good option.</w:t>
      </w:r>
    </w:p>
    <w:p w14:paraId="512BCE11" w14:textId="235A4C0B" w:rsidR="004A32CD" w:rsidRDefault="004A32CD" w:rsidP="0078418E">
      <w:pPr>
        <w:pStyle w:val="ListParagraph"/>
        <w:numPr>
          <w:ilvl w:val="0"/>
          <w:numId w:val="21"/>
        </w:numPr>
        <w:spacing w:line="480" w:lineRule="auto"/>
        <w:jc w:val="both"/>
        <w:rPr>
          <w:rFonts w:ascii="Times New Roman" w:hAnsi="Times New Roman" w:cs="Times New Roman"/>
          <w:sz w:val="24"/>
          <w:szCs w:val="24"/>
        </w:rPr>
      </w:pPr>
      <w:r w:rsidRPr="0078418E">
        <w:rPr>
          <w:rFonts w:ascii="Times New Roman" w:hAnsi="Times New Roman" w:cs="Times New Roman"/>
          <w:b/>
          <w:bCs/>
          <w:sz w:val="24"/>
          <w:szCs w:val="24"/>
        </w:rPr>
        <w:t>Anchoring and Adjustment Bias</w:t>
      </w:r>
      <w:r w:rsidRPr="0078418E">
        <w:rPr>
          <w:rFonts w:ascii="Times New Roman" w:hAnsi="Times New Roman" w:cs="Times New Roman"/>
          <w:sz w:val="24"/>
          <w:szCs w:val="24"/>
        </w:rPr>
        <w:t>: This is when people are trying to make a decision just considering the first piece of information instead of the main focus. This can be very dangerous since without knowing the full instruction one comes to decide what is to be done. And this should be strictly avoided</w:t>
      </w:r>
      <w:sdt>
        <w:sdtPr>
          <w:id w:val="-1726372470"/>
          <w:citation/>
        </w:sdtPr>
        <w:sdtEndPr/>
        <w:sdtContent>
          <w:r w:rsidR="00EB7072" w:rsidRPr="0078418E">
            <w:rPr>
              <w:rFonts w:ascii="Times New Roman" w:hAnsi="Times New Roman" w:cs="Times New Roman"/>
              <w:sz w:val="24"/>
              <w:szCs w:val="24"/>
            </w:rPr>
            <w:fldChar w:fldCharType="begin"/>
          </w:r>
          <w:r w:rsidR="00EB7072" w:rsidRPr="0078418E">
            <w:rPr>
              <w:rFonts w:ascii="Times New Roman" w:hAnsi="Times New Roman" w:cs="Times New Roman"/>
              <w:sz w:val="24"/>
              <w:szCs w:val="24"/>
            </w:rPr>
            <w:instrText xml:space="preserve"> CITATION Deb11 \l 1033 </w:instrText>
          </w:r>
          <w:r w:rsidR="00EB7072" w:rsidRPr="0078418E">
            <w:rPr>
              <w:rFonts w:ascii="Times New Roman" w:hAnsi="Times New Roman" w:cs="Times New Roman"/>
              <w:sz w:val="24"/>
              <w:szCs w:val="24"/>
            </w:rPr>
            <w:fldChar w:fldCharType="separate"/>
          </w:r>
          <w:r w:rsidR="00EB7072" w:rsidRPr="0078418E">
            <w:rPr>
              <w:rFonts w:ascii="Times New Roman" w:hAnsi="Times New Roman" w:cs="Times New Roman"/>
              <w:sz w:val="24"/>
              <w:szCs w:val="24"/>
            </w:rPr>
            <w:t xml:space="preserve"> (Truitt, 2011)</w:t>
          </w:r>
          <w:r w:rsidR="00EB7072" w:rsidRPr="0078418E">
            <w:rPr>
              <w:rFonts w:ascii="Times New Roman" w:hAnsi="Times New Roman" w:cs="Times New Roman"/>
              <w:sz w:val="24"/>
              <w:szCs w:val="24"/>
            </w:rPr>
            <w:fldChar w:fldCharType="end"/>
          </w:r>
        </w:sdtContent>
      </w:sdt>
      <w:r w:rsidRPr="0078418E">
        <w:rPr>
          <w:rFonts w:ascii="Times New Roman" w:hAnsi="Times New Roman" w:cs="Times New Roman"/>
          <w:sz w:val="24"/>
          <w:szCs w:val="24"/>
        </w:rPr>
        <w:t>.</w:t>
      </w:r>
    </w:p>
    <w:p w14:paraId="5A2414F1" w14:textId="016B501F" w:rsidR="0078418E" w:rsidRDefault="0078418E" w:rsidP="0078418E">
      <w:pPr>
        <w:spacing w:line="480" w:lineRule="auto"/>
        <w:jc w:val="both"/>
        <w:rPr>
          <w:rFonts w:ascii="Times New Roman" w:hAnsi="Times New Roman" w:cs="Times New Roman"/>
          <w:b/>
          <w:bCs/>
          <w:color w:val="FF0000"/>
          <w:sz w:val="24"/>
          <w:szCs w:val="24"/>
        </w:rPr>
      </w:pPr>
      <w:r w:rsidRPr="0078418E">
        <w:rPr>
          <w:rFonts w:ascii="Times New Roman" w:hAnsi="Times New Roman" w:cs="Times New Roman"/>
          <w:b/>
          <w:bCs/>
          <w:color w:val="FF0000"/>
          <w:sz w:val="24"/>
          <w:szCs w:val="24"/>
        </w:rPr>
        <w:t>Authority Type</w:t>
      </w:r>
    </w:p>
    <w:p w14:paraId="0998DAB1" w14:textId="77777777" w:rsidR="00492777" w:rsidRPr="001C580F" w:rsidRDefault="00492777" w:rsidP="00492777">
      <w:pPr>
        <w:rPr>
          <w:rFonts w:ascii="Times New Roman" w:hAnsi="Times New Roman" w:cs="Times New Roman"/>
          <w:b/>
          <w:bCs/>
          <w:sz w:val="24"/>
          <w:szCs w:val="24"/>
        </w:rPr>
      </w:pPr>
      <w:r w:rsidRPr="001C580F">
        <w:rPr>
          <w:rFonts w:ascii="Times New Roman" w:hAnsi="Times New Roman" w:cs="Times New Roman"/>
          <w:b/>
          <w:bCs/>
          <w:sz w:val="24"/>
          <w:szCs w:val="24"/>
        </w:rPr>
        <w:t>Will Centralised or decentralised authority be used:</w:t>
      </w:r>
    </w:p>
    <w:p w14:paraId="480A73E8" w14:textId="4342236A" w:rsidR="00492777" w:rsidRDefault="00492777" w:rsidP="00492777">
      <w:pPr>
        <w:rPr>
          <w:rFonts w:ascii="Times New Roman" w:hAnsi="Times New Roman" w:cs="Times New Roman"/>
          <w:sz w:val="24"/>
          <w:szCs w:val="24"/>
        </w:rPr>
      </w:pPr>
      <w:r w:rsidRPr="001C580F">
        <w:rPr>
          <w:rFonts w:ascii="Times New Roman" w:hAnsi="Times New Roman" w:cs="Times New Roman"/>
          <w:sz w:val="24"/>
          <w:szCs w:val="24"/>
        </w:rPr>
        <w:t>According to Butler Global Consultant for Centralisation is best for the following reasons:</w:t>
      </w:r>
    </w:p>
    <w:p w14:paraId="5B5584BB" w14:textId="77777777" w:rsidR="00D106A8" w:rsidRPr="001C580F" w:rsidRDefault="00D106A8" w:rsidP="00492777">
      <w:pPr>
        <w:rPr>
          <w:rFonts w:ascii="Times New Roman" w:hAnsi="Times New Roman" w:cs="Times New Roman"/>
          <w:sz w:val="24"/>
          <w:szCs w:val="24"/>
        </w:rPr>
      </w:pPr>
    </w:p>
    <w:p w14:paraId="540D64EF" w14:textId="77777777" w:rsidR="00492777" w:rsidRPr="001C580F" w:rsidRDefault="00492777" w:rsidP="00492777">
      <w:pPr>
        <w:pStyle w:val="ListParagraph"/>
        <w:numPr>
          <w:ilvl w:val="0"/>
          <w:numId w:val="22"/>
        </w:numPr>
        <w:rPr>
          <w:rFonts w:ascii="Times New Roman" w:hAnsi="Times New Roman" w:cs="Times New Roman"/>
          <w:sz w:val="24"/>
          <w:szCs w:val="24"/>
        </w:rPr>
      </w:pPr>
      <w:r w:rsidRPr="001C580F">
        <w:rPr>
          <w:rFonts w:ascii="Times New Roman" w:hAnsi="Times New Roman" w:cs="Times New Roman"/>
          <w:sz w:val="24"/>
          <w:szCs w:val="24"/>
        </w:rPr>
        <w:t>As of now our company is not a very large organisation so centralisation is better.</w:t>
      </w:r>
    </w:p>
    <w:p w14:paraId="20E5F84C" w14:textId="77777777" w:rsidR="00492777" w:rsidRPr="001C580F" w:rsidRDefault="00492777" w:rsidP="00492777">
      <w:pPr>
        <w:pStyle w:val="ListParagraph"/>
        <w:numPr>
          <w:ilvl w:val="0"/>
          <w:numId w:val="22"/>
        </w:numPr>
        <w:rPr>
          <w:rFonts w:ascii="Times New Roman" w:hAnsi="Times New Roman" w:cs="Times New Roman"/>
          <w:sz w:val="24"/>
          <w:szCs w:val="24"/>
        </w:rPr>
      </w:pPr>
      <w:r w:rsidRPr="001C580F">
        <w:rPr>
          <w:rFonts w:ascii="Times New Roman" w:hAnsi="Times New Roman" w:cs="Times New Roman"/>
          <w:sz w:val="24"/>
          <w:szCs w:val="24"/>
        </w:rPr>
        <w:t>Formal communication can exist in this case.</w:t>
      </w:r>
    </w:p>
    <w:p w14:paraId="31733C6C" w14:textId="77777777" w:rsidR="00492777" w:rsidRPr="001C580F" w:rsidRDefault="00492777" w:rsidP="00492777">
      <w:pPr>
        <w:pStyle w:val="ListParagraph"/>
        <w:numPr>
          <w:ilvl w:val="0"/>
          <w:numId w:val="22"/>
        </w:numPr>
        <w:rPr>
          <w:rFonts w:ascii="Times New Roman" w:hAnsi="Times New Roman" w:cs="Times New Roman"/>
          <w:sz w:val="24"/>
          <w:szCs w:val="24"/>
        </w:rPr>
      </w:pPr>
      <w:r w:rsidRPr="001C580F">
        <w:rPr>
          <w:rFonts w:ascii="Times New Roman" w:hAnsi="Times New Roman" w:cs="Times New Roman"/>
          <w:sz w:val="24"/>
          <w:szCs w:val="24"/>
        </w:rPr>
        <w:t>There will be full leadership and co-ordination in centralisation.</w:t>
      </w:r>
    </w:p>
    <w:p w14:paraId="2CE1D9A5" w14:textId="7D513C6C" w:rsidR="00492777" w:rsidRPr="001C580F" w:rsidRDefault="00492777" w:rsidP="00492777">
      <w:pPr>
        <w:rPr>
          <w:rFonts w:ascii="Times New Roman" w:hAnsi="Times New Roman" w:cs="Times New Roman"/>
          <w:sz w:val="24"/>
          <w:szCs w:val="24"/>
        </w:rPr>
      </w:pPr>
      <w:r w:rsidRPr="001C580F">
        <w:rPr>
          <w:rFonts w:ascii="Times New Roman" w:hAnsi="Times New Roman" w:cs="Times New Roman"/>
          <w:sz w:val="24"/>
          <w:szCs w:val="24"/>
        </w:rPr>
        <w:t xml:space="preserve"> But in future when our company grows, then we can think of decentralised authority since centralised authority is not practicable in case of large organisations.</w:t>
      </w:r>
    </w:p>
    <w:p w14:paraId="0CED606D" w14:textId="77777777" w:rsidR="00492777" w:rsidRPr="001C580F" w:rsidRDefault="00492777" w:rsidP="0078418E">
      <w:pPr>
        <w:spacing w:line="480" w:lineRule="auto"/>
        <w:jc w:val="both"/>
        <w:rPr>
          <w:rFonts w:ascii="Times New Roman" w:hAnsi="Times New Roman" w:cs="Times New Roman"/>
          <w:color w:val="FF0000"/>
          <w:sz w:val="24"/>
          <w:szCs w:val="24"/>
        </w:rPr>
      </w:pPr>
    </w:p>
    <w:p w14:paraId="5E393490" w14:textId="2446223C" w:rsidR="0078418E" w:rsidRDefault="0078418E" w:rsidP="0078418E">
      <w:pPr>
        <w:spacing w:line="480" w:lineRule="auto"/>
        <w:jc w:val="both"/>
        <w:rPr>
          <w:rFonts w:ascii="Times New Roman" w:hAnsi="Times New Roman" w:cs="Times New Roman"/>
          <w:sz w:val="24"/>
          <w:szCs w:val="24"/>
        </w:rPr>
      </w:pPr>
    </w:p>
    <w:p w14:paraId="319C2F8A" w14:textId="4FD88F82" w:rsidR="0078418E" w:rsidRDefault="0078418E" w:rsidP="0078418E">
      <w:pPr>
        <w:spacing w:line="480" w:lineRule="auto"/>
        <w:jc w:val="both"/>
        <w:rPr>
          <w:rFonts w:ascii="Times New Roman" w:hAnsi="Times New Roman" w:cs="Times New Roman"/>
          <w:sz w:val="24"/>
          <w:szCs w:val="24"/>
        </w:rPr>
      </w:pPr>
    </w:p>
    <w:p w14:paraId="420647EA" w14:textId="0601C61C" w:rsidR="0078418E" w:rsidRDefault="0078418E" w:rsidP="0078418E">
      <w:pPr>
        <w:spacing w:line="480" w:lineRule="auto"/>
        <w:jc w:val="both"/>
        <w:rPr>
          <w:rFonts w:ascii="Times New Roman" w:hAnsi="Times New Roman" w:cs="Times New Roman"/>
          <w:sz w:val="24"/>
          <w:szCs w:val="24"/>
        </w:rPr>
      </w:pPr>
    </w:p>
    <w:p w14:paraId="0D19DB72" w14:textId="34044B87" w:rsidR="0078418E" w:rsidRDefault="0078418E" w:rsidP="0078418E">
      <w:pPr>
        <w:spacing w:line="480" w:lineRule="auto"/>
        <w:jc w:val="both"/>
        <w:rPr>
          <w:rFonts w:ascii="Times New Roman" w:hAnsi="Times New Roman" w:cs="Times New Roman"/>
          <w:sz w:val="24"/>
          <w:szCs w:val="24"/>
        </w:rPr>
      </w:pPr>
    </w:p>
    <w:p w14:paraId="23D24CD7" w14:textId="55DAA2EE" w:rsidR="0078418E" w:rsidRDefault="0078418E" w:rsidP="0078418E">
      <w:pPr>
        <w:spacing w:line="480" w:lineRule="auto"/>
        <w:jc w:val="both"/>
        <w:rPr>
          <w:rFonts w:ascii="Times New Roman" w:hAnsi="Times New Roman" w:cs="Times New Roman"/>
          <w:sz w:val="24"/>
          <w:szCs w:val="24"/>
        </w:rPr>
      </w:pPr>
    </w:p>
    <w:p w14:paraId="3FA96199" w14:textId="6011FBF4" w:rsidR="0078418E" w:rsidRDefault="0078418E" w:rsidP="0078418E">
      <w:pPr>
        <w:spacing w:line="480" w:lineRule="auto"/>
        <w:jc w:val="both"/>
        <w:rPr>
          <w:rFonts w:ascii="Times New Roman" w:hAnsi="Times New Roman" w:cs="Times New Roman"/>
          <w:sz w:val="24"/>
          <w:szCs w:val="24"/>
        </w:rPr>
      </w:pPr>
    </w:p>
    <w:p w14:paraId="2CFBA386" w14:textId="4CBD0406" w:rsidR="0078418E" w:rsidRDefault="0078418E" w:rsidP="0078418E">
      <w:pPr>
        <w:spacing w:line="480" w:lineRule="auto"/>
        <w:jc w:val="both"/>
        <w:rPr>
          <w:rFonts w:ascii="Times New Roman" w:hAnsi="Times New Roman" w:cs="Times New Roman"/>
          <w:sz w:val="24"/>
          <w:szCs w:val="24"/>
        </w:rPr>
      </w:pPr>
    </w:p>
    <w:p w14:paraId="0A504ACD" w14:textId="45524E2C" w:rsidR="0078418E" w:rsidRDefault="0078418E" w:rsidP="0078418E">
      <w:pPr>
        <w:spacing w:line="480" w:lineRule="auto"/>
        <w:jc w:val="both"/>
        <w:rPr>
          <w:rFonts w:ascii="Times New Roman" w:hAnsi="Times New Roman" w:cs="Times New Roman"/>
          <w:sz w:val="24"/>
          <w:szCs w:val="24"/>
        </w:rPr>
      </w:pPr>
    </w:p>
    <w:p w14:paraId="018DD491" w14:textId="39206557" w:rsidR="0078418E" w:rsidRDefault="0078418E" w:rsidP="0078418E">
      <w:pPr>
        <w:spacing w:line="480" w:lineRule="auto"/>
        <w:jc w:val="both"/>
        <w:rPr>
          <w:rFonts w:ascii="Times New Roman" w:hAnsi="Times New Roman" w:cs="Times New Roman"/>
          <w:sz w:val="24"/>
          <w:szCs w:val="24"/>
        </w:rPr>
      </w:pPr>
    </w:p>
    <w:p w14:paraId="2ADC89F5" w14:textId="69A548A7" w:rsidR="0078418E" w:rsidRDefault="0078418E" w:rsidP="0078418E">
      <w:pPr>
        <w:spacing w:line="480" w:lineRule="auto"/>
        <w:jc w:val="both"/>
        <w:rPr>
          <w:rFonts w:ascii="Times New Roman" w:hAnsi="Times New Roman" w:cs="Times New Roman"/>
          <w:sz w:val="24"/>
          <w:szCs w:val="24"/>
        </w:rPr>
      </w:pPr>
    </w:p>
    <w:p w14:paraId="04E127E8" w14:textId="4CC49EB6" w:rsidR="0078418E" w:rsidRDefault="0078418E" w:rsidP="0078418E">
      <w:pPr>
        <w:spacing w:line="480" w:lineRule="auto"/>
        <w:jc w:val="both"/>
        <w:rPr>
          <w:rFonts w:ascii="Times New Roman" w:hAnsi="Times New Roman" w:cs="Times New Roman"/>
          <w:sz w:val="24"/>
          <w:szCs w:val="24"/>
        </w:rPr>
      </w:pPr>
    </w:p>
    <w:p w14:paraId="2E098522" w14:textId="3E453B19" w:rsidR="0078418E" w:rsidRDefault="0078418E" w:rsidP="0078418E">
      <w:pPr>
        <w:spacing w:line="480" w:lineRule="auto"/>
        <w:jc w:val="both"/>
        <w:rPr>
          <w:rFonts w:ascii="Times New Roman" w:hAnsi="Times New Roman" w:cs="Times New Roman"/>
          <w:sz w:val="24"/>
          <w:szCs w:val="24"/>
        </w:rPr>
      </w:pPr>
    </w:p>
    <w:p w14:paraId="00F90E72" w14:textId="6DABCF27" w:rsidR="0078418E" w:rsidRDefault="0078418E" w:rsidP="0078418E">
      <w:pPr>
        <w:spacing w:line="480" w:lineRule="auto"/>
        <w:jc w:val="both"/>
        <w:rPr>
          <w:rFonts w:ascii="Times New Roman" w:hAnsi="Times New Roman" w:cs="Times New Roman"/>
          <w:sz w:val="24"/>
          <w:szCs w:val="24"/>
        </w:rPr>
      </w:pPr>
    </w:p>
    <w:p w14:paraId="7336FDA8" w14:textId="1FAE1064" w:rsidR="0078418E" w:rsidRDefault="0078418E" w:rsidP="0078418E">
      <w:pPr>
        <w:spacing w:line="480" w:lineRule="auto"/>
        <w:jc w:val="both"/>
        <w:rPr>
          <w:rFonts w:ascii="Times New Roman" w:hAnsi="Times New Roman" w:cs="Times New Roman"/>
          <w:sz w:val="24"/>
          <w:szCs w:val="24"/>
        </w:rPr>
      </w:pPr>
    </w:p>
    <w:p w14:paraId="73B797A1" w14:textId="6540EA61" w:rsidR="0078418E" w:rsidRDefault="0078418E" w:rsidP="0078418E">
      <w:pPr>
        <w:spacing w:line="480" w:lineRule="auto"/>
        <w:jc w:val="both"/>
        <w:rPr>
          <w:rFonts w:ascii="Times New Roman" w:hAnsi="Times New Roman" w:cs="Times New Roman"/>
          <w:sz w:val="24"/>
          <w:szCs w:val="24"/>
        </w:rPr>
      </w:pPr>
    </w:p>
    <w:p w14:paraId="5EDD2A7D" w14:textId="2954118B" w:rsidR="00171C3E" w:rsidRPr="0078418E" w:rsidRDefault="0078418E" w:rsidP="0078418E">
      <w:pPr>
        <w:spacing w:line="480" w:lineRule="auto"/>
        <w:jc w:val="both"/>
        <w:rPr>
          <w:rFonts w:ascii="Times New Roman" w:hAnsi="Times New Roman" w:cs="Times New Roman"/>
          <w:b/>
          <w:bCs/>
          <w:sz w:val="24"/>
          <w:szCs w:val="24"/>
        </w:rPr>
      </w:pPr>
      <w:r w:rsidRPr="0078418E">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EndPr/>
      <w:sdtContent>
        <w:p w14:paraId="2808EBCE"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sz w:val="24"/>
              <w:szCs w:val="24"/>
            </w:rPr>
            <w:fldChar w:fldCharType="begin"/>
          </w:r>
          <w:r w:rsidRPr="003F2AD4">
            <w:rPr>
              <w:rFonts w:ascii="Times New Roman" w:hAnsi="Times New Roman" w:cs="Times New Roman"/>
              <w:sz w:val="24"/>
              <w:szCs w:val="24"/>
            </w:rPr>
            <w:instrText xml:space="preserve"> BIBLIOGRAPHY </w:instrText>
          </w:r>
          <w:r w:rsidRPr="003F2AD4">
            <w:rPr>
              <w:rFonts w:ascii="Times New Roman" w:hAnsi="Times New Roman" w:cs="Times New Roman"/>
              <w:sz w:val="24"/>
              <w:szCs w:val="24"/>
            </w:rPr>
            <w:fldChar w:fldCharType="separate"/>
          </w:r>
          <w:r w:rsidRPr="003F2AD4">
            <w:rPr>
              <w:rFonts w:ascii="Times New Roman" w:hAnsi="Times New Roman" w:cs="Times New Roman"/>
              <w:noProof/>
              <w:sz w:val="24"/>
              <w:szCs w:val="24"/>
            </w:rPr>
            <w:t xml:space="preserve">Antonio, N. (2011). The “outsourcing” as an instrument of competitiveness in the business consulting industry. </w:t>
          </w:r>
          <w:r w:rsidRPr="003F2AD4">
            <w:rPr>
              <w:rFonts w:ascii="Times New Roman" w:hAnsi="Times New Roman" w:cs="Times New Roman"/>
              <w:i/>
              <w:iCs/>
              <w:noProof/>
              <w:sz w:val="24"/>
              <w:szCs w:val="24"/>
            </w:rPr>
            <w:t>Macrothink Institute</w:t>
          </w:r>
          <w:r w:rsidRPr="003F2AD4">
            <w:rPr>
              <w:rFonts w:ascii="Times New Roman" w:hAnsi="Times New Roman" w:cs="Times New Roman"/>
              <w:noProof/>
              <w:sz w:val="24"/>
              <w:szCs w:val="24"/>
            </w:rPr>
            <w:t>.</w:t>
          </w:r>
        </w:p>
        <w:p w14:paraId="794B0610"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Back, Y. (2014). Innovation in Emerging Markets: The Role of Management Consulting Firms. </w:t>
          </w:r>
          <w:r w:rsidRPr="003F2AD4">
            <w:rPr>
              <w:rFonts w:ascii="Times New Roman" w:hAnsi="Times New Roman" w:cs="Times New Roman"/>
              <w:i/>
              <w:iCs/>
              <w:noProof/>
              <w:sz w:val="24"/>
              <w:szCs w:val="24"/>
            </w:rPr>
            <w:t>Journal of International Management</w:t>
          </w:r>
          <w:r w:rsidRPr="003F2AD4">
            <w:rPr>
              <w:rFonts w:ascii="Times New Roman" w:hAnsi="Times New Roman" w:cs="Times New Roman"/>
              <w:noProof/>
              <w:sz w:val="24"/>
              <w:szCs w:val="24"/>
            </w:rPr>
            <w:t>.</w:t>
          </w:r>
        </w:p>
        <w:p w14:paraId="4E3497E9"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Biron, M. (2011). Performance management effectiveness: lessons from world-leading firms. </w:t>
          </w:r>
          <w:r w:rsidRPr="003F2AD4">
            <w:rPr>
              <w:rFonts w:ascii="Times New Roman" w:hAnsi="Times New Roman" w:cs="Times New Roman"/>
              <w:i/>
              <w:iCs/>
              <w:noProof/>
              <w:sz w:val="24"/>
              <w:szCs w:val="24"/>
            </w:rPr>
            <w:t xml:space="preserve">The International Journal of Human Resource Management </w:t>
          </w:r>
          <w:r w:rsidRPr="003F2AD4">
            <w:rPr>
              <w:rFonts w:ascii="Times New Roman" w:hAnsi="Times New Roman" w:cs="Times New Roman"/>
              <w:noProof/>
              <w:sz w:val="24"/>
              <w:szCs w:val="24"/>
            </w:rPr>
            <w:t>.</w:t>
          </w:r>
        </w:p>
        <w:p w14:paraId="52B4A879"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Butler, N. (2016). The failure of consulting professionalism? A longitudinal analysis of the Institute of Management Consultants. </w:t>
          </w:r>
          <w:r w:rsidRPr="003F2AD4">
            <w:rPr>
              <w:rFonts w:ascii="Times New Roman" w:hAnsi="Times New Roman" w:cs="Times New Roman"/>
              <w:i/>
              <w:iCs/>
              <w:noProof/>
              <w:sz w:val="24"/>
              <w:szCs w:val="24"/>
            </w:rPr>
            <w:t>Management &amp; Organizational History</w:t>
          </w:r>
          <w:r w:rsidRPr="003F2AD4">
            <w:rPr>
              <w:rFonts w:ascii="Times New Roman" w:hAnsi="Times New Roman" w:cs="Times New Roman"/>
              <w:noProof/>
              <w:sz w:val="24"/>
              <w:szCs w:val="24"/>
            </w:rPr>
            <w:t>.</w:t>
          </w:r>
        </w:p>
        <w:p w14:paraId="77B01A32"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lastRenderedPageBreak/>
            <w:t xml:space="preserve">Decker, A. (2013). IISTE international Journals Call for paper February Edition. </w:t>
          </w:r>
          <w:r w:rsidRPr="003F2AD4">
            <w:rPr>
              <w:rFonts w:ascii="Times New Roman" w:hAnsi="Times New Roman" w:cs="Times New Roman"/>
              <w:i/>
              <w:iCs/>
              <w:noProof/>
              <w:sz w:val="24"/>
              <w:szCs w:val="24"/>
            </w:rPr>
            <w:t>IISTE Journals February Edition</w:t>
          </w:r>
          <w:r w:rsidRPr="003F2AD4">
            <w:rPr>
              <w:rFonts w:ascii="Times New Roman" w:hAnsi="Times New Roman" w:cs="Times New Roman"/>
              <w:noProof/>
              <w:sz w:val="24"/>
              <w:szCs w:val="24"/>
            </w:rPr>
            <w:t>.</w:t>
          </w:r>
        </w:p>
        <w:p w14:paraId="39E9F41D"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Jehanzeb, K. (2013). Training and Development Program and its Benefits to Employee and Organization: A Conceptual Study. </w:t>
          </w:r>
          <w:r w:rsidRPr="003F2AD4">
            <w:rPr>
              <w:rFonts w:ascii="Times New Roman" w:hAnsi="Times New Roman" w:cs="Times New Roman"/>
              <w:i/>
              <w:iCs/>
              <w:noProof/>
              <w:sz w:val="24"/>
              <w:szCs w:val="24"/>
            </w:rPr>
            <w:t>European Journal of Business and Management</w:t>
          </w:r>
          <w:r w:rsidRPr="003F2AD4">
            <w:rPr>
              <w:rFonts w:ascii="Times New Roman" w:hAnsi="Times New Roman" w:cs="Times New Roman"/>
              <w:noProof/>
              <w:sz w:val="24"/>
              <w:szCs w:val="24"/>
            </w:rPr>
            <w:t>.</w:t>
          </w:r>
        </w:p>
        <w:p w14:paraId="5F46D16D"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McKenzie, D. (2013). What Are We Learning from Business Training and Entrepreneurship Evaluations around the Developing World? </w:t>
          </w:r>
          <w:r w:rsidRPr="003F2AD4">
            <w:rPr>
              <w:rFonts w:ascii="Times New Roman" w:hAnsi="Times New Roman" w:cs="Times New Roman"/>
              <w:i/>
              <w:iCs/>
              <w:noProof/>
              <w:sz w:val="24"/>
              <w:szCs w:val="24"/>
            </w:rPr>
            <w:t>The World Bank Research Observer</w:t>
          </w:r>
          <w:r w:rsidRPr="003F2AD4">
            <w:rPr>
              <w:rFonts w:ascii="Times New Roman" w:hAnsi="Times New Roman" w:cs="Times New Roman"/>
              <w:noProof/>
              <w:sz w:val="24"/>
              <w:szCs w:val="24"/>
            </w:rPr>
            <w:t>.</w:t>
          </w:r>
        </w:p>
        <w:p w14:paraId="3ADD3B15"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Messersmith, J. G. (2011). Entrepreneurial orientation and performance in young firms: The role of human resource management. </w:t>
          </w:r>
          <w:r w:rsidRPr="003F2AD4">
            <w:rPr>
              <w:rFonts w:ascii="Times New Roman" w:hAnsi="Times New Roman" w:cs="Times New Roman"/>
              <w:i/>
              <w:iCs/>
              <w:noProof/>
              <w:sz w:val="24"/>
              <w:szCs w:val="24"/>
            </w:rPr>
            <w:t>The International Small Business Journal</w:t>
          </w:r>
          <w:r w:rsidRPr="003F2AD4">
            <w:rPr>
              <w:rFonts w:ascii="Times New Roman" w:hAnsi="Times New Roman" w:cs="Times New Roman"/>
              <w:noProof/>
              <w:sz w:val="24"/>
              <w:szCs w:val="24"/>
            </w:rPr>
            <w:t>.</w:t>
          </w:r>
        </w:p>
        <w:p w14:paraId="54307177"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Osman, I. (2011). The relationship between human resource practices and firm performance: an empirical assessment of firms in Malaysia. </w:t>
          </w:r>
          <w:r w:rsidRPr="003F2AD4">
            <w:rPr>
              <w:rFonts w:ascii="Times New Roman" w:hAnsi="Times New Roman" w:cs="Times New Roman"/>
              <w:i/>
              <w:iCs/>
              <w:noProof/>
              <w:sz w:val="24"/>
              <w:szCs w:val="24"/>
            </w:rPr>
            <w:t>Business Strategy Series</w:t>
          </w:r>
          <w:r w:rsidRPr="003F2AD4">
            <w:rPr>
              <w:rFonts w:ascii="Times New Roman" w:hAnsi="Times New Roman" w:cs="Times New Roman"/>
              <w:noProof/>
              <w:sz w:val="24"/>
              <w:szCs w:val="24"/>
            </w:rPr>
            <w:t>.</w:t>
          </w:r>
        </w:p>
        <w:p w14:paraId="617DBE17"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Truitt, D. L. (2011). The Effect of Training and Development on Employee Attitude as it Relates to Training and Work Proficiency. </w:t>
          </w:r>
          <w:r w:rsidRPr="003F2AD4">
            <w:rPr>
              <w:rFonts w:ascii="Times New Roman" w:hAnsi="Times New Roman" w:cs="Times New Roman"/>
              <w:i/>
              <w:iCs/>
              <w:noProof/>
              <w:sz w:val="24"/>
              <w:szCs w:val="24"/>
            </w:rPr>
            <w:t>Sage Journals</w:t>
          </w:r>
          <w:r w:rsidRPr="003F2AD4">
            <w:rPr>
              <w:rFonts w:ascii="Times New Roman" w:hAnsi="Times New Roman" w:cs="Times New Roman"/>
              <w:noProof/>
              <w:sz w:val="24"/>
              <w:szCs w:val="24"/>
            </w:rPr>
            <w:t>.</w:t>
          </w:r>
        </w:p>
        <w:p w14:paraId="2FF26CB8" w14:textId="77777777" w:rsidR="0078418E" w:rsidRPr="003F2AD4" w:rsidRDefault="0078418E" w:rsidP="0078418E">
          <w:pPr>
            <w:pStyle w:val="Bibliography"/>
            <w:spacing w:line="480" w:lineRule="auto"/>
            <w:ind w:left="720" w:hanging="720"/>
            <w:jc w:val="both"/>
            <w:rPr>
              <w:rFonts w:ascii="Times New Roman" w:hAnsi="Times New Roman" w:cs="Times New Roman"/>
              <w:noProof/>
              <w:sz w:val="24"/>
              <w:szCs w:val="24"/>
            </w:rPr>
          </w:pPr>
          <w:r w:rsidRPr="003F2AD4">
            <w:rPr>
              <w:rFonts w:ascii="Times New Roman" w:hAnsi="Times New Roman" w:cs="Times New Roman"/>
              <w:noProof/>
              <w:sz w:val="24"/>
              <w:szCs w:val="24"/>
            </w:rPr>
            <w:t xml:space="preserve">Yazdanifard, D. R. (2013). The Impact of Employee Training and Development on Employee Productivity. </w:t>
          </w:r>
          <w:r w:rsidRPr="003F2AD4">
            <w:rPr>
              <w:rFonts w:ascii="Times New Roman" w:hAnsi="Times New Roman" w:cs="Times New Roman"/>
              <w:i/>
              <w:iCs/>
              <w:noProof/>
              <w:sz w:val="24"/>
              <w:szCs w:val="24"/>
            </w:rPr>
            <w:t>ACADEMIA</w:t>
          </w:r>
          <w:r w:rsidRPr="003F2AD4">
            <w:rPr>
              <w:rFonts w:ascii="Times New Roman" w:hAnsi="Times New Roman" w:cs="Times New Roman"/>
              <w:noProof/>
              <w:sz w:val="24"/>
              <w:szCs w:val="24"/>
            </w:rPr>
            <w:t>.</w:t>
          </w:r>
        </w:p>
        <w:p w14:paraId="0241AC0F" w14:textId="77777777" w:rsidR="0078418E" w:rsidRDefault="0078418E" w:rsidP="0078418E">
          <w:pPr>
            <w:spacing w:line="480" w:lineRule="auto"/>
            <w:jc w:val="both"/>
            <w:rPr>
              <w:rFonts w:ascii="Times New Roman" w:hAnsi="Times New Roman" w:cs="Times New Roman"/>
              <w:sz w:val="24"/>
              <w:szCs w:val="24"/>
            </w:rPr>
          </w:pPr>
          <w:r w:rsidRPr="003F2AD4">
            <w:rPr>
              <w:rFonts w:ascii="Times New Roman" w:hAnsi="Times New Roman" w:cs="Times New Roman"/>
              <w:b/>
              <w:bCs/>
              <w:noProof/>
              <w:sz w:val="24"/>
              <w:szCs w:val="24"/>
            </w:rPr>
            <w:fldChar w:fldCharType="end"/>
          </w:r>
        </w:p>
      </w:sdtContent>
    </w:sdt>
    <w:p w14:paraId="1931D6C4" w14:textId="77777777" w:rsidR="0078418E" w:rsidRPr="003F2AD4" w:rsidRDefault="0078418E" w:rsidP="0078418E">
      <w:pPr>
        <w:spacing w:line="480" w:lineRule="auto"/>
        <w:jc w:val="both"/>
        <w:rPr>
          <w:rFonts w:ascii="Times New Roman" w:hAnsi="Times New Roman" w:cs="Times New Roman"/>
          <w:sz w:val="24"/>
          <w:szCs w:val="24"/>
        </w:rPr>
      </w:pPr>
    </w:p>
    <w:p w14:paraId="40ED1708" w14:textId="77777777" w:rsidR="00A236B7" w:rsidRPr="003F2AD4" w:rsidRDefault="00A236B7" w:rsidP="00A236B7">
      <w:pPr>
        <w:spacing w:line="480" w:lineRule="auto"/>
        <w:rPr>
          <w:rFonts w:ascii="Times New Roman" w:hAnsi="Times New Roman" w:cs="Times New Roman"/>
          <w:b/>
          <w:bCs/>
          <w:sz w:val="24"/>
          <w:szCs w:val="24"/>
          <w:lang w:val="en-US"/>
        </w:rPr>
      </w:pPr>
    </w:p>
    <w:sectPr w:rsidR="00A236B7" w:rsidRPr="003F2AD4" w:rsidSect="00A236B7">
      <w:headerReference w:type="default" r:id="rId8"/>
      <w:headerReference w:type="firs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F61A" w14:textId="77777777" w:rsidR="00D96677" w:rsidRDefault="00D96677" w:rsidP="00A236B7">
      <w:pPr>
        <w:spacing w:after="0" w:line="240" w:lineRule="auto"/>
      </w:pPr>
      <w:r>
        <w:separator/>
      </w:r>
    </w:p>
  </w:endnote>
  <w:endnote w:type="continuationSeparator" w:id="0">
    <w:p w14:paraId="1F2CAACF" w14:textId="77777777" w:rsidR="00D96677" w:rsidRDefault="00D96677" w:rsidP="00A2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102F" w14:textId="77777777" w:rsidR="00D96677" w:rsidRDefault="00D96677" w:rsidP="00A236B7">
      <w:pPr>
        <w:spacing w:after="0" w:line="240" w:lineRule="auto"/>
      </w:pPr>
      <w:r>
        <w:separator/>
      </w:r>
    </w:p>
  </w:footnote>
  <w:footnote w:type="continuationSeparator" w:id="0">
    <w:p w14:paraId="2D229879" w14:textId="77777777" w:rsidR="00D96677" w:rsidRDefault="00D96677" w:rsidP="00A2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379339"/>
      <w:docPartObj>
        <w:docPartGallery w:val="Page Numbers (Top of Page)"/>
        <w:docPartUnique/>
      </w:docPartObj>
    </w:sdtPr>
    <w:sdtEndPr>
      <w:rPr>
        <w:rFonts w:ascii="Times New Roman" w:hAnsi="Times New Roman" w:cs="Times New Roman"/>
        <w:noProof/>
        <w:sz w:val="24"/>
        <w:szCs w:val="24"/>
      </w:rPr>
    </w:sdtEndPr>
    <w:sdtContent>
      <w:p w14:paraId="4FF34F1B" w14:textId="3EFF7EF7" w:rsidR="00A236B7" w:rsidRPr="00A236B7" w:rsidRDefault="003F2AD4">
        <w:pPr>
          <w:pStyle w:val="Header"/>
          <w:jc w:val="right"/>
          <w:rPr>
            <w:rFonts w:ascii="Times New Roman" w:hAnsi="Times New Roman" w:cs="Times New Roman"/>
            <w:sz w:val="24"/>
            <w:szCs w:val="24"/>
          </w:rPr>
        </w:pPr>
        <w:r w:rsidRPr="00A236B7">
          <w:rPr>
            <w:rFonts w:ascii="Times New Roman" w:hAnsi="Times New Roman" w:cs="Times New Roman"/>
            <w:sz w:val="24"/>
            <w:szCs w:val="24"/>
          </w:rPr>
          <w:t>BUTLER GLOBAL CONSULTANT FIRM</w:t>
        </w:r>
        <w:r>
          <w:rPr>
            <w:rFonts w:ascii="Times New Roman" w:hAnsi="Times New Roman" w:cs="Times New Roman"/>
            <w:sz w:val="24"/>
            <w:szCs w:val="24"/>
          </w:rPr>
          <w:tab/>
        </w:r>
        <w:r>
          <w:rPr>
            <w:rFonts w:ascii="Times New Roman" w:hAnsi="Times New Roman" w:cs="Times New Roman"/>
            <w:sz w:val="24"/>
            <w:szCs w:val="24"/>
          </w:rPr>
          <w:tab/>
        </w:r>
        <w:r w:rsidR="00A236B7" w:rsidRPr="00A236B7">
          <w:rPr>
            <w:rFonts w:ascii="Times New Roman" w:hAnsi="Times New Roman" w:cs="Times New Roman"/>
            <w:sz w:val="24"/>
            <w:szCs w:val="24"/>
          </w:rPr>
          <w:t xml:space="preserve">       </w:t>
        </w:r>
        <w:r w:rsidR="00A236B7" w:rsidRPr="00A236B7">
          <w:rPr>
            <w:rFonts w:ascii="Times New Roman" w:hAnsi="Times New Roman" w:cs="Times New Roman"/>
            <w:sz w:val="24"/>
            <w:szCs w:val="24"/>
          </w:rPr>
          <w:fldChar w:fldCharType="begin"/>
        </w:r>
        <w:r w:rsidR="00A236B7" w:rsidRPr="00A236B7">
          <w:rPr>
            <w:rFonts w:ascii="Times New Roman" w:hAnsi="Times New Roman" w:cs="Times New Roman"/>
            <w:sz w:val="24"/>
            <w:szCs w:val="24"/>
          </w:rPr>
          <w:instrText xml:space="preserve"> PAGE   \* MERGEFORMAT </w:instrText>
        </w:r>
        <w:r w:rsidR="00A236B7" w:rsidRPr="00A236B7">
          <w:rPr>
            <w:rFonts w:ascii="Times New Roman" w:hAnsi="Times New Roman" w:cs="Times New Roman"/>
            <w:sz w:val="24"/>
            <w:szCs w:val="24"/>
          </w:rPr>
          <w:fldChar w:fldCharType="separate"/>
        </w:r>
        <w:r w:rsidR="00A236B7" w:rsidRPr="00A236B7">
          <w:rPr>
            <w:rFonts w:ascii="Times New Roman" w:hAnsi="Times New Roman" w:cs="Times New Roman"/>
            <w:noProof/>
            <w:sz w:val="24"/>
            <w:szCs w:val="24"/>
          </w:rPr>
          <w:t>2</w:t>
        </w:r>
        <w:r w:rsidR="00A236B7" w:rsidRPr="00A236B7">
          <w:rPr>
            <w:rFonts w:ascii="Times New Roman" w:hAnsi="Times New Roman" w:cs="Times New Roman"/>
            <w:noProof/>
            <w:sz w:val="24"/>
            <w:szCs w:val="24"/>
          </w:rPr>
          <w:fldChar w:fldCharType="end"/>
        </w:r>
      </w:p>
    </w:sdtContent>
  </w:sdt>
  <w:p w14:paraId="076A9122" w14:textId="77777777" w:rsidR="00A236B7" w:rsidRDefault="00A23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3A29" w14:textId="53C343D0" w:rsidR="003F2AD4" w:rsidRDefault="003F2AD4">
    <w:pPr>
      <w:pStyle w:val="Header"/>
      <w:jc w:val="right"/>
    </w:pPr>
    <w:r w:rsidRPr="00A236B7">
      <w:rPr>
        <w:rFonts w:ascii="Times New Roman" w:hAnsi="Times New Roman" w:cs="Times New Roman"/>
        <w:sz w:val="24"/>
        <w:szCs w:val="24"/>
      </w:rPr>
      <w:t>RUNNING HEAD: BUTLER GLOBAL CONSULTANT FIRM</w:t>
    </w:r>
    <w:r>
      <w:t xml:space="preserve"> </w:t>
    </w:r>
    <w:r>
      <w:tab/>
    </w:r>
    <w:sdt>
      <w:sdtPr>
        <w:id w:val="-11270778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700A7F" w14:textId="77777777" w:rsidR="003F2AD4" w:rsidRDefault="003F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65"/>
    <w:multiLevelType w:val="hybridMultilevel"/>
    <w:tmpl w:val="2D78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10B29"/>
    <w:multiLevelType w:val="multilevel"/>
    <w:tmpl w:val="B0D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0217"/>
    <w:multiLevelType w:val="hybridMultilevel"/>
    <w:tmpl w:val="ADBC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D651B1"/>
    <w:multiLevelType w:val="multilevel"/>
    <w:tmpl w:val="7F9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F7479"/>
    <w:multiLevelType w:val="hybridMultilevel"/>
    <w:tmpl w:val="1D103A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77C7416"/>
    <w:multiLevelType w:val="hybridMultilevel"/>
    <w:tmpl w:val="79868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B96F65"/>
    <w:multiLevelType w:val="multilevel"/>
    <w:tmpl w:val="9F1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E4107"/>
    <w:multiLevelType w:val="hybridMultilevel"/>
    <w:tmpl w:val="DAC40DB4"/>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8" w15:restartNumberingAfterBreak="0">
    <w:nsid w:val="43374BB6"/>
    <w:multiLevelType w:val="hybridMultilevel"/>
    <w:tmpl w:val="AD308F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5964329"/>
    <w:multiLevelType w:val="hybridMultilevel"/>
    <w:tmpl w:val="58CAA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0B5504"/>
    <w:multiLevelType w:val="multilevel"/>
    <w:tmpl w:val="7E7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A0FE3"/>
    <w:multiLevelType w:val="hybridMultilevel"/>
    <w:tmpl w:val="387A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162AA4"/>
    <w:multiLevelType w:val="multilevel"/>
    <w:tmpl w:val="0BB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F019A"/>
    <w:multiLevelType w:val="hybridMultilevel"/>
    <w:tmpl w:val="6346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2047AB"/>
    <w:multiLevelType w:val="hybridMultilevel"/>
    <w:tmpl w:val="51744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3F099A"/>
    <w:multiLevelType w:val="hybridMultilevel"/>
    <w:tmpl w:val="1988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3E2A15"/>
    <w:multiLevelType w:val="hybridMultilevel"/>
    <w:tmpl w:val="27FE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348"/>
    <w:multiLevelType w:val="multilevel"/>
    <w:tmpl w:val="E67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42099"/>
    <w:multiLevelType w:val="multilevel"/>
    <w:tmpl w:val="B05A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30633"/>
    <w:multiLevelType w:val="multilevel"/>
    <w:tmpl w:val="2AC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15705"/>
    <w:multiLevelType w:val="multilevel"/>
    <w:tmpl w:val="43E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25887"/>
    <w:multiLevelType w:val="hybridMultilevel"/>
    <w:tmpl w:val="F64A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4"/>
  </w:num>
  <w:num w:numId="4">
    <w:abstractNumId w:val="7"/>
  </w:num>
  <w:num w:numId="5">
    <w:abstractNumId w:val="13"/>
  </w:num>
  <w:num w:numId="6">
    <w:abstractNumId w:val="9"/>
  </w:num>
  <w:num w:numId="7">
    <w:abstractNumId w:val="15"/>
  </w:num>
  <w:num w:numId="8">
    <w:abstractNumId w:val="17"/>
  </w:num>
  <w:num w:numId="9">
    <w:abstractNumId w:val="18"/>
  </w:num>
  <w:num w:numId="10">
    <w:abstractNumId w:val="19"/>
  </w:num>
  <w:num w:numId="11">
    <w:abstractNumId w:val="6"/>
  </w:num>
  <w:num w:numId="12">
    <w:abstractNumId w:val="10"/>
  </w:num>
  <w:num w:numId="13">
    <w:abstractNumId w:val="1"/>
  </w:num>
  <w:num w:numId="14">
    <w:abstractNumId w:val="12"/>
  </w:num>
  <w:num w:numId="15">
    <w:abstractNumId w:val="3"/>
  </w:num>
  <w:num w:numId="16">
    <w:abstractNumId w:val="20"/>
  </w:num>
  <w:num w:numId="17">
    <w:abstractNumId w:val="4"/>
  </w:num>
  <w:num w:numId="18">
    <w:abstractNumId w:val="8"/>
  </w:num>
  <w:num w:numId="19">
    <w:abstractNumId w:val="21"/>
  </w:num>
  <w:num w:numId="20">
    <w:abstractNumId w:val="0"/>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7"/>
    <w:rsid w:val="00122EE6"/>
    <w:rsid w:val="00171C3E"/>
    <w:rsid w:val="0019548B"/>
    <w:rsid w:val="001C580F"/>
    <w:rsid w:val="00246E3C"/>
    <w:rsid w:val="00282800"/>
    <w:rsid w:val="00285648"/>
    <w:rsid w:val="00287A02"/>
    <w:rsid w:val="002E74CF"/>
    <w:rsid w:val="002F4AE3"/>
    <w:rsid w:val="0030157F"/>
    <w:rsid w:val="003F2AD4"/>
    <w:rsid w:val="003F404D"/>
    <w:rsid w:val="00422774"/>
    <w:rsid w:val="00492777"/>
    <w:rsid w:val="004A32CD"/>
    <w:rsid w:val="004A360D"/>
    <w:rsid w:val="00594E2B"/>
    <w:rsid w:val="005C52E9"/>
    <w:rsid w:val="006117DD"/>
    <w:rsid w:val="00632B70"/>
    <w:rsid w:val="006D0EA0"/>
    <w:rsid w:val="00760E90"/>
    <w:rsid w:val="00771D6D"/>
    <w:rsid w:val="0078418E"/>
    <w:rsid w:val="007A0835"/>
    <w:rsid w:val="007A0A8A"/>
    <w:rsid w:val="007A0DC7"/>
    <w:rsid w:val="007D7567"/>
    <w:rsid w:val="00813063"/>
    <w:rsid w:val="00840EC5"/>
    <w:rsid w:val="008B7FD0"/>
    <w:rsid w:val="009168E7"/>
    <w:rsid w:val="009A07EB"/>
    <w:rsid w:val="009C7C51"/>
    <w:rsid w:val="009D0E04"/>
    <w:rsid w:val="00A236B7"/>
    <w:rsid w:val="00A36D74"/>
    <w:rsid w:val="00C956F4"/>
    <w:rsid w:val="00CC2A64"/>
    <w:rsid w:val="00D106A8"/>
    <w:rsid w:val="00D96677"/>
    <w:rsid w:val="00DB4E7D"/>
    <w:rsid w:val="00E47EF9"/>
    <w:rsid w:val="00E956E2"/>
    <w:rsid w:val="00EB7072"/>
    <w:rsid w:val="00EC778B"/>
    <w:rsid w:val="00EC7B0C"/>
    <w:rsid w:val="00EF5BF1"/>
    <w:rsid w:val="00F438B8"/>
    <w:rsid w:val="00F9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0FDF"/>
  <w15:chartTrackingRefBased/>
  <w15:docId w15:val="{0597C6D1-2973-4912-9E44-ED155380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6B7"/>
  </w:style>
  <w:style w:type="paragraph" w:styleId="Footer">
    <w:name w:val="footer"/>
    <w:basedOn w:val="Normal"/>
    <w:link w:val="FooterChar"/>
    <w:uiPriority w:val="99"/>
    <w:unhideWhenUsed/>
    <w:rsid w:val="00A23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6B7"/>
  </w:style>
  <w:style w:type="character" w:customStyle="1" w:styleId="Heading1Char">
    <w:name w:val="Heading 1 Char"/>
    <w:basedOn w:val="DefaultParagraphFont"/>
    <w:link w:val="Heading1"/>
    <w:uiPriority w:val="9"/>
    <w:rsid w:val="00A236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6B7"/>
    <w:pPr>
      <w:outlineLvl w:val="9"/>
    </w:pPr>
    <w:rPr>
      <w:lang w:val="en-US"/>
    </w:rPr>
  </w:style>
  <w:style w:type="paragraph" w:styleId="ListParagraph">
    <w:name w:val="List Paragraph"/>
    <w:basedOn w:val="Normal"/>
    <w:uiPriority w:val="34"/>
    <w:qFormat/>
    <w:rsid w:val="00171C3E"/>
    <w:pPr>
      <w:ind w:left="720"/>
      <w:contextualSpacing/>
    </w:pPr>
  </w:style>
  <w:style w:type="character" w:customStyle="1" w:styleId="Heading2Char">
    <w:name w:val="Heading 2 Char"/>
    <w:basedOn w:val="DefaultParagraphFont"/>
    <w:link w:val="Heading2"/>
    <w:uiPriority w:val="9"/>
    <w:rsid w:val="004A360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7567"/>
    <w:pPr>
      <w:spacing w:after="100"/>
    </w:pPr>
  </w:style>
  <w:style w:type="paragraph" w:styleId="TOC2">
    <w:name w:val="toc 2"/>
    <w:basedOn w:val="Normal"/>
    <w:next w:val="Normal"/>
    <w:autoRedefine/>
    <w:uiPriority w:val="39"/>
    <w:unhideWhenUsed/>
    <w:rsid w:val="007D7567"/>
    <w:pPr>
      <w:spacing w:after="100"/>
      <w:ind w:left="220"/>
    </w:pPr>
  </w:style>
  <w:style w:type="character" w:styleId="Hyperlink">
    <w:name w:val="Hyperlink"/>
    <w:basedOn w:val="DefaultParagraphFont"/>
    <w:uiPriority w:val="99"/>
    <w:unhideWhenUsed/>
    <w:rsid w:val="007D7567"/>
    <w:rPr>
      <w:color w:val="0563C1" w:themeColor="hyperlink"/>
      <w:u w:val="single"/>
    </w:rPr>
  </w:style>
  <w:style w:type="paragraph" w:styleId="Bibliography">
    <w:name w:val="Bibliography"/>
    <w:basedOn w:val="Normal"/>
    <w:next w:val="Normal"/>
    <w:uiPriority w:val="37"/>
    <w:unhideWhenUsed/>
    <w:rsid w:val="00EB7072"/>
  </w:style>
  <w:style w:type="paragraph" w:styleId="NoSpacing">
    <w:name w:val="No Spacing"/>
    <w:uiPriority w:val="1"/>
    <w:qFormat/>
    <w:rsid w:val="003F2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325">
      <w:bodyDiv w:val="1"/>
      <w:marLeft w:val="0"/>
      <w:marRight w:val="0"/>
      <w:marTop w:val="0"/>
      <w:marBottom w:val="0"/>
      <w:divBdr>
        <w:top w:val="none" w:sz="0" w:space="0" w:color="auto"/>
        <w:left w:val="none" w:sz="0" w:space="0" w:color="auto"/>
        <w:bottom w:val="none" w:sz="0" w:space="0" w:color="auto"/>
        <w:right w:val="none" w:sz="0" w:space="0" w:color="auto"/>
      </w:divBdr>
    </w:div>
    <w:div w:id="354889711">
      <w:bodyDiv w:val="1"/>
      <w:marLeft w:val="0"/>
      <w:marRight w:val="0"/>
      <w:marTop w:val="0"/>
      <w:marBottom w:val="0"/>
      <w:divBdr>
        <w:top w:val="none" w:sz="0" w:space="0" w:color="auto"/>
        <w:left w:val="none" w:sz="0" w:space="0" w:color="auto"/>
        <w:bottom w:val="none" w:sz="0" w:space="0" w:color="auto"/>
        <w:right w:val="none" w:sz="0" w:space="0" w:color="auto"/>
      </w:divBdr>
    </w:div>
    <w:div w:id="379402214">
      <w:bodyDiv w:val="1"/>
      <w:marLeft w:val="0"/>
      <w:marRight w:val="0"/>
      <w:marTop w:val="0"/>
      <w:marBottom w:val="0"/>
      <w:divBdr>
        <w:top w:val="none" w:sz="0" w:space="0" w:color="auto"/>
        <w:left w:val="none" w:sz="0" w:space="0" w:color="auto"/>
        <w:bottom w:val="none" w:sz="0" w:space="0" w:color="auto"/>
        <w:right w:val="none" w:sz="0" w:space="0" w:color="auto"/>
      </w:divBdr>
    </w:div>
    <w:div w:id="397243769">
      <w:bodyDiv w:val="1"/>
      <w:marLeft w:val="0"/>
      <w:marRight w:val="0"/>
      <w:marTop w:val="0"/>
      <w:marBottom w:val="0"/>
      <w:divBdr>
        <w:top w:val="none" w:sz="0" w:space="0" w:color="auto"/>
        <w:left w:val="none" w:sz="0" w:space="0" w:color="auto"/>
        <w:bottom w:val="none" w:sz="0" w:space="0" w:color="auto"/>
        <w:right w:val="none" w:sz="0" w:space="0" w:color="auto"/>
      </w:divBdr>
    </w:div>
    <w:div w:id="467629006">
      <w:bodyDiv w:val="1"/>
      <w:marLeft w:val="0"/>
      <w:marRight w:val="0"/>
      <w:marTop w:val="0"/>
      <w:marBottom w:val="0"/>
      <w:divBdr>
        <w:top w:val="none" w:sz="0" w:space="0" w:color="auto"/>
        <w:left w:val="none" w:sz="0" w:space="0" w:color="auto"/>
        <w:bottom w:val="none" w:sz="0" w:space="0" w:color="auto"/>
        <w:right w:val="none" w:sz="0" w:space="0" w:color="auto"/>
      </w:divBdr>
    </w:div>
    <w:div w:id="694117393">
      <w:bodyDiv w:val="1"/>
      <w:marLeft w:val="0"/>
      <w:marRight w:val="0"/>
      <w:marTop w:val="0"/>
      <w:marBottom w:val="0"/>
      <w:divBdr>
        <w:top w:val="none" w:sz="0" w:space="0" w:color="auto"/>
        <w:left w:val="none" w:sz="0" w:space="0" w:color="auto"/>
        <w:bottom w:val="none" w:sz="0" w:space="0" w:color="auto"/>
        <w:right w:val="none" w:sz="0" w:space="0" w:color="auto"/>
      </w:divBdr>
    </w:div>
    <w:div w:id="717243985">
      <w:bodyDiv w:val="1"/>
      <w:marLeft w:val="0"/>
      <w:marRight w:val="0"/>
      <w:marTop w:val="0"/>
      <w:marBottom w:val="0"/>
      <w:divBdr>
        <w:top w:val="none" w:sz="0" w:space="0" w:color="auto"/>
        <w:left w:val="none" w:sz="0" w:space="0" w:color="auto"/>
        <w:bottom w:val="none" w:sz="0" w:space="0" w:color="auto"/>
        <w:right w:val="none" w:sz="0" w:space="0" w:color="auto"/>
      </w:divBdr>
    </w:div>
    <w:div w:id="795679761">
      <w:bodyDiv w:val="1"/>
      <w:marLeft w:val="0"/>
      <w:marRight w:val="0"/>
      <w:marTop w:val="0"/>
      <w:marBottom w:val="0"/>
      <w:divBdr>
        <w:top w:val="none" w:sz="0" w:space="0" w:color="auto"/>
        <w:left w:val="none" w:sz="0" w:space="0" w:color="auto"/>
        <w:bottom w:val="none" w:sz="0" w:space="0" w:color="auto"/>
        <w:right w:val="none" w:sz="0" w:space="0" w:color="auto"/>
      </w:divBdr>
    </w:div>
    <w:div w:id="1069232925">
      <w:bodyDiv w:val="1"/>
      <w:marLeft w:val="0"/>
      <w:marRight w:val="0"/>
      <w:marTop w:val="0"/>
      <w:marBottom w:val="0"/>
      <w:divBdr>
        <w:top w:val="none" w:sz="0" w:space="0" w:color="auto"/>
        <w:left w:val="none" w:sz="0" w:space="0" w:color="auto"/>
        <w:bottom w:val="none" w:sz="0" w:space="0" w:color="auto"/>
        <w:right w:val="none" w:sz="0" w:space="0" w:color="auto"/>
      </w:divBdr>
    </w:div>
    <w:div w:id="1081290014">
      <w:bodyDiv w:val="1"/>
      <w:marLeft w:val="0"/>
      <w:marRight w:val="0"/>
      <w:marTop w:val="0"/>
      <w:marBottom w:val="0"/>
      <w:divBdr>
        <w:top w:val="none" w:sz="0" w:space="0" w:color="auto"/>
        <w:left w:val="none" w:sz="0" w:space="0" w:color="auto"/>
        <w:bottom w:val="none" w:sz="0" w:space="0" w:color="auto"/>
        <w:right w:val="none" w:sz="0" w:space="0" w:color="auto"/>
      </w:divBdr>
    </w:div>
    <w:div w:id="1095172142">
      <w:bodyDiv w:val="1"/>
      <w:marLeft w:val="0"/>
      <w:marRight w:val="0"/>
      <w:marTop w:val="0"/>
      <w:marBottom w:val="0"/>
      <w:divBdr>
        <w:top w:val="none" w:sz="0" w:space="0" w:color="auto"/>
        <w:left w:val="none" w:sz="0" w:space="0" w:color="auto"/>
        <w:bottom w:val="none" w:sz="0" w:space="0" w:color="auto"/>
        <w:right w:val="none" w:sz="0" w:space="0" w:color="auto"/>
      </w:divBdr>
    </w:div>
    <w:div w:id="1190492086">
      <w:bodyDiv w:val="1"/>
      <w:marLeft w:val="0"/>
      <w:marRight w:val="0"/>
      <w:marTop w:val="0"/>
      <w:marBottom w:val="0"/>
      <w:divBdr>
        <w:top w:val="none" w:sz="0" w:space="0" w:color="auto"/>
        <w:left w:val="none" w:sz="0" w:space="0" w:color="auto"/>
        <w:bottom w:val="none" w:sz="0" w:space="0" w:color="auto"/>
        <w:right w:val="none" w:sz="0" w:space="0" w:color="auto"/>
      </w:divBdr>
    </w:div>
    <w:div w:id="1206530441">
      <w:bodyDiv w:val="1"/>
      <w:marLeft w:val="0"/>
      <w:marRight w:val="0"/>
      <w:marTop w:val="0"/>
      <w:marBottom w:val="0"/>
      <w:divBdr>
        <w:top w:val="none" w:sz="0" w:space="0" w:color="auto"/>
        <w:left w:val="none" w:sz="0" w:space="0" w:color="auto"/>
        <w:bottom w:val="none" w:sz="0" w:space="0" w:color="auto"/>
        <w:right w:val="none" w:sz="0" w:space="0" w:color="auto"/>
      </w:divBdr>
    </w:div>
    <w:div w:id="1207907807">
      <w:bodyDiv w:val="1"/>
      <w:marLeft w:val="0"/>
      <w:marRight w:val="0"/>
      <w:marTop w:val="0"/>
      <w:marBottom w:val="0"/>
      <w:divBdr>
        <w:top w:val="none" w:sz="0" w:space="0" w:color="auto"/>
        <w:left w:val="none" w:sz="0" w:space="0" w:color="auto"/>
        <w:bottom w:val="none" w:sz="0" w:space="0" w:color="auto"/>
        <w:right w:val="none" w:sz="0" w:space="0" w:color="auto"/>
      </w:divBdr>
    </w:div>
    <w:div w:id="1219559674">
      <w:bodyDiv w:val="1"/>
      <w:marLeft w:val="0"/>
      <w:marRight w:val="0"/>
      <w:marTop w:val="0"/>
      <w:marBottom w:val="0"/>
      <w:divBdr>
        <w:top w:val="none" w:sz="0" w:space="0" w:color="auto"/>
        <w:left w:val="none" w:sz="0" w:space="0" w:color="auto"/>
        <w:bottom w:val="none" w:sz="0" w:space="0" w:color="auto"/>
        <w:right w:val="none" w:sz="0" w:space="0" w:color="auto"/>
      </w:divBdr>
    </w:div>
    <w:div w:id="1243835132">
      <w:bodyDiv w:val="1"/>
      <w:marLeft w:val="0"/>
      <w:marRight w:val="0"/>
      <w:marTop w:val="0"/>
      <w:marBottom w:val="0"/>
      <w:divBdr>
        <w:top w:val="none" w:sz="0" w:space="0" w:color="auto"/>
        <w:left w:val="none" w:sz="0" w:space="0" w:color="auto"/>
        <w:bottom w:val="none" w:sz="0" w:space="0" w:color="auto"/>
        <w:right w:val="none" w:sz="0" w:space="0" w:color="auto"/>
      </w:divBdr>
    </w:div>
    <w:div w:id="1249652031">
      <w:bodyDiv w:val="1"/>
      <w:marLeft w:val="0"/>
      <w:marRight w:val="0"/>
      <w:marTop w:val="0"/>
      <w:marBottom w:val="0"/>
      <w:divBdr>
        <w:top w:val="none" w:sz="0" w:space="0" w:color="auto"/>
        <w:left w:val="none" w:sz="0" w:space="0" w:color="auto"/>
        <w:bottom w:val="none" w:sz="0" w:space="0" w:color="auto"/>
        <w:right w:val="none" w:sz="0" w:space="0" w:color="auto"/>
      </w:divBdr>
    </w:div>
    <w:div w:id="1389452119">
      <w:bodyDiv w:val="1"/>
      <w:marLeft w:val="0"/>
      <w:marRight w:val="0"/>
      <w:marTop w:val="0"/>
      <w:marBottom w:val="0"/>
      <w:divBdr>
        <w:top w:val="none" w:sz="0" w:space="0" w:color="auto"/>
        <w:left w:val="none" w:sz="0" w:space="0" w:color="auto"/>
        <w:bottom w:val="none" w:sz="0" w:space="0" w:color="auto"/>
        <w:right w:val="none" w:sz="0" w:space="0" w:color="auto"/>
      </w:divBdr>
    </w:div>
    <w:div w:id="1502544352">
      <w:bodyDiv w:val="1"/>
      <w:marLeft w:val="0"/>
      <w:marRight w:val="0"/>
      <w:marTop w:val="0"/>
      <w:marBottom w:val="0"/>
      <w:divBdr>
        <w:top w:val="none" w:sz="0" w:space="0" w:color="auto"/>
        <w:left w:val="none" w:sz="0" w:space="0" w:color="auto"/>
        <w:bottom w:val="none" w:sz="0" w:space="0" w:color="auto"/>
        <w:right w:val="none" w:sz="0" w:space="0" w:color="auto"/>
      </w:divBdr>
    </w:div>
    <w:div w:id="1559782453">
      <w:bodyDiv w:val="1"/>
      <w:marLeft w:val="0"/>
      <w:marRight w:val="0"/>
      <w:marTop w:val="0"/>
      <w:marBottom w:val="0"/>
      <w:divBdr>
        <w:top w:val="none" w:sz="0" w:space="0" w:color="auto"/>
        <w:left w:val="none" w:sz="0" w:space="0" w:color="auto"/>
        <w:bottom w:val="none" w:sz="0" w:space="0" w:color="auto"/>
        <w:right w:val="none" w:sz="0" w:space="0" w:color="auto"/>
      </w:divBdr>
    </w:div>
    <w:div w:id="1779249748">
      <w:bodyDiv w:val="1"/>
      <w:marLeft w:val="0"/>
      <w:marRight w:val="0"/>
      <w:marTop w:val="0"/>
      <w:marBottom w:val="0"/>
      <w:divBdr>
        <w:top w:val="none" w:sz="0" w:space="0" w:color="auto"/>
        <w:left w:val="none" w:sz="0" w:space="0" w:color="auto"/>
        <w:bottom w:val="none" w:sz="0" w:space="0" w:color="auto"/>
        <w:right w:val="none" w:sz="0" w:space="0" w:color="auto"/>
      </w:divBdr>
    </w:div>
    <w:div w:id="1912109701">
      <w:bodyDiv w:val="1"/>
      <w:marLeft w:val="0"/>
      <w:marRight w:val="0"/>
      <w:marTop w:val="0"/>
      <w:marBottom w:val="0"/>
      <w:divBdr>
        <w:top w:val="none" w:sz="0" w:space="0" w:color="auto"/>
        <w:left w:val="none" w:sz="0" w:space="0" w:color="auto"/>
        <w:bottom w:val="none" w:sz="0" w:space="0" w:color="auto"/>
        <w:right w:val="none" w:sz="0" w:space="0" w:color="auto"/>
      </w:divBdr>
    </w:div>
    <w:div w:id="1972713364">
      <w:bodyDiv w:val="1"/>
      <w:marLeft w:val="0"/>
      <w:marRight w:val="0"/>
      <w:marTop w:val="0"/>
      <w:marBottom w:val="0"/>
      <w:divBdr>
        <w:top w:val="none" w:sz="0" w:space="0" w:color="auto"/>
        <w:left w:val="none" w:sz="0" w:space="0" w:color="auto"/>
        <w:bottom w:val="none" w:sz="0" w:space="0" w:color="auto"/>
        <w:right w:val="none" w:sz="0" w:space="0" w:color="auto"/>
      </w:divBdr>
    </w:div>
    <w:div w:id="1979651956">
      <w:bodyDiv w:val="1"/>
      <w:marLeft w:val="0"/>
      <w:marRight w:val="0"/>
      <w:marTop w:val="0"/>
      <w:marBottom w:val="0"/>
      <w:divBdr>
        <w:top w:val="none" w:sz="0" w:space="0" w:color="auto"/>
        <w:left w:val="none" w:sz="0" w:space="0" w:color="auto"/>
        <w:bottom w:val="none" w:sz="0" w:space="0" w:color="auto"/>
        <w:right w:val="none" w:sz="0" w:space="0" w:color="auto"/>
      </w:divBdr>
    </w:div>
    <w:div w:id="198974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Yuj14</b:Tag>
    <b:SourceType>JournalArticle</b:SourceType>
    <b:Guid>{AF006511-D5A7-469F-849A-10DAD5625803}</b:Guid>
    <b:Author>
      <b:Author>
        <b:NameList>
          <b:Person>
            <b:Last>Back</b:Last>
            <b:First>Yujin</b:First>
          </b:Person>
        </b:NameList>
      </b:Author>
    </b:Author>
    <b:Title>Innovation in Emerging Markets: The Role of Management Consulting Firms</b:Title>
    <b:JournalName>Journal of International Management</b:JournalName>
    <b:Year>2014</b:Year>
    <b:RefOrder>1</b:RefOrder>
  </b:Source>
  <b:Source>
    <b:Tag>Ant11</b:Tag>
    <b:SourceType>JournalArticle</b:SourceType>
    <b:Guid>{C9F46477-874E-420A-B14D-4DB401006783}</b:Guid>
    <b:Author>
      <b:Author>
        <b:NameList>
          <b:Person>
            <b:Last>Antonio</b:Last>
            <b:First>N</b:First>
          </b:Person>
        </b:NameList>
      </b:Author>
    </b:Author>
    <b:Title>The “outsourcing” as an instrument of competitiveness in the business consulting industry</b:Title>
    <b:JournalName>Macrothink Institute</b:JournalName>
    <b:Year>2011</b:Year>
    <b:RefOrder>2</b:RefOrder>
  </b:Source>
  <b:Source>
    <b:Tag>Nic16</b:Tag>
    <b:SourceType>JournalArticle</b:SourceType>
    <b:Guid>{8F453E79-F43A-4BC9-A2BD-0995263466CD}</b:Guid>
    <b:Author>
      <b:Author>
        <b:NameList>
          <b:Person>
            <b:Last>Butler</b:Last>
            <b:First>Nick</b:First>
          </b:Person>
        </b:NameList>
      </b:Author>
    </b:Author>
    <b:Title>The failure of consulting professionalism? A longitudinal analysis of the Institute of Management Consultants</b:Title>
    <b:JournalName>Management &amp; Organizational History</b:JournalName>
    <b:Year>2016</b:Year>
    <b:RefOrder>3</b:RefOrder>
  </b:Source>
  <b:Source>
    <b:Tag>Int11</b:Tag>
    <b:SourceType>JournalArticle</b:SourceType>
    <b:Guid>{E785A727-3926-44CF-88C9-356680392CBA}</b:Guid>
    <b:Author>
      <b:Author>
        <b:NameList>
          <b:Person>
            <b:Last>Osman</b:Last>
            <b:First>Intan</b:First>
          </b:Person>
        </b:NameList>
      </b:Author>
    </b:Author>
    <b:Title>The relationship between human resource practices and firm performance: an empirical assessment of firms in Malaysia</b:Title>
    <b:JournalName>Business Strategy Series</b:JournalName>
    <b:Year>2011</b:Year>
    <b:RefOrder>4</b:RefOrder>
  </b:Source>
  <b:Source>
    <b:Tag>Ale13</b:Tag>
    <b:SourceType>JournalArticle</b:SourceType>
    <b:Guid>{EBF0C86D-B0E5-41C0-9311-82640612CFA5}</b:Guid>
    <b:Author>
      <b:Author>
        <b:NameList>
          <b:Person>
            <b:Last>Decker</b:Last>
            <b:First>Alexander</b:First>
          </b:Person>
        </b:NameList>
      </b:Author>
    </b:Author>
    <b:Title>IISTE international Journals Call for paper February Edition</b:Title>
    <b:JournalName>IISTE Journals February Edition</b:JournalName>
    <b:Year>2013</b:Year>
    <b:RefOrder>5</b:RefOrder>
  </b:Source>
  <b:Source>
    <b:Tag>Mic11</b:Tag>
    <b:SourceType>JournalArticle</b:SourceType>
    <b:Guid>{87C139BA-D9DD-4AB3-BB2E-1ED4F3975FA7}</b:Guid>
    <b:Author>
      <b:Author>
        <b:NameList>
          <b:Person>
            <b:Last>Biron</b:Last>
            <b:First>Michal</b:First>
          </b:Person>
        </b:NameList>
      </b:Author>
    </b:Author>
    <b:Title>Performance management effectiveness: lessons from world-leading firms</b:Title>
    <b:JournalName>The International Journal of Human Resource Management </b:JournalName>
    <b:Year>2011</b:Year>
    <b:RefOrder>6</b:RefOrder>
  </b:Source>
  <b:Source>
    <b:Tag>Dav13</b:Tag>
    <b:SourceType>JournalArticle</b:SourceType>
    <b:Guid>{76009FF3-87DE-470C-87B6-A4E70371C8CE}</b:Guid>
    <b:Author>
      <b:Author>
        <b:NameList>
          <b:Person>
            <b:Last>McKenzie</b:Last>
            <b:First>David</b:First>
          </b:Person>
        </b:NameList>
      </b:Author>
    </b:Author>
    <b:Title>What Are We Learning from Business Training and Entrepreneurship Evaluations around the Developing World?</b:Title>
    <b:JournalName>The World Bank Research Observer</b:JournalName>
    <b:Year>2013</b:Year>
    <b:RefOrder>7</b:RefOrder>
  </b:Source>
  <b:Source>
    <b:Tag>Jak11</b:Tag>
    <b:SourceType>JournalArticle</b:SourceType>
    <b:Guid>{906B0BE1-68DC-4FC5-8E8B-4D2022534F9E}</b:Guid>
    <b:Author>
      <b:Author>
        <b:NameList>
          <b:Person>
            <b:Last>Messersmith</b:Last>
            <b:First>Jake</b:First>
            <b:Middle>G.</b:Middle>
          </b:Person>
        </b:NameList>
      </b:Author>
    </b:Author>
    <b:Title>Entrepreneurial orientation and performance in young firms: The role of human resource management</b:Title>
    <b:JournalName>The International Small Business Journal</b:JournalName>
    <b:Year>2011</b:Year>
    <b:RefOrder>8</b:RefOrder>
  </b:Source>
  <b:Source>
    <b:Tag>DrR13</b:Tag>
    <b:SourceType>JournalArticle</b:SourceType>
    <b:Guid>{660EF32D-0051-4BD5-9E42-502BD371EC45}</b:Guid>
    <b:Author>
      <b:Author>
        <b:NameList>
          <b:Person>
            <b:Last>Yazdanifard</b:Last>
            <b:First>Dr.</b:First>
            <b:Middle>Rashad</b:Middle>
          </b:Person>
        </b:NameList>
      </b:Author>
    </b:Author>
    <b:Title>The Impact of Employee Training and Development on Employee Productivity</b:Title>
    <b:JournalName>ACADEMIA</b:JournalName>
    <b:Year>2013</b:Year>
    <b:RefOrder>9</b:RefOrder>
  </b:Source>
  <b:Source>
    <b:Tag>Kha13</b:Tag>
    <b:SourceType>JournalArticle</b:SourceType>
    <b:Guid>{382C873E-CA3D-486F-BE2D-17737A1086B6}</b:Guid>
    <b:Author>
      <b:Author>
        <b:NameList>
          <b:Person>
            <b:Last>Jehanzeb</b:Last>
            <b:First>Khawaja</b:First>
          </b:Person>
        </b:NameList>
      </b:Author>
    </b:Author>
    <b:Title>Training and Development Program and its Benefits to Employee and Organization: A Conceptual Study</b:Title>
    <b:JournalName>European Journal of Business and Management</b:JournalName>
    <b:Year>2013</b:Year>
    <b:RefOrder>10</b:RefOrder>
  </b:Source>
  <b:Source>
    <b:Tag>Deb11</b:Tag>
    <b:SourceType>JournalArticle</b:SourceType>
    <b:Guid>{CC7BB6BB-1EC3-4D8A-BDFA-113790AD8B61}</b:Guid>
    <b:Author>
      <b:Author>
        <b:NameList>
          <b:Person>
            <b:Last>Truitt</b:Last>
            <b:First>Debra</b:First>
            <b:Middle>L.</b:Middle>
          </b:Person>
        </b:NameList>
      </b:Author>
    </b:Author>
    <b:Title>The Effect of Training and Development on Employee Attitude as it Relates to Training and Work Proficiency</b:Title>
    <b:JournalName>Sage Journals</b:JournalName>
    <b:Year>2011</b:Year>
    <b:RefOrder>11</b:RefOrder>
  </b:Source>
</b:Sources>
</file>

<file path=customXml/itemProps1.xml><?xml version="1.0" encoding="utf-8"?>
<ds:datastoreItem xmlns:ds="http://schemas.openxmlformats.org/officeDocument/2006/customXml" ds:itemID="{88049E5E-C83E-4969-8BF6-555D03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Chatterjee</dc:creator>
  <cp:keywords/>
  <dc:description/>
  <cp:lastModifiedBy>Deblina Das</cp:lastModifiedBy>
  <cp:revision>33</cp:revision>
  <dcterms:created xsi:type="dcterms:W3CDTF">2021-09-15T11:16:00Z</dcterms:created>
  <dcterms:modified xsi:type="dcterms:W3CDTF">2021-09-16T04:56:00Z</dcterms:modified>
</cp:coreProperties>
</file>