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Semantics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 Table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Directory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Stores characteristics of each block in the program, must contain starting block. The function directory is represented as a Python Class called Function_Directory. This Class contains two instance variables representing values for: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 Block Key: String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Reference Table: Python Dictionary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https://www.tutorialspoint.com/python/python_dictionary.htm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table: Python Dictionary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 handler: Instance of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Function Reference Table, or FRT, stores values for: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name: String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contains name of block assigned in code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block returns: String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contains type of return value if declared so, if not it is default to “void”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Variables: Python Class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is made up of two python dictionaries: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Primitives: a python dictionary that holds data relevant to local variables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Lists: A python dictionary that holds data relevant to local arrays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Parameters: Python List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containing the type (stored as a code represented by bits) of each parameter stored in the same order that the block receives them.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codes: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Whole - 0b00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Decimal - 0b01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Words - 0b10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- 0b11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Stack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 contains values that function should return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Quad Position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Contains the position of the starting quadruple of the function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of Function Reference Table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(List)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 Variables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Quad 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of Primitive Dictionary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Var1, var2 of type whole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3840"/>
        <w:gridCol w:w="1680"/>
        <w:tblGridChange w:id="0">
          <w:tblGrid>
            <w:gridCol w:w="3840"/>
            <w:gridCol w:w="3840"/>
            <w:gridCol w:w="168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(List)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0b00 (whole)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0b00 (whole)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of List Dictionary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List1 of type whole size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List2 of type words size 10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1680"/>
        <w:gridCol w:w="1680"/>
        <w:tblGridChange w:id="0">
          <w:tblGrid>
            <w:gridCol w:w="3000"/>
            <w:gridCol w:w="3000"/>
            <w:gridCol w:w="1680"/>
            <w:gridCol w:w="168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(List)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0b00 (whole)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0b10 (words)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of parameter 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block(whole, words, decimal)</w:t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(Bits)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 in block definition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0b00 (whole)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0b10 (words)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0b01 (decimal)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of Constant Table</w:t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3840"/>
        <w:gridCol w:w="1680"/>
        <w:tblGridChange w:id="0">
          <w:tblGrid>
            <w:gridCol w:w="3840"/>
            <w:gridCol w:w="3840"/>
            <w:gridCol w:w="1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0b00 (whole)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0b01 (decimal)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tutorialspoint.com/python/python_dictionary.htm" TargetMode="External"/></Relationships>
</file>