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563" cy="16812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CSE370 : Database Systems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Report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Title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  <w:rtl w:val="0"/>
        </w:rPr>
        <w:t xml:space="preserve">Project Title Here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305"/>
        <w:gridCol w:w="2685"/>
        <w:tblGridChange w:id="0">
          <w:tblGrid>
            <w:gridCol w:w="2025"/>
            <w:gridCol w:w="4305"/>
            <w:gridCol w:w="26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No : __, CSE370 Lab Section : __, Summer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4470"/>
        <w:gridCol w:w="1320"/>
        <w:tblGridChange w:id="0">
          <w:tblGrid>
            <w:gridCol w:w="1050"/>
            <w:gridCol w:w="447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ER/EER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Schema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[Briefly describe the idea of your project]</w: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35"/>
        <w:gridCol w:w="6420"/>
        <w:tblGridChange w:id="0">
          <w:tblGrid>
            <w:gridCol w:w="1875"/>
            <w:gridCol w:w="735"/>
            <w:gridCol w:w="64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ID,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Features [3 per member]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23101999, 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3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23101998, 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3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23101997, 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Ft 3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ER/EER Diagram</w:t>
      </w:r>
    </w:p>
    <w:p w:rsidR="00000000" w:rsidDel="00000000" w:rsidP="00000000" w:rsidRDefault="00000000" w:rsidRPr="00000000" w14:paraId="0000009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Schema Diagram</w:t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Normalization</w:t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if your converted Schema is in 1NF or not. If not, decompose it to 1NF. 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if your converted Schema is in 2NF or not. If not, decompose it to 2NF. Can there be any partial functional dependencies in your relational schema?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if your converted Schema is in 3NF or not. If not, decompose it to 3NF. Can there be any transitive dependencies in your relational schema?</w:t>
      </w:r>
    </w:p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Development </w:t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Briefly discuss about Backend Development and add relevant Screenshots (if required) by mentioning Individual Contributions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of ID : 23101999, Name : ABC 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of ID : 23101998, Name : BCD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of ID : 23101997, Name : CDE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Development </w:t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Briefly discuss about Backend Development and add relevant Screenshots (if required) by mentioning Individual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of ID : 23101999, Name : ABC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of ID : 23101998, Name : BCD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Contribution of ID : 23101997, Name : CDE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 Repository</w:t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Upload source code to GitHub or Google Drive and share a publicly accessible link in this section of the report.</w:t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