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40" w:after="60"/>
      </w:pPr>
      <w:r>
        <w:rPr>
          <w:rFonts w:ascii="Calibri" w:hAnsi="Calibri" w:cs="Calibri"/>
          <w:b/>
          <w:color w:val="1F3864"/>
          <w:sz w:val="40"/>
        </w:rPr>
        <w:t xml:space="preserve">Demo commands and what to say</w:t>
      </w:r>
    </w:p>
    <w:p>
      <w:pPr>
        <w:spacing w:before="40" w:after="60"/>
      </w:pPr>
      <w:r>
        <w:rPr>
          <w:rFonts w:ascii="Calibri" w:hAnsi="Calibri" w:cs="Calibri"/>
          <w:color w:val="111111"/>
          <w:sz w:val="22"/>
        </w:rPr>
        <w:t xml:space="preserve">Team 2: Debojyoti Barai Mitul (24BCE2951), Sammo Sarker (24BCE2962), Prottoy Saha (24BCE2939)</w:t>
      </w:r>
    </w:p>
    <w:p>
      <w:pPr>
        <w:spacing w:before="40" w:after="60"/>
      </w:pPr>
      <w:r>
        <w:rPr>
          <w:rFonts w:ascii="Calibri" w:hAnsi="Calibri" w:cs="Calibri"/>
          <w:color w:val="111111"/>
          <w:sz w:val="22"/>
        </w:rPr>
        <w:t xml:space="preserve">Open </w:t>
      </w:r>
      <w:r>
        <w:rPr>
          <w:rFonts w:ascii="Calibri" w:hAnsi="Calibri" w:cs="Calibri"/>
          <w:b/>
          <w:color w:val="111111"/>
          <w:sz w:val="22"/>
        </w:rPr>
        <w:t xml:space="preserve">Windows PowerShell</w:t>
      </w:r>
      <w:r>
        <w:rPr>
          <w:rFonts w:ascii="Calibri" w:hAnsi="Calibri" w:cs="Calibri"/>
          <w:color w:val="111111"/>
          <w:sz w:val="22"/>
        </w:rPr>
        <w:t xml:space="preserve">. Copy each grey box, paste it into PowerShell (right-click pastes), press Enter, and wait until it finishes before the next one. Under each command: </w:t>
      </w:r>
      <w:r>
        <w:rPr>
          <w:rFonts w:ascii="Calibri" w:hAnsi="Calibri" w:cs="Calibri"/>
          <w:b/>
          <w:color w:val="111111"/>
          <w:sz w:val="22"/>
        </w:rPr>
        <w:t xml:space="preserve">What it does</w:t>
      </w:r>
      <w:r>
        <w:rPr>
          <w:rFonts w:ascii="Calibri" w:hAnsi="Calibri" w:cs="Calibri"/>
          <w:color w:val="111111"/>
          <w:sz w:val="22"/>
        </w:rPr>
        <w:t xml:space="preserve"> is for you, </w:t>
      </w:r>
      <w:r>
        <w:rPr>
          <w:rFonts w:ascii="Calibri" w:hAnsi="Calibri" w:cs="Calibri"/>
          <w:b/>
          <w:color w:val="111111"/>
          <w:sz w:val="22"/>
        </w:rPr>
        <w:t xml:space="preserve">If mam asks</w:t>
      </w:r>
      <w:r>
        <w:rPr>
          <w:rFonts w:ascii="Calibri" w:hAnsi="Calibri" w:cs="Calibri"/>
          <w:color w:val="111111"/>
          <w:sz w:val="22"/>
        </w:rPr>
        <w:t xml:space="preserve"> is what to say.</w:t>
      </w:r>
    </w:p>
    <w:p>
      <w:pPr>
        <w:keepNext/>
        <w:pBdr>
          <w:bottom w:val="single" w:sz="6" w:space="1" w:color="8EAADB"/>
        </w:pBdr>
        <w:spacing w:before="240" w:after="60"/>
      </w:pPr>
      <w:r>
        <w:rPr>
          <w:rFonts w:ascii="Calibri" w:hAnsi="Calibri" w:cs="Calibri"/>
          <w:b/>
          <w:color w:val="1F3864"/>
          <w:sz w:val="28"/>
        </w:rPr>
        <w:t xml:space="preserve">Part A. Setup (10 minutes before mam arrives)</w:t>
      </w:r>
    </w:p>
    <w:p>
      <w:pPr>
        <w:keepNext/>
        <w:spacing w:before="240" w:after="60"/>
      </w:pPr>
      <w:r>
        <w:rPr>
          <w:rFonts w:ascii="Calibri" w:hAnsi="Calibri" w:cs="Calibri"/>
          <w:b/>
          <w:color w:val="2F5496"/>
          <w:sz w:val="24"/>
        </w:rPr>
        <w:t xml:space="preserve">A1. Go to the project folder</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cd C:\Users\Gigabyte\edu-masfire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every command below must run from this folder.</w:t>
      </w:r>
    </w:p>
    <w:p>
      <w:pPr>
        <w:keepNext/>
        <w:spacing w:before="240" w:after="60"/>
      </w:pPr>
      <w:r>
        <w:rPr>
          <w:rFonts w:ascii="Calibri" w:hAnsi="Calibri" w:cs="Calibri"/>
          <w:b/>
          <w:color w:val="2F5496"/>
          <w:sz w:val="24"/>
        </w:rPr>
        <w:t xml:space="preserve">A2. Start Ollama (skip if its icon is already in the taskbar tray)</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Start-Process "$env:LOCALAPPDATA\Programs\Ollama\ollama app.exe"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starts Ollama, the free program that runs the AI models on our own graphics card. Wait 15 seconds.</w:t>
      </w:r>
    </w:p>
    <w:p>
      <w:pPr>
        <w:spacing w:before="40" w:after="60"/>
        <w:ind w:left="240"/>
      </w:pPr>
      <w:r>
        <w:rPr>
          <w:rFonts w:ascii="Calibri" w:hAnsi="Calibri" w:cs="Calibri"/>
          <w:b/>
          <w:color w:val="1E4620"/>
          <w:sz w:val="22"/>
        </w:rPr>
        <w:t xml:space="preserve">If mam asks:</w:t>
      </w:r>
      <w:r>
        <w:rPr>
          <w:rFonts w:ascii="Calibri" w:hAnsi="Calibri" w:cs="Calibri"/>
          <w:color w:val="1E4620"/>
          <w:sz w:val="22"/>
        </w:rPr>
        <w:t xml:space="preserve"> "Ollama runs open AI models on this laptop. No internet and no paid service, so student answers never leave the school's computer."</w:t>
      </w:r>
    </w:p>
    <w:p>
      <w:pPr>
        <w:keepNext/>
        <w:spacing w:before="240" w:after="60"/>
      </w:pPr>
      <w:r>
        <w:rPr>
          <w:rFonts w:ascii="Calibri" w:hAnsi="Calibri" w:cs="Calibri"/>
          <w:b/>
          <w:color w:val="2F5496"/>
          <w:sz w:val="24"/>
        </w:rPr>
        <w:t xml:space="preserve">A3. Warm-up (loads the models into the graphics card, about 1 minute; do not show this one)</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23 --fault grader_lying</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the first run loads three AI models (7-9 billion parameters each) into the graphics card memory, so the live runs are fast.</w:t>
      </w:r>
    </w:p>
    <w:p>
      <w:pPr>
        <w:keepNext/>
        <w:spacing w:before="240" w:after="60"/>
      </w:pPr>
      <w:r>
        <w:rPr>
          <w:rFonts w:ascii="Calibri" w:hAnsi="Calibri" w:cs="Calibri"/>
          <w:b/>
          <w:color w:val="2F5496"/>
          <w:sz w:val="24"/>
        </w:rPr>
        <w:t xml:space="preserve">A4. Open the slides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results\slides\final_presentation.pptx</w:t>
      </w:r>
    </w:p>
    <w:p>
      <w:pPr>
        <w:keepNext/>
        <w:pBdr>
          <w:bottom w:val="single" w:sz="6" w:space="1" w:color="8EAADB"/>
        </w:pBdr>
        <w:spacing w:before="240" w:after="60"/>
      </w:pPr>
      <w:r>
        <w:rPr>
          <w:rFonts w:ascii="Calibri" w:hAnsi="Calibri" w:cs="Calibri"/>
          <w:b/>
          <w:color w:val="1F3864"/>
          <w:sz w:val="28"/>
        </w:rPr>
        <w:t xml:space="preserve">Part B. Live demo (about 7 minutes)</w:t>
      </w:r>
    </w:p>
    <w:p>
      <w:pPr>
        <w:keepNext/>
        <w:spacing w:before="240" w:after="60"/>
      </w:pPr>
      <w:r>
        <w:rPr>
          <w:rFonts w:ascii="Calibri" w:hAnsi="Calibri" w:cs="Calibri"/>
          <w:b/>
          <w:color w:val="2F5496"/>
          <w:sz w:val="24"/>
        </w:rPr>
        <w:t xml:space="preserve">B1. One student answer through the whole system</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takes answer number 23 from our test set and shows every step: the Planner finds teacher-graded example answers, five graders vote, the judge combines the votes into one grade with a confidence, the safety layer checks it, and the student gets feedback. At the end it shows the teacher's real grade, so you can see whether the system was right.</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normal case with nothing broken. It shows each agent's job and that the final grade matches the teacher's grade."</w:t>
      </w:r>
    </w:p>
    <w:p>
      <w:pPr>
        <w:keepNext/>
        <w:spacing w:before="240" w:after="60"/>
      </w:pPr>
      <w:r>
        <w:rPr>
          <w:rFonts w:ascii="Calibri" w:hAnsi="Calibri" w:cs="Calibri"/>
          <w:b/>
          <w:color w:val="2F5496"/>
          <w:sz w:val="24"/>
        </w:rPr>
        <w:t xml:space="preserve">B2. Fault: one grader lies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23 --fault grader_lying</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the same answer again, but we make the qwen grader confidently give a wrong grade. It runs twice: safety layer OFF (the lie gets through: WRONG) and ON (the canary check, 32 answers with known grades checked at the start of a session, catches the lying grader and benches it: RIGHT).</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"In a multi-agent system one bad agent can spoil the result. This shows our canary check detecting a misbehaving grader before it can hurt students."</w:t>
      </w:r>
    </w:p>
    <w:p>
      <w:pPr>
        <w:keepNext/>
        <w:spacing w:before="240" w:after="60"/>
      </w:pPr>
      <w:r>
        <w:rPr>
          <w:rFonts w:ascii="Calibri" w:hAnsi="Calibri" w:cs="Calibri"/>
          <w:b/>
          <w:color w:val="2F5496"/>
          <w:sz w:val="24"/>
        </w:rPr>
        <w:t xml:space="preserve">B3. Fault: the student's answer arrives cut in half</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1 --fault student_truncate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cuts the student's answer to its first half. OFF: graded anyway, WRONG. ON: the input check sees it does not end like a sentence and sends it to the teacher (HELD BACK).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"Real inputs get damaged, for example by a form or copy-paste error. It is better to ask the teacher than to grade half an answer."</w:t>
      </w:r>
    </w:p>
    <w:p>
      <w:pPr>
        <w:keepNext/>
        <w:spacing w:before="240" w:after="60"/>
      </w:pPr>
      <w:r>
        <w:rPr>
          <w:rFonts w:ascii="Calibri" w:hAnsi="Calibri" w:cs="Calibri"/>
          <w:b/>
          <w:color w:val="2F5496"/>
          <w:sz w:val="24"/>
        </w:rPr>
        <w:t xml:space="preserve">B4. Fault: the grade is damaged on its way to the student</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0 --fault label_corrupted</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changes the grade inside the message from the judge to the Feedback agent. ON: every message carries a checksum (like a fingerprint), so the damage is noticed and the grade is sent again.</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"Messages between agents can be lost or changed. Message envelopes with an ID, a question fingerprint and a checksum make that detectable."</w:t>
      </w:r>
    </w:p>
    <w:p>
      <w:pPr>
        <w:keepNext/>
        <w:spacing w:before="240" w:after="60"/>
      </w:pPr>
      <w:r>
        <w:rPr>
          <w:rFonts w:ascii="Calibri" w:hAnsi="Calibri" w:cs="Calibri"/>
          <w:b/>
          <w:color w:val="2F5496"/>
          <w:sz w:val="24"/>
        </w:rPr>
        <w:t xml:space="preserve">B5. How a teacher would use it: one spreadsheet in, two out</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examples\class_quiz.csv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examples\class_quiz_graded.csv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examples\class_quiz_review.csv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grades a class of 40 answers from one spreadsheet. The graded file has a grade, confidence and feedback for every answer; the review file lists only the answers the teacher must check.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practical version. Google Forms or Moodle export answers as a spreadsheet; the teacher runs one command and only checks the doubtful ones."</w:t>
      </w:r>
    </w:p>
    <w:p>
      <w:pPr>
        <w:keepNext/>
        <w:spacing w:before="240" w:after="60"/>
      </w:pPr>
      <w:r>
        <w:rPr>
          <w:rFonts w:ascii="Calibri" w:hAnsi="Calibri" w:cs="Calibri"/>
          <w:b/>
          <w:color w:val="2F5496"/>
          <w:sz w:val="24"/>
        </w:rPr>
        <w:t xml:space="preserve">B6. Handwritten answer sheets (photos, about 2-3 minutes)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results\handwriting\photos\H12.jpg</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results\handwriting\class_photos.csv --no-feedback</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results\handwriting\class_photos_graded.csv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a vision model on the same laptop (qwen2.5vl) reads 28 phone photos of our own handwriting, then the same grading and safety checks run. In the graded file, the student_answer column is what the model read from the photo.</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"Schools still use paper. It gave the same grade as the typed answer in 23 of 28. It reads upright photos much better than sideways ones (7% vs 28% of characters wrong), and its mistakes look like real words, so photo answers still need a teacher's check."</w:t>
      </w:r>
    </w:p>
    <w:p>
      <w:pPr>
        <w:spacing w:before="40" w:after="60"/>
      </w:pPr>
      <w:r>
        <w:rPr>
          <w:rFonts w:ascii="Calibri" w:hAnsi="Calibri" w:cs="Calibri"/>
          <w:color w:val="7F4F00"/>
          <w:sz w:val="21"/>
        </w:rPr>
        <w:t xml:space="preserve">Short on time? Faster backup (6 font-written sheets, about 45 seconds):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examples\photo_quiz\photo_quiz.csv --no-feedback</w:t>
      </w:r>
    </w:p>
    <w:p>
      <w:pPr>
        <w:keepNext/>
        <w:pBdr>
          <w:bottom w:val="single" w:sz="6" w:space="1" w:color="8EAADB"/>
        </w:pBdr>
        <w:spacing w:before="240" w:after="60"/>
      </w:pPr>
      <w:r>
        <w:rPr>
          <w:rFonts w:ascii="Calibri" w:hAnsi="Calibri" w:cs="Calibri"/>
          <w:b/>
          <w:color w:val="1F3864"/>
          <w:sz w:val="28"/>
        </w:rPr>
        <w:t xml:space="preserve">Part C. "Is it really grading, or is it preset?"</w:t>
      </w:r>
    </w:p>
    <w:p>
      <w:pPr>
        <w:spacing w:before="40" w:after="60"/>
      </w:pPr>
      <w:r>
        <w:rPr>
          <w:rFonts w:ascii="Calibri" w:hAnsi="Calibri" w:cs="Calibri"/>
          <w:b/>
          <w:color w:val="111111"/>
          <w:sz w:val="22"/>
        </w:rPr>
        <w:t xml:space="preserve">The honest answer (say it like this):</w:t>
      </w:r>
    </w:p>
    <w:p>
      <w:pPr>
        <w:spacing w:before="40" w:after="60"/>
        <w:ind w:left="240"/>
      </w:pPr>
      <w:r>
        <w:rPr>
          <w:rFonts w:ascii="Calibri" w:hAnsi="Calibri" w:cs="Calibri"/>
          <w:color w:val="1E4620"/>
          <w:sz w:val="22"/>
        </w:rPr>
        <w:t xml:space="preserve">"The demo answers come from our test data, which teachers had already graded. When we ran our experiments, the AI models graded these answers and we saved their outputs. The models always give the same output for the same input (temperature 0), so the demo reuses those saved outputs to be fast. Everything else runs live every time: the judge, every safety check, the fault injection and the comparison with the teacher's grade. To show the grading itself is real, we can grade a brand-new answer that you give us."</w:t>
      </w:r>
    </w:p>
    <w:p>
      <w:pPr>
        <w:keepNext/>
        <w:spacing w:before="240" w:after="60"/>
      </w:pPr>
      <w:r>
        <w:rPr>
          <w:rFonts w:ascii="Calibri" w:hAnsi="Calibri" w:cs="Calibri"/>
          <w:b/>
          <w:color w:val="2F5496"/>
          <w:sz w:val="24"/>
        </w:rPr>
        <w:t xml:space="preserve">C1. Real example: grade answers the system has never seen</w:t>
      </w:r>
    </w:p>
    <w:p>
      <w:pPr>
        <w:spacing w:before="40" w:after="60"/>
      </w:pPr>
      <w:r>
        <w:rPr>
          <w:rFonts w:ascii="Calibri" w:hAnsi="Calibri" w:cs="Calibri"/>
          <w:color w:val="111111"/>
          <w:sz w:val="22"/>
        </w:rPr>
        <w:t xml:space="preserve">Open the live test sheet. It has 3 real questions. Change the student_answer text (the last part of each line, inside the quotes) to anything mam says, then save with Ctrl+S and close Notepad.</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notepad examples\live_test.csv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examples\live_test.csv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examples\live_test_graded.csv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a new answer has never been seen, so it goes to the three AI models live. You can watch the lines "Grading with qwen2.5:7b ... mistral:7b ... gemma2:9b"; it takes about 1-2 minutes. The graded file shows the grade, confidence and freshly written feedback.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proves it is grading, not replaying. Any new answer goes through the real models."</w:t>
      </w:r>
    </w:p>
    <w:p>
      <w:pPr>
        <w:spacing w:before="40" w:after="60"/>
      </w:pPr>
      <w:r>
        <w:rPr>
          <w:rFonts w:ascii="Calibri" w:hAnsi="Calibri" w:cs="Calibri"/>
          <w:b/>
          <w:color w:val="7F4F00"/>
          <w:sz w:val="21"/>
        </w:rPr>
        <w:t xml:space="preserve">Tested on 30 Oct:</w:t>
      </w:r>
      <w:r>
        <w:rPr>
          <w:rFonts w:ascii="Calibri" w:hAnsi="Calibri" w:cs="Calibri"/>
          <w:color w:val="7F4F00"/>
          <w:sz w:val="21"/>
        </w:rPr>
        <w:t xml:space="preserve"> three new answers ("Short strings make a high note and long ones make a deep note", "The tree is green because it grows in the sun", "No, my phone rings and it does not move") were graded correct, irrelevant and contradictory, as a teacher would. If exactly the same answer is run a second time it comes back instantly (the result was saved), so change the wording to force a fresh grading.</w:t>
      </w:r>
    </w:p>
    <w:p>
      <w:pPr>
        <w:keepNext/>
        <w:spacing w:before="240" w:after="60"/>
      </w:pPr>
      <w:r>
        <w:rPr>
          <w:rFonts w:ascii="Calibri" w:hAnsi="Calibri" w:cs="Calibri"/>
          <w:b/>
          <w:color w:val="2F5496"/>
          <w:sz w:val="24"/>
        </w:rPr>
        <w:t xml:space="preserve">C2. Mam writes an answer on paper and we grade the photo</w:t>
      </w:r>
    </w:p>
    <w:p>
      <w:pPr>
        <w:spacing w:before="40" w:after="60"/>
      </w:pPr>
      <w:r>
        <w:rPr>
          <w:rFonts w:ascii="Calibri" w:hAnsi="Calibri" w:cs="Calibri"/>
          <w:b/>
          <w:color w:val="111111"/>
          <w:sz w:val="22"/>
        </w:rPr>
        <w:t xml:space="preserve">Step 1.</w:t>
      </w:r>
      <w:r>
        <w:rPr>
          <w:rFonts w:ascii="Calibri" w:hAnsi="Calibri" w:cs="Calibri"/>
          <w:color w:val="111111"/>
          <w:sz w:val="22"/>
        </w:rPr>
        <w:t xml:space="preserve"> Show the questions on screen and let mam pick one (1 to 4):</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scripts.grade_photo --questions</w:t>
      </w:r>
    </w:p>
    <w:p>
      <w:pPr>
        <w:spacing w:before="40" w:after="60"/>
      </w:pPr>
      <w:r>
        <w:rPr>
          <w:rFonts w:ascii="Calibri" w:hAnsi="Calibri" w:cs="Calibri"/>
          <w:b/>
          <w:color w:val="111111"/>
          <w:sz w:val="22"/>
        </w:rPr>
        <w:t xml:space="preserve">Step 2.</w:t>
      </w:r>
      <w:r>
        <w:rPr>
          <w:rFonts w:ascii="Calibri" w:hAnsi="Calibri" w:cs="Calibri"/>
          <w:color w:val="111111"/>
          <w:sz w:val="22"/>
        </w:rPr>
        <w:t xml:space="preserve"> Mam writes her answer on a sheet of paper, with a dark pen, in normal-sized writing.</w:t>
      </w:r>
    </w:p>
    <w:p>
      <w:pPr>
        <w:spacing w:before="40" w:after="60"/>
      </w:pPr>
      <w:r>
        <w:rPr>
          <w:rFonts w:ascii="Calibri" w:hAnsi="Calibri" w:cs="Calibri"/>
          <w:b/>
          <w:color w:val="111111"/>
          <w:sz w:val="22"/>
        </w:rPr>
        <w:t xml:space="preserve">Step 3.</w:t>
      </w:r>
      <w:r>
        <w:rPr>
          <w:rFonts w:ascii="Calibri" w:hAnsi="Calibri" w:cs="Calibri"/>
          <w:color w:val="111111"/>
          <w:sz w:val="22"/>
        </w:rPr>
        <w:t xml:space="preserve"> Take the photo with your phone held </w:t>
      </w:r>
      <w:r>
        <w:rPr>
          <w:rFonts w:ascii="Calibri" w:hAnsi="Calibri" w:cs="Calibri"/>
          <w:b/>
          <w:color w:val="111111"/>
          <w:sz w:val="22"/>
        </w:rPr>
        <w:t xml:space="preserve">upright</w:t>
      </w:r>
      <w:r>
        <w:rPr>
          <w:rFonts w:ascii="Calibri" w:hAnsi="Calibri" w:cs="Calibri"/>
          <w:color w:val="111111"/>
          <w:sz w:val="22"/>
        </w:rPr>
        <w:t xml:space="preserve"> (text the right way up, paper filling the screen, no shadow). Sideways photos are read much worse.</w:t>
      </w:r>
    </w:p>
    <w:p>
      <w:pPr>
        <w:spacing w:before="40" w:after="60"/>
      </w:pPr>
      <w:r>
        <w:rPr>
          <w:rFonts w:ascii="Calibri" w:hAnsi="Calibri" w:cs="Calibri"/>
          <w:b/>
          <w:color w:val="111111"/>
          <w:sz w:val="22"/>
        </w:rPr>
        <w:t xml:space="preserve">Step 4.</w:t>
      </w:r>
      <w:r>
        <w:rPr>
          <w:rFonts w:ascii="Calibri" w:hAnsi="Calibri" w:cs="Calibri"/>
          <w:color w:val="111111"/>
          <w:sz w:val="22"/>
        </w:rPr>
        <w:t xml:space="preserve"> Send the photo to yourself on WhatsApp as </w:t>
      </w:r>
      <w:r>
        <w:rPr>
          <w:rFonts w:ascii="Calibri" w:hAnsi="Calibri" w:cs="Calibri"/>
          <w:b/>
          <w:color w:val="111111"/>
          <w:sz w:val="22"/>
        </w:rPr>
        <w:t xml:space="preserve">Document</w:t>
      </w:r>
      <w:r>
        <w:rPr>
          <w:rFonts w:ascii="Calibri" w:hAnsi="Calibri" w:cs="Calibri"/>
          <w:color w:val="111111"/>
          <w:sz w:val="22"/>
        </w:rPr>
        <w:t xml:space="preserve">. In WhatsApp Desktop on the laptop, click </w:t>
      </w:r>
      <w:r>
        <w:rPr>
          <w:rFonts w:ascii="Calibri" w:hAnsi="Calibri" w:cs="Calibri"/>
          <w:b/>
          <w:color w:val="111111"/>
          <w:sz w:val="22"/>
        </w:rPr>
        <w:t xml:space="preserve">Save as</w:t>
      </w:r>
      <w:r>
        <w:rPr>
          <w:rFonts w:ascii="Calibri" w:hAnsi="Calibri" w:cs="Calibri"/>
          <w:color w:val="111111"/>
          <w:sz w:val="22"/>
        </w:rPr>
        <w:t xml:space="preserve"> and save it in </w:t>
      </w:r>
      <w:r>
        <w:rPr>
          <w:rFonts w:ascii="Calibri" w:hAnsi="Calibri" w:cs="Calibri"/>
          <w:b/>
          <w:color w:val="111111"/>
          <w:sz w:val="22"/>
        </w:rPr>
        <w:t xml:space="preserve">Downloads</w:t>
      </w:r>
      <w:r>
        <w:rPr>
          <w:rFonts w:ascii="Calibri" w:hAnsi="Calibri" w:cs="Calibri"/>
          <w:color w:val="111111"/>
          <w:sz w:val="22"/>
        </w:rPr>
        <w:t xml:space="preserve">.</w:t>
      </w:r>
    </w:p>
    <w:p>
      <w:pPr>
        <w:spacing w:before="40" w:after="60"/>
      </w:pPr>
      <w:r>
        <w:rPr>
          <w:rFonts w:ascii="Calibri" w:hAnsi="Calibri" w:cs="Calibri"/>
          <w:b/>
          <w:color w:val="111111"/>
          <w:sz w:val="22"/>
        </w:rPr>
        <w:t xml:space="preserve">Step 5.</w:t>
      </w:r>
      <w:r>
        <w:rPr>
          <w:rFonts w:ascii="Calibri" w:hAnsi="Calibri" w:cs="Calibri"/>
          <w:color w:val="111111"/>
          <w:sz w:val="22"/>
        </w:rPr>
        <w:t xml:space="preserve"> Grade it. Replace 1 with the question number mam chose. The word latest means: use the newest photo in Downloads, Pictures or Desktop.</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scripts.grade_photo latest --question 1</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prints which photo it used (check it is the right one), then the vision model reads the handwriting, the graders grade it live, and at the end it shows: what the model read, the grade, the confidence, whether it goes to the teacher, and the feedback. About 1 minute. </w:t>
      </w:r>
      <w:r>
        <w:rPr>
          <w:rFonts w:ascii="Calibri" w:hAnsi="Calibri" w:cs="Calibri"/>
          <w:b/>
          <w:color w:val="333333"/>
          <w:sz w:val="22"/>
        </w:rPr>
        <w:t xml:space="preserve">Tested on 30 Oct</w:t>
      </w:r>
      <w:r>
        <w:rPr>
          <w:rFonts w:ascii="Calibri" w:hAnsi="Calibri" w:cs="Calibri"/>
          <w:color w:val="333333"/>
          <w:sz w:val="22"/>
        </w:rPr>
        <w:t xml:space="preserve"> with our own photo of "The shorter string has a higher pitch than the longer string!": read perfectly, graded correct (confidence 0.97).</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full paper workflow, live: her handwriting, read and graded on this laptop. If the model misreads something, that is exactly the limitation we report: photo answers still need a teacher's look."</w:t>
      </w:r>
    </w:p>
    <w:p>
      <w:pPr>
        <w:spacing w:before="40" w:after="60"/>
      </w:pPr>
      <w:r>
        <w:rPr>
          <w:rFonts w:ascii="Calibri" w:hAnsi="Calibri" w:cs="Calibri"/>
          <w:color w:val="7F4F00"/>
          <w:sz w:val="21"/>
        </w:rPr>
        <w:t xml:space="preserve">If the photo is not in Downloads, give its full path instead of latest, for example: .venv\Scripts\python.exe -m scripts.grade_photo C:\Users\Gigabyte\Downloads\photo.jpg --question 1</w:t>
      </w:r>
    </w:p>
    <w:p>
      <w:pPr>
        <w:spacing w:before="40" w:after="60"/>
      </w:pPr>
      <w:r>
        <w:rPr>
          <w:rFonts w:ascii="Calibri" w:hAnsi="Calibri" w:cs="Calibri"/>
          <w:b/>
          <w:color w:val="7F4F00"/>
          <w:sz w:val="21"/>
        </w:rPr>
        <w:t xml:space="preserve">If mam notices strange feedback</w:t>
      </w:r>
      <w:r>
        <w:rPr>
          <w:rFonts w:ascii="Calibri" w:hAnsi="Calibri" w:cs="Calibri"/>
          <w:color w:val="7F4F00"/>
          <w:sz w:val="21"/>
        </w:rPr>
        <w:t xml:space="preserve"> (for example praise for a wrong answer): "The grade on the Verdict line is fixed and always matches the judge. The advice text is the weakest part; our small pilot rating of feedback was inconclusive, and it is in our limitations."</w:t>
      </w:r>
    </w:p>
    <w:p>
      <w:pPr>
        <w:keepNext/>
        <w:pBdr>
          <w:bottom w:val="single" w:sz="6" w:space="1" w:color="8EAADB"/>
        </w:pBdr>
        <w:spacing w:before="240" w:after="60"/>
      </w:pPr>
      <w:r>
        <w:rPr>
          <w:rFonts w:ascii="Calibri" w:hAnsi="Calibri" w:cs="Calibri"/>
          <w:b/>
          <w:color w:val="1F3864"/>
          <w:sz w:val="28"/>
        </w:rPr>
        <w:t xml:space="preserve">Part D. If something goes wrong</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00"/>
        <w:gridCol w:w="6100"/>
      </w:tblGrid>
      <w:tr>
        <w:tc>
          <w:tcPr>
            <w:tcW w:w="2900" w:type="dxa"/>
            <w:shd w:val="clear" w:color="auto" w:fill="D9E2F3"/>
          </w:tcPr>
          <w:p>
            <w:r>
              <w:rPr>
                <w:rFonts w:ascii="Calibri" w:hAnsi="Calibri" w:cs="Calibri"/>
                <w:b/>
                <w:color w:val="111111"/>
                <w:sz w:val="21"/>
              </w:rPr>
              <w:t xml:space="preserve">Problem</w:t>
            </w:r>
          </w:p>
        </w:tc>
        <w:tc>
          <w:tcPr>
            <w:tcW w:w="6100" w:type="dxa"/>
            <w:shd w:val="clear" w:color="auto" w:fill="D9E2F3"/>
          </w:tcPr>
          <w:p>
            <w:r>
              <w:rPr>
                <w:rFonts w:ascii="Calibri" w:hAnsi="Calibri" w:cs="Calibri"/>
                <w:b/>
                <w:color w:val="111111"/>
                <w:sz w:val="21"/>
              </w:rPr>
              <w:t xml:space="preserve">Fix</w:t>
            </w:r>
          </w:p>
        </w:tc>
      </w:tr>
      <w:tr>
        <w:tc>
          <w:tcPr>
            <w:tcW w:w="2900" w:type="dxa"/>
          </w:tcPr>
          <w:p>
            <w:r>
              <w:rPr>
                <w:rFonts w:ascii="Calibri" w:hAnsi="Calibri" w:cs="Calibri"/>
                <w:color w:val="111111"/>
                <w:sz w:val="21"/>
              </w:rPr>
              <w:t xml:space="preserve">"Failed to connect to Ollama"</w:t>
            </w:r>
          </w:p>
        </w:tc>
        <w:tc>
          <w:tcPr>
            <w:tcW w:w="6100" w:type="dxa"/>
          </w:tcPr>
          <w:p>
            <w:r>
              <w:rPr>
                <w:rFonts w:ascii="Calibri" w:hAnsi="Calibri" w:cs="Calibri"/>
                <w:color w:val="111111"/>
                <w:sz w:val="21"/>
              </w:rPr>
              <w:t xml:space="preserve">Run command A2, wait 15 seconds, run the command again.</w:t>
            </w:r>
          </w:p>
        </w:tc>
      </w:tr>
      <w:tr>
        <w:tc>
          <w:tcPr>
            <w:tcW w:w="2900" w:type="dxa"/>
          </w:tcPr>
          <w:p>
            <w:r>
              <w:rPr>
                <w:rFonts w:ascii="Calibri" w:hAnsi="Calibri" w:cs="Calibri"/>
                <w:color w:val="111111"/>
                <w:sz w:val="21"/>
              </w:rPr>
              <w:t xml:space="preserve">A command is slow (over a minute)</w:t>
            </w:r>
          </w:p>
        </w:tc>
        <w:tc>
          <w:tcPr>
            <w:tcW w:w="6100" w:type="dxa"/>
          </w:tcPr>
          <w:p>
            <w:r>
              <w:rPr>
                <w:rFonts w:ascii="Calibri" w:hAnsi="Calibri" w:cs="Calibri"/>
                <w:color w:val="111111"/>
                <w:sz w:val="21"/>
              </w:rPr>
              <w:t xml:space="preserve">A model is loading. Talk through the matching slide while it finishes.</w:t>
            </w:r>
          </w:p>
        </w:tc>
      </w:tr>
      <w:tr>
        <w:tc>
          <w:tcPr>
            <w:tcW w:w="2900" w:type="dxa"/>
          </w:tcPr>
          <w:p>
            <w:r>
              <w:rPr>
                <w:rFonts w:ascii="Calibri" w:hAnsi="Calibri" w:cs="Calibri"/>
                <w:color w:val="111111"/>
                <w:sz w:val="21"/>
              </w:rPr>
              <w:t xml:space="preserve">Anything else</w:t>
            </w:r>
          </w:p>
        </w:tc>
        <w:tc>
          <w:tcPr>
            <w:tcW w:w="6100" w:type="dxa"/>
          </w:tcPr>
          <w:p>
            <w:r>
              <w:rPr>
                <w:rFonts w:ascii="Calibri" w:hAnsi="Calibri" w:cs="Calibri"/>
                <w:color w:val="111111"/>
                <w:sz w:val="21"/>
              </w:rPr>
              <w:t xml:space="preserve">Show the saved demo outputs: start results\demo</w:t>
            </w:r>
          </w:p>
        </w:tc>
      </w:tr>
    </w:tbl>
    <w:p/>
    <w:p>
      <w:pPr>
        <w:keepNext/>
        <w:pBdr>
          <w:bottom w:val="single" w:sz="6" w:space="1" w:color="8EAADB"/>
        </w:pBdr>
        <w:spacing w:before="240" w:after="60"/>
      </w:pPr>
      <w:r>
        <w:rPr>
          <w:rFonts w:ascii="Calibri" w:hAnsi="Calibri" w:cs="Calibri"/>
          <w:b/>
          <w:color w:val="1F3864"/>
          <w:sz w:val="28"/>
        </w:rPr>
        <w:t xml:space="preserve">Part E. If mam asks what is in the code</w:t>
      </w:r>
    </w:p>
    <w:p>
      <w:pPr>
        <w:spacing w:before="40" w:after="60"/>
      </w:pPr>
      <w:r>
        <w:rPr>
          <w:rFonts w:ascii="Calibri" w:hAnsi="Calibri" w:cs="Calibri"/>
          <w:b/>
          <w:color w:val="111111"/>
          <w:sz w:val="22"/>
        </w:rPr>
        <w:t xml:space="preserve">One sentence:</w:t>
      </w:r>
      <w:r>
        <w:rPr>
          <w:rFonts w:ascii="Calibri" w:hAnsi="Calibri" w:cs="Calibri"/>
          <w:color w:val="111111"/>
          <w:sz w:val="22"/>
        </w:rPr>
        <w:t xml:space="preserve"> "A grading assistant for short science answers that runs on one laptop; we deliberately broke parts of it to measure and reduce how often wrong grades reach students."</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00"/>
        <w:gridCol w:w="6100"/>
      </w:tblGrid>
      <w:tr>
        <w:tc>
          <w:tcPr>
            <w:tcW w:w="2900" w:type="dxa"/>
            <w:shd w:val="clear" w:color="auto" w:fill="D9E2F3"/>
          </w:tcPr>
          <w:p>
            <w:r>
              <w:rPr>
                <w:rFonts w:ascii="Calibri" w:hAnsi="Calibri" w:cs="Calibri"/>
                <w:b/>
                <w:color w:val="111111"/>
                <w:sz w:val="21"/>
              </w:rPr>
              <w:t xml:space="preserve">Folder / file</w:t>
            </w:r>
          </w:p>
        </w:tc>
        <w:tc>
          <w:tcPr>
            <w:tcW w:w="6100" w:type="dxa"/>
            <w:shd w:val="clear" w:color="auto" w:fill="D9E2F3"/>
          </w:tcPr>
          <w:p>
            <w:r>
              <w:rPr>
                <w:rFonts w:ascii="Calibri" w:hAnsi="Calibri" w:cs="Calibri"/>
                <w:b/>
                <w:color w:val="111111"/>
                <w:sz w:val="21"/>
              </w:rPr>
              <w:t xml:space="preserve">What to say</w:t>
            </w:r>
          </w:p>
        </w:tc>
      </w:tr>
      <w:tr>
        <w:tc>
          <w:tcPr>
            <w:tcW w:w="2900" w:type="dxa"/>
          </w:tcPr>
          <w:p>
            <w:r>
              <w:rPr>
                <w:rFonts w:ascii="Calibri" w:hAnsi="Calibri" w:cs="Calibri"/>
                <w:color w:val="111111"/>
                <w:sz w:val="21"/>
              </w:rPr>
              <w:t xml:space="preserve">data/</w:t>
            </w:r>
          </w:p>
        </w:tc>
        <w:tc>
          <w:tcPr>
            <w:tcW w:w="6100" w:type="dxa"/>
          </w:tcPr>
          <w:p>
            <w:r>
              <w:rPr>
                <w:rFonts w:ascii="Calibri" w:hAnsi="Calibri" w:cs="Calibri"/>
                <w:color w:val="111111"/>
                <w:sz w:val="21"/>
              </w:rPr>
              <w:t xml:space="preserve">The student answers we test on (SciEntsBank: about 5,000 school science answers already graded by teachers).</w:t>
            </w:r>
          </w:p>
        </w:tc>
      </w:tr>
      <w:tr>
        <w:tc>
          <w:tcPr>
            <w:tcW w:w="2900" w:type="dxa"/>
          </w:tcPr>
          <w:p>
            <w:r>
              <w:rPr>
                <w:rFonts w:ascii="Calibri" w:hAnsi="Calibri" w:cs="Calibri"/>
                <w:color w:val="111111"/>
                <w:sz w:val="21"/>
              </w:rPr>
              <w:t xml:space="preserve">src/retrieval.py</w:t>
            </w:r>
          </w:p>
        </w:tc>
        <w:tc>
          <w:tcPr>
            <w:tcW w:w="6100" w:type="dxa"/>
          </w:tcPr>
          <w:p>
            <w:r>
              <w:rPr>
                <w:rFonts w:ascii="Calibri" w:hAnsi="Calibri" w:cs="Calibri"/>
                <w:color w:val="111111"/>
                <w:sz w:val="21"/>
              </w:rPr>
              <w:t xml:space="preserve">The Planner: finds teacher-graded example answers for the same question.</w:t>
            </w:r>
          </w:p>
        </w:tc>
      </w:tr>
      <w:tr>
        <w:tc>
          <w:tcPr>
            <w:tcW w:w="2900" w:type="dxa"/>
          </w:tcPr>
          <w:p>
            <w:r>
              <w:rPr>
                <w:rFonts w:ascii="Calibri" w:hAnsi="Calibri" w:cs="Calibri"/>
                <w:color w:val="111111"/>
                <w:sz w:val="21"/>
              </w:rPr>
              <w:t xml:space="preserve">src/graders.py, src/llm.py</w:t>
            </w:r>
          </w:p>
        </w:tc>
        <w:tc>
          <w:tcPr>
            <w:tcW w:w="6100" w:type="dxa"/>
          </w:tcPr>
          <w:p>
            <w:r>
              <w:rPr>
                <w:rFonts w:ascii="Calibri" w:hAnsi="Calibri" w:cs="Calibri"/>
                <w:color w:val="111111"/>
                <w:sz w:val="21"/>
              </w:rPr>
              <w:t xml:space="preserve">The graders: three AI models (qwen, mistral, gemma) through Ollama, plus TF-IDF and a DeBERTa model we fine-tuned.</w:t>
            </w:r>
          </w:p>
        </w:tc>
      </w:tr>
      <w:tr>
        <w:tc>
          <w:tcPr>
            <w:tcW w:w="2900" w:type="dxa"/>
          </w:tcPr>
          <w:p>
            <w:r>
              <w:rPr>
                <w:rFonts w:ascii="Calibri" w:hAnsi="Calibri" w:cs="Calibri"/>
                <w:color w:val="111111"/>
                <w:sz w:val="21"/>
              </w:rPr>
              <w:t xml:space="preserve">src/judge.py</w:t>
            </w:r>
          </w:p>
        </w:tc>
        <w:tc>
          <w:tcPr>
            <w:tcW w:w="6100" w:type="dxa"/>
          </w:tcPr>
          <w:p>
            <w:r>
              <w:rPr>
                <w:rFonts w:ascii="Calibri" w:hAnsi="Calibri" w:cs="Calibri"/>
                <w:color w:val="111111"/>
                <w:sz w:val="21"/>
              </w:rPr>
              <w:t xml:space="preserve">The judge: combines the five votes into one grade and a confidence; trained so one lying or crashed grader cannot fool it.</w:t>
            </w:r>
          </w:p>
        </w:tc>
      </w:tr>
      <w:tr>
        <w:tc>
          <w:tcPr>
            <w:tcW w:w="2900" w:type="dxa"/>
          </w:tcPr>
          <w:p>
            <w:r>
              <w:rPr>
                <w:rFonts w:ascii="Calibri" w:hAnsi="Calibri" w:cs="Calibri"/>
                <w:color w:val="111111"/>
                <w:sz w:val="21"/>
              </w:rPr>
              <w:t xml:space="preserve">src/health.py</w:t>
            </w:r>
          </w:p>
        </w:tc>
        <w:tc>
          <w:tcPr>
            <w:tcW w:w="6100" w:type="dxa"/>
          </w:tcPr>
          <w:p>
            <w:r>
              <w:rPr>
                <w:rFonts w:ascii="Calibri" w:hAnsi="Calibri" w:cs="Calibri"/>
                <w:color w:val="111111"/>
                <w:sz w:val="21"/>
              </w:rPr>
              <w:t xml:space="preserve">The safety layer: message checks, reference-answer checks, cut-off answers, canary check, misread photos.</w:t>
            </w:r>
          </w:p>
        </w:tc>
      </w:tr>
      <w:tr>
        <w:tc>
          <w:tcPr>
            <w:tcW w:w="2900" w:type="dxa"/>
          </w:tcPr>
          <w:p>
            <w:r>
              <w:rPr>
                <w:rFonts w:ascii="Calibri" w:hAnsi="Calibri" w:cs="Calibri"/>
                <w:color w:val="111111"/>
                <w:sz w:val="21"/>
              </w:rPr>
              <w:t xml:space="preserve">src/faults.py</w:t>
            </w:r>
          </w:p>
        </w:tc>
        <w:tc>
          <w:tcPr>
            <w:tcW w:w="6100" w:type="dxa"/>
          </w:tcPr>
          <w:p>
            <w:r>
              <w:rPr>
                <w:rFonts w:ascii="Calibri" w:hAnsi="Calibri" w:cs="Calibri"/>
                <w:color w:val="111111"/>
                <w:sz w:val="21"/>
              </w:rPr>
              <w:t xml:space="preserve">The faults we inject on purpose to test the system.</w:t>
            </w:r>
          </w:p>
        </w:tc>
      </w:tr>
      <w:tr>
        <w:tc>
          <w:tcPr>
            <w:tcW w:w="2900" w:type="dxa"/>
          </w:tcPr>
          <w:p>
            <w:r>
              <w:rPr>
                <w:rFonts w:ascii="Calibri" w:hAnsi="Calibri" w:cs="Calibri"/>
                <w:color w:val="111111"/>
                <w:sz w:val="21"/>
              </w:rPr>
              <w:t xml:space="preserve">src/pipeline_v2.py</w:t>
            </w:r>
          </w:p>
        </w:tc>
        <w:tc>
          <w:tcPr>
            <w:tcW w:w="6100" w:type="dxa"/>
          </w:tcPr>
          <w:p>
            <w:r>
              <w:rPr>
                <w:rFonts w:ascii="Calibri" w:hAnsi="Calibri" w:cs="Calibri"/>
                <w:color w:val="111111"/>
                <w:sz w:val="21"/>
              </w:rPr>
              <w:t xml:space="preserve">Connects everything and writes the feedback for the student.</w:t>
            </w:r>
          </w:p>
        </w:tc>
      </w:tr>
      <w:tr>
        <w:tc>
          <w:tcPr>
            <w:tcW w:w="2900" w:type="dxa"/>
          </w:tcPr>
          <w:p>
            <w:r>
              <w:rPr>
                <w:rFonts w:ascii="Calibri" w:hAnsi="Calibri" w:cs="Calibri"/>
                <w:color w:val="111111"/>
                <w:sz w:val="21"/>
              </w:rPr>
              <w:t xml:space="preserve">src/ocr.py</w:t>
            </w:r>
          </w:p>
        </w:tc>
        <w:tc>
          <w:tcPr>
            <w:tcW w:w="6100" w:type="dxa"/>
          </w:tcPr>
          <w:p>
            <w:r>
              <w:rPr>
                <w:rFonts w:ascii="Calibri" w:hAnsi="Calibri" w:cs="Calibri"/>
                <w:color w:val="111111"/>
                <w:sz w:val="21"/>
              </w:rPr>
              <w:t xml:space="preserve">Reads photos of handwritten answers with a vision model.</w:t>
            </w:r>
          </w:p>
        </w:tc>
      </w:tr>
      <w:tr>
        <w:tc>
          <w:tcPr>
            <w:tcW w:w="2900" w:type="dxa"/>
          </w:tcPr>
          <w:p>
            <w:r>
              <w:rPr>
                <w:rFonts w:ascii="Calibri" w:hAnsi="Calibri" w:cs="Calibri"/>
                <w:color w:val="111111"/>
                <w:sz w:val="21"/>
              </w:rPr>
              <w:t xml:space="preserve">scripts/</w:t>
            </w:r>
          </w:p>
        </w:tc>
        <w:tc>
          <w:tcPr>
            <w:tcW w:w="6100" w:type="dxa"/>
          </w:tcPr>
          <w:p>
            <w:r>
              <w:rPr>
                <w:rFonts w:ascii="Calibri" w:hAnsi="Calibri" w:cs="Calibri"/>
                <w:color w:val="111111"/>
                <w:sz w:val="21"/>
              </w:rPr>
              <w:t xml:space="preserve">Programs that run the experiments, the demo (demo_v2.py), the teacher spreadsheet tool (grade_csv.py), and the charts and slides.</w:t>
            </w:r>
          </w:p>
        </w:tc>
      </w:tr>
      <w:tr>
        <w:tc>
          <w:tcPr>
            <w:tcW w:w="2900" w:type="dxa"/>
          </w:tcPr>
          <w:p>
            <w:r>
              <w:rPr>
                <w:rFonts w:ascii="Calibri" w:hAnsi="Calibri" w:cs="Calibri"/>
                <w:color w:val="111111"/>
                <w:sz w:val="21"/>
              </w:rPr>
              <w:t xml:space="preserve">results/</w:t>
            </w:r>
          </w:p>
        </w:tc>
        <w:tc>
          <w:tcPr>
            <w:tcW w:w="6100" w:type="dxa"/>
          </w:tcPr>
          <w:p>
            <w:r>
              <w:rPr>
                <w:rFonts w:ascii="Calibri" w:hAnsi="Calibri" w:cs="Calibri"/>
                <w:color w:val="111111"/>
                <w:sz w:val="21"/>
              </w:rPr>
              <w:t xml:space="preserve">All our results: charts, tables, slides, report pack.</w:t>
            </w:r>
          </w:p>
        </w:tc>
      </w:tr>
      <w:tr>
        <w:tc>
          <w:tcPr>
            <w:tcW w:w="2900" w:type="dxa"/>
          </w:tcPr>
          <w:p>
            <w:r>
              <w:rPr>
                <w:rFonts w:ascii="Calibri" w:hAnsi="Calibri" w:cs="Calibri"/>
                <w:color w:val="111111"/>
                <w:sz w:val="21"/>
              </w:rPr>
              <w:t xml:space="preserve">README.md, HOW_TO_RUN.md, DEMO_GUIDE.md</w:t>
            </w:r>
          </w:p>
        </w:tc>
        <w:tc>
          <w:tcPr>
            <w:tcW w:w="6100" w:type="dxa"/>
          </w:tcPr>
          <w:p>
            <w:r>
              <w:rPr>
                <w:rFonts w:ascii="Calibri" w:hAnsi="Calibri" w:cs="Calibri"/>
                <w:color w:val="111111"/>
                <w:sz w:val="21"/>
              </w:rPr>
              <w:t xml:space="preserve">How to install, run and demo it.</w:t>
            </w:r>
          </w:p>
        </w:tc>
      </w:tr>
    </w:tbl>
    <w:p/>
    <w:p>
      <w:pPr>
        <w:spacing w:before="40" w:after="60"/>
      </w:pPr>
      <w:r>
        <w:rPr>
          <w:rFonts w:ascii="Calibri" w:hAnsi="Calibri" w:cs="Calibri"/>
          <w:b/>
          <w:color w:val="111111"/>
          <w:sz w:val="22"/>
        </w:rPr>
        <w:t xml:space="preserve">Did you write the code?</w:t>
      </w:r>
      <w:r>
        <w:rPr>
          <w:rFonts w:ascii="Calibri" w:hAnsi="Calibri" w:cs="Calibri"/>
          <w:color w:val="111111"/>
          <w:sz w:val="22"/>
        </w:rPr>
        <w:t xml:space="preserve"> Answer honestly and the same way as the AI-use section of your report, for example: "We used Claude Code, an AI coding assistant, to write most of the code and run the experiments. We chose the project and its direction, decided what to test, checked the results, and did the handwriting and rating tests ourselves."</w:t>
      </w:r>
    </w:p>
    <w:sectPr>
      <w:pgSz w:w="11906" w:h="16838"/>
      <w:pgMar w:top="1134" w:right="1134" w:bottom="1134" w:left="1134" w:header="567" w:footer="567" w:gutter="0"/>
    </w:sectPr>
  </w:body>
</w:document>
</file>