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Jogos Olímpicos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gjdgxs">
        <w:r w:rsidDel="00000000" w:rsidR="00000000" w:rsidRPr="00000000">
          <w:rPr>
            <w:color w:val="008000"/>
            <w:u w:val="single"/>
            <w:rtl w:val="0"/>
          </w:rPr>
          <w:t xml:space="preserve">Origem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30j0zll">
        <w:r w:rsidDel="00000000" w:rsidR="00000000" w:rsidRPr="00000000">
          <w:rPr>
            <w:color w:val="dc1436"/>
            <w:u w:val="single"/>
            <w:rtl w:val="0"/>
          </w:rPr>
          <w:t xml:space="preserve">Modalidades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1fob9te">
        <w:r w:rsidDel="00000000" w:rsidR="00000000" w:rsidRPr="00000000">
          <w:rPr>
            <w:color w:val="00008b"/>
            <w:u w:val="single"/>
            <w:rtl w:val="0"/>
          </w:rPr>
          <w:t xml:space="preserve">Tóquio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3znysh7">
        <w:r w:rsidDel="00000000" w:rsidR="00000000" w:rsidRPr="00000000">
          <w:rPr>
            <w:color w:val="006400"/>
            <w:u w:val="single"/>
            <w:rtl w:val="0"/>
          </w:rPr>
          <w:t xml:space="preserve">Atletas Favoritos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2et92p0">
        <w:r w:rsidDel="00000000" w:rsidR="00000000" w:rsidRPr="00000000">
          <w:rPr>
            <w:color w:val="ffd700"/>
            <w:u w:val="single"/>
            <w:rtl w:val="0"/>
          </w:rPr>
          <w:t xml:space="preserve">Cadastre-se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Origem dos Jogos Olímpicos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Jogos Olímpicos são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um evento multiesportivo global com modalidades de verão e de inverno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, em que milhares de atletas participam de várias competições. Atualmente os Jogos são realizados a cada dois anos, em anos pares, com os Jogos Olímpicos de Verão e de Inverno se alternando, embora ocorram a cada quatro anos no âmbito dos respectivos Jogos sazonais. Originalmente, os Jogos Olímpicos da Antiguidade foram realizados em </w:t>
      </w:r>
      <w:r w:rsidDel="00000000" w:rsidR="00000000" w:rsidRPr="00000000">
        <w:rPr>
          <w:i w:val="1"/>
          <w:color w:val="696969"/>
          <w:sz w:val="24"/>
          <w:szCs w:val="24"/>
          <w:rtl w:val="0"/>
        </w:rPr>
        <w:t xml:space="preserve">Olímpia, na Grécia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, do século VIII a.C. ao século V d.C. No século XIX, o 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Barão Pierre de Coubertin</w:t>
        </w:r>
      </w:hyperlink>
      <w:r w:rsidDel="00000000" w:rsidR="00000000" w:rsidRPr="00000000">
        <w:rPr>
          <w:color w:val="696969"/>
          <w:sz w:val="24"/>
          <w:szCs w:val="24"/>
          <w:rtl w:val="0"/>
        </w:rPr>
        <w:t xml:space="preserve"> fundou o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Comitê Olímpico Internacional (COI)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em 1894. O COI se tornou o órgão dirigente do Movimento Olímpico, cuja estrutura e as ações são definidas pela Carta Olímpica.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A evolução do Movimento Olímpico durante o século XX obrigou o COI a adaptar os Jogos para o mundo da mudança das circunstâncias sociais. Alguns destes ajustes incluíram a criação dos Jogos de Inverno para esportes do gelo e da neve, os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Jogos Paralímpicos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de atletas com deficiência física e visual (atualmente atletas com deficiência intelectual e auditiva não participam) e os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Jogos Olímpicos da Juventude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para atletas adolescentes. O COI também teve de acomodar os Jogos para as diferentes variáveis econômicas, políticas e realidades tecnológicas do século XX.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O Movimento Olímpico é atualmente composto por federações esportivas internacionais, comitês olímpicos nacionais (CONs) e comissões organizadoras de cada especificidade dos Jogos Olímpicos. Como o órgão de decisão, o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COI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é responsável por escolher a cidade anfitriã para cada edição. A cidade anfitriã é responsável pela organização e financiamento à celebração dos Jogos coerentes com a Carta Olímpica. O programa olímpico, que consiste no esporte que será disputado a cada Jogos Olímpicos, também é determinado pelo COI. A celebração dos Jogos abrange muitos rituais e símbolos, como a </w:t>
      </w:r>
      <w:r w:rsidDel="00000000" w:rsidR="00000000" w:rsidRPr="00000000">
        <w:rPr>
          <w:i w:val="1"/>
          <w:color w:val="696969"/>
          <w:sz w:val="24"/>
          <w:szCs w:val="24"/>
          <w:rtl w:val="0"/>
        </w:rPr>
        <w:t xml:space="preserve">tocha e a bandeira olímpica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, bem como as cerimônias de abertura e encerramento.Existem mais de 13 000 atletas que competem nos Jogos Olímpicos de Verão e Inverno, em 33 diferentes modalidades esportivas com cerca de 400 eventos. Os finalistas do primeiro, segundo e terceiro lugar de cada evento recebem medalhas olímpicas de ouro, prata e bronze, respectivamente.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Os Jogos têm crescido em escala, a ponto de quase todas as nações serem representadas. Tal crescimento tem criado inúmeros desafios, incluindo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boicotes, doping, corrupção de agentes públicos e terrorismo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. A cada dois anos, os Jogos Olímpicos e sua exposição à mídia proporcionam a atletas desconhecidos a chance de alcançar fama nacional e, em casos especiais, a fama internacional. Os Jogos também constituem uma oportunidade importante para a cidade e o país se promover e mostrar-se para o mundo.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O programa dos Jogos Olímpicos consiste de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26 esportes, 30 disciplinas e cerca de 300 provas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. Por exemplo, a luta é um esporte dos Jogos Olímpicos de Verão que inclui duas disciplinas: greco-romana e livre. É dividido em provas para homens e mulheres, cada um representando uma classe de peso. Os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Jogos Olímpicos de Verão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inclui 26 programas esportivos, enquanto os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Jogos Olímpicos de Inverno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apresentam quinze programas esportivos.Atletismo, natação, esgrima e ginástica artística são os únicos esportes de verão que nunca estiveram ausentes do programa olímpico. Esqui cross-country, patinação artística, hóquei no gelo, combinado nórdico, salto de esqui e patinação de velocidade estiveram em todas as Olimpíadas de Inverno desde a criação em 1924. Outros esportes olímpicos, como badminton, basquetebol e voleibol, apareceram primeiro no programa como esportes de demonstração e depois foram selecionados ao programa oficial dos esportes olímpicos. Alguns esportes que foram destaques em jogos anteriores foram retirados do programa.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jc w:val="both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Fonte de Pesquisa: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dc1436"/>
        </w:rPr>
      </w:pPr>
      <w:r w:rsidDel="00000000" w:rsidR="00000000" w:rsidRPr="00000000">
        <w:rPr>
          <w:color w:val="dc1436"/>
          <w:rtl w:val="0"/>
        </w:rPr>
        <w:t xml:space="preserve">Modalidades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Jogos Olímpicos de Verão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A última edição ocorreu no Rio de Janeiro Brasil em 2016.A próxima edição será na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cidade de Tóquio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, capital do Japão, no período de 24 de julho a 9 de agosto de 2020.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Aqui estão imagens de alguns esportes praticados nessa modalidade.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00" w:lineRule="auto"/>
        <w:ind w:left="300" w:right="300" w:firstLine="0"/>
        <w:rPr>
          <w:sz w:val="30"/>
          <w:szCs w:val="30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Karatê </w:t>
      </w:r>
      <w:r w:rsidDel="00000000" w:rsidR="00000000" w:rsidRPr="00000000">
        <w:rPr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Natação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Canoagem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Esgrima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Jogos Olímpicos de Inverno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A última edição ocorreu no resort sul-coreano de Pyeongchang em fevereiro de 2018.A próxima edição será na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cidade de Pequin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, capital da China, no período de 4 a 22 de fevereiro de 2022.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Aqui estão imagens de alguns esportes praticados nessa modalidade junto com uma descrição.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Bobsleigh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O </w:t>
      </w:r>
      <w:r w:rsidDel="00000000" w:rsidR="00000000" w:rsidRPr="00000000">
        <w:rPr>
          <w:i w:val="1"/>
          <w:color w:val="696969"/>
          <w:sz w:val="24"/>
          <w:szCs w:val="24"/>
          <w:rtl w:val="0"/>
        </w:rPr>
        <w:t xml:space="preserve">bobsleigh, bobsled ou bobsledge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é um esporte de inverno no qual equipes de duas ou quatro pessoas realizam, por meio de um trenó, descidas cronometradas em uma pista de gelo sinuosa e estreita especialmente construída para a competição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color w:val="696969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Curling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O </w:t>
      </w:r>
      <w:r w:rsidDel="00000000" w:rsidR="00000000" w:rsidRPr="00000000">
        <w:rPr>
          <w:i w:val="1"/>
          <w:color w:val="696969"/>
          <w:sz w:val="24"/>
          <w:szCs w:val="24"/>
          <w:rtl w:val="0"/>
        </w:rPr>
        <w:t xml:space="preserve">Curling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é um esporte olímpico coletivo praticado em uma pista de gelo cujo objetivo é lançar pedras de granito o mais próximo possível de um alvo, utilizando para isso a ajuda de varredores.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8b"/>
        </w:rPr>
      </w:pPr>
      <w:r w:rsidDel="00000000" w:rsidR="00000000" w:rsidRPr="00000000">
        <w:rPr>
          <w:color w:val="00008b"/>
          <w:rtl w:val="0"/>
        </w:rPr>
        <w:t xml:space="preserve">Tóquio 2020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color w:val="69696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Em sua 32ª edição, os </w:t>
      </w:r>
      <w:r w:rsidDel="00000000" w:rsidR="00000000" w:rsidRPr="00000000">
        <w:rPr>
          <w:i w:val="1"/>
          <w:color w:val="696969"/>
          <w:sz w:val="24"/>
          <w:szCs w:val="24"/>
          <w:rtl w:val="0"/>
        </w:rPr>
        <w:t xml:space="preserve">Jogos Olímpicos de Verão(Olímpiadas)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 serão realizadas em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Tóqui no Japão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, de 24 de julho a 9 de agosto de 2020.Onde terão 33 modalidades esportivas, com a ecpectativa de participação de mais de 11 mil atletas,os quais representação mais de 204 países.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Para saber mais acesse: </w:t>
      </w:r>
      <w:hyperlink r:id="rId14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Olímpiadas de Tóquio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sz w:val="24"/>
          <w:szCs w:val="24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Símbolo de Tóquio das Olímpiadas de 2020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Mascotes das Olímpiadas de 2020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Medalhas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Assista ao vídeo e fique sabem as pricipais intslações aonde que vão ocorre os jogos olímpicos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6400"/>
        </w:rPr>
      </w:pPr>
      <w:r w:rsidDel="00000000" w:rsidR="00000000" w:rsidRPr="00000000">
        <w:rPr>
          <w:color w:val="006400"/>
          <w:rtl w:val="0"/>
        </w:rPr>
        <w:t xml:space="preserve">Atletas Favoritos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color w:val="69696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Um quadro Geral dos favoritos com nome,nacionalidade e quantas medalhas ja ganhou em olimpiadas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Nicholas Santos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Nicholas Araújo Dias dos Santos é um nadador brasileiro. É um dos maiores velocistas da atualidade, especialista em nado borboleta e nado livre. Foi o segundo brasileiro na história a conseguir nadar a prova dos 50 metros livre abaixo de 22 segundos. </w:t>
      </w:r>
      <w:hyperlink r:id="rId1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Medalhas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Nicholas Santos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Brasileiro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Natação-revezamento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21(Ouro-Prata-Bronze)</w:t>
            </w:r>
          </w:p>
        </w:tc>
      </w:tr>
    </w:tbl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Vinicius Figueira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Vinicius Rezende Figueira é um carateca brasileiro, medalhista de bronze nos Jogos Pan-Americanos de Lima 2019 na categoria até 67kg. </w:t>
      </w:r>
      <w:hyperlink r:id="rId2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Medalhas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Vinicius Figueira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Brasileiro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Karatê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2(Prata-Bronze)</w:t>
            </w:r>
          </w:p>
        </w:tc>
      </w:tr>
    </w:tbl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 Marcela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Ana Marcela Jesus Soares da Cunha é uma nadadora brasileira, que compete em provas de maratona aquática. </w:t>
      </w:r>
      <w:hyperlink r:id="rId23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Medalhas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Ana Marcela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Brasileira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Natação-Águas abertas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65(Ouro-Prata-Bronze)</w:t>
            </w:r>
          </w:p>
        </w:tc>
      </w:tr>
    </w:tbl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 Sátila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Ana Sátila Vieira Vargas é uma canoísta brasileira. Treinada pelo italiano Ettore Vivaldi, foi, com apenas 16 anos, a mais jovem atleta da delegação brasileira nos Jogos de Londres-2012, campeã mundial júnior em 2014, vice-campeã SUB23 em 2015.</w:t>
      </w:r>
      <w:hyperlink r:id="rId25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Medalhas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Ana Sátila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Brasileira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Canoagem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6(Ouro-Prata-Bronze)</w:t>
            </w:r>
          </w:p>
        </w:tc>
      </w:tr>
    </w:tbl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Pepe Gonçalves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Pedro Henrique "Pepe" Gonçalves da Silva é um canoista de slalom brasileiro que compete no nível internacional desde 2009. Gonçalves ganhou uma medalha de bronze no evento Extreme K1 no Campeonato do Mundo de 2019 em Praga. </w:t>
      </w:r>
      <w:hyperlink r:id="rId2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Medalhas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Brasileiro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Canoagem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4(Ouro-Prata-Bronze)</w:t>
            </w:r>
          </w:p>
        </w:tc>
      </w:tr>
    </w:tbl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Flávia Saraiva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Flávia Lopes Saraiva é uma ginasta brasileira que compete em provas de ginástica artística. A promissora jovem de apenas 20 anos participou dos Jogos Pan-Americanos de 2015 representando o Brasil. Em sua primeira apresentação nos jogos, na trave, classificou-se em primeiro lugar. </w:t>
      </w:r>
      <w:hyperlink r:id="rId2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</w:t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Medalhas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Flávia Saraiva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Brasileira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Ginasta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23(Ouro-Prata-Bronze)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d700"/>
        </w:rPr>
      </w:pPr>
      <w:r w:rsidDel="00000000" w:rsidR="00000000" w:rsidRPr="00000000">
        <w:rPr>
          <w:color w:val="ffd700"/>
          <w:rtl w:val="0"/>
        </w:rPr>
        <w:t xml:space="preserve">Formulário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Dados Pessoais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E.mail: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Enviar para comentários: Escolha sua opção Elogios Sugestões Dúvidas Outros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Tipo: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pessoa física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pessoa jurídica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Informativo: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Quero receber informativo mensal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Quero receber informativo diário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Mensagem: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969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color w:val="696969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color w:val="696969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color w:val="696969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color w:val="696969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© Página sobre Jogos Olímpicos.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Todos os direitos reservados.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</w:rPr>
    </w:rPrDefault>
    <w:pPrDefault>
      <w:pPr>
        <w:widowControl w:val="0"/>
        <w:spacing w:before="19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lfa Slab One" w:cs="Alfa Slab One" w:eastAsia="Alfa Slab One" w:hAnsi="Alfa Slab One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Alfa Slab One" w:cs="Alfa Slab One" w:eastAsia="Alfa Slab One" w:hAnsi="Alfa Slab One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696969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color w:val="696969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color w:val="696969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s://pt.wikipedia.org/wiki/Vinicius_Figueira" TargetMode="External"/><Relationship Id="rId24" Type="http://schemas.openxmlformats.org/officeDocument/2006/relationships/image" Target="media/image13.png"/><Relationship Id="rId23" Type="http://schemas.openxmlformats.org/officeDocument/2006/relationships/hyperlink" Target="https://pt.wikipedia.org/wiki/Ana_Marcela_Cunh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4.png"/><Relationship Id="rId25" Type="http://schemas.openxmlformats.org/officeDocument/2006/relationships/hyperlink" Target="https://pt.wikipedia.org/wiki/Ana_S%C3%A1tila" TargetMode="External"/><Relationship Id="rId28" Type="http://schemas.openxmlformats.org/officeDocument/2006/relationships/image" Target="media/image15.png"/><Relationship Id="rId27" Type="http://schemas.openxmlformats.org/officeDocument/2006/relationships/hyperlink" Target="https://en.wikipedia.org/wiki/Pepe_Gon%C3%A7alves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m.wikipedia.org/wiki/Pierre_de_Coubertin" TargetMode="External"/><Relationship Id="rId29" Type="http://schemas.openxmlformats.org/officeDocument/2006/relationships/hyperlink" Target="https://pt.wikipedia.org/wiki/Fl%C3%A1via_Saraiva" TargetMode="External"/><Relationship Id="rId7" Type="http://schemas.openxmlformats.org/officeDocument/2006/relationships/hyperlink" Target="https://pt.m.wikipedia.org" TargetMode="External"/><Relationship Id="rId8" Type="http://schemas.openxmlformats.org/officeDocument/2006/relationships/image" Target="media/image1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11" Type="http://schemas.openxmlformats.org/officeDocument/2006/relationships/image" Target="media/image5.png"/><Relationship Id="rId33" Type="http://schemas.openxmlformats.org/officeDocument/2006/relationships/image" Target="media/image19.png"/><Relationship Id="rId10" Type="http://schemas.openxmlformats.org/officeDocument/2006/relationships/image" Target="media/image2.png"/><Relationship Id="rId32" Type="http://schemas.openxmlformats.org/officeDocument/2006/relationships/image" Target="media/image1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hyperlink" Target="https://www.olympicchannel.com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hyperlink" Target="https://pt.wikipedia.org/wiki/Nicholas_Santos" TargetMode="External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