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Dental Tech Case Study – “NurseFlow” Training App for Dental Assistants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qlj7zoxd7z59"/>
      <w:bookmarkEnd w:id="0"/>
      <w:r>
        <w:rPr>
          <w:b/>
          <w:color w:val="000000"/>
          <w:sz w:val="26"/>
          <w:szCs w:val="26"/>
        </w:rPr>
        <w:t>Product: NurseFlow – A training &amp; reference app for new dental nurses/assistants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jbuwi2x29odr"/>
      <w:bookmarkEnd w:id="1"/>
      <w:r>
        <w:rPr>
          <w:b/>
          <w:color w:val="000000"/>
          <w:sz w:val="26"/>
          <w:szCs w:val="26"/>
        </w:rPr>
        <w:t>Feature: Interactive Learning Paths + Procedure Guides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b/>
          <w:color w:val="000000"/>
          <w:sz w:val="26"/>
          <w:szCs w:val="26"/>
        </w:rPr>
        <w:t>The Problem (User + Staff Pain)</w:t>
      </w:r>
    </w:p>
    <w:p>
      <w:pPr>
        <w:pStyle w:val="normal1"/>
        <w:spacing w:lineRule="auto" w:line="240" w:before="240" w:after="240"/>
        <w:rPr/>
      </w:pPr>
      <w:r>
        <w:rPr/>
        <w:t>New dental nurses often feel overwhelmed with: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/>
      </w:pPr>
      <w:r>
        <w:rPr/>
        <w:t>Lots of procedures to learn quickly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Unclear or inconsistent training between clinics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rPr/>
        <w:t>Pressure to “keep up” without asking too many questions</w:t>
        <w:br/>
      </w:r>
    </w:p>
    <w:p>
      <w:pPr>
        <w:pStyle w:val="normal1"/>
        <w:spacing w:lineRule="auto" w:line="240" w:before="240" w:after="240"/>
        <w:rPr/>
      </w:pPr>
      <w:r>
        <w:rPr/>
        <w:t>Meanwhile, senior staff: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/>
        <w:t>Spend hours training each new hire</w:t>
        <w:br/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Still see small mistakes or forgotten steps</w:t>
        <w:br/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/>
      </w:pPr>
      <w:r>
        <w:rPr/>
        <w:t>Can’t always be available for questions</w:t>
        <w:br/>
      </w:r>
    </w:p>
    <w:p>
      <w:pPr>
        <w:pStyle w:val="normal1"/>
        <w:spacing w:lineRule="auto" w:line="240" w:before="240" w:after="240"/>
        <w:ind w:hanging="0" w:left="600" w:right="600"/>
        <w:rPr/>
      </w:pPr>
      <w:r>
        <w:rPr/>
        <w:t>“</w:t>
      </w:r>
      <w:r>
        <w:rPr/>
        <w:t>I didn’t want to interrupt the procedure, but I wasn’t sure if I’d set up the tray right.”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The Opportunity</w:t>
      </w:r>
    </w:p>
    <w:p>
      <w:pPr>
        <w:pStyle w:val="normal1"/>
        <w:spacing w:lineRule="auto" w:line="240" w:before="240" w:after="240"/>
        <w:rPr/>
      </w:pPr>
      <w:r>
        <w:rPr/>
        <w:t>A simple mobile or desktop app could: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 xml:space="preserve">Help new dental nurses </w:t>
      </w:r>
      <w:r>
        <w:rPr>
          <w:b/>
        </w:rPr>
        <w:t>learn and review procedures</w:t>
      </w:r>
      <w:r>
        <w:rPr/>
        <w:t xml:space="preserve"> step-by-step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Reduce the pressure of memorizing everything right away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Let senior staff train more consistently with less effort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My Idea (The Solution)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NurseFlow App</w:t>
      </w:r>
      <w:r>
        <w:rPr/>
        <w:t xml:space="preserve"> – Learn-as-you-go tool for training dental assistants</w:t>
      </w:r>
    </w:p>
    <w:p>
      <w:pPr>
        <w:pStyle w:val="normal1"/>
        <w:spacing w:lineRule="auto" w:line="240" w:before="240" w:after="240"/>
        <w:rPr/>
      </w:pPr>
      <w:r>
        <w:rPr/>
        <w:t>Main Features: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>
          <w:i/>
        </w:rPr>
        <w:t>“</w:t>
      </w:r>
      <w:r>
        <w:rPr>
          <w:i/>
        </w:rPr>
        <w:t>Day 1 to Week 4” learning path</w:t>
      </w:r>
      <w:r>
        <w:rPr/>
        <w:t xml:space="preserve"> (onboarding checklist)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eastAsia="Arial Unicode MS" w:cs="Arial Unicode MS" w:ascii="Arial Unicode MS" w:hAnsi="Arial Unicode MS"/>
        </w:rPr>
        <w:t>Interactive procedure guides (like “How to prep for a cleaning”)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 </w:t>
      </w:r>
      <w:r>
        <w:rPr/>
        <w:t>Short videos or gifs showing key tasks (e.g., how to pass tools properly)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“</w:t>
      </w:r>
      <w:r>
        <w:rPr/>
        <w:t>Quiz Me” mode for reviewing common mistakes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 xml:space="preserve"> </w:t>
      </w:r>
      <w:r>
        <w:rPr/>
        <w:t>Quick-reference for tray setups, materials, or sterilization rules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How It Works (Basic Flow)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rFonts w:eastAsia="Arial Unicode MS" w:cs="Arial Unicode MS" w:ascii="Arial Unicode MS" w:hAnsi="Arial Unicode MS"/>
        </w:rPr>
        <w:t>New hire opens app → selects learning track: "New Dental Nurse"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Sees a checklist of weekly goals (e.g., “Learn sterilization routine” by Day 3)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rFonts w:eastAsia="Arial Unicode MS" w:cs="Arial Unicode MS" w:ascii="Arial Unicode MS" w:hAnsi="Arial Unicode MS"/>
        </w:rPr>
        <w:t>Taps into a procedure → sees:</w:t>
        <w:br/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Step-by-step images or video</w:t>
        <w:br/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Supplies list</w:t>
        <w:br/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Tips: “What the dentist expects”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Takes a short quiz at the end to reinforce memory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/>
        <w:t>Clinic manager can view progress if needed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Why It Matters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/>
      </w:pPr>
      <w:r>
        <w:rPr/>
        <w:t>Speeds up training time by ~30–40%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New nurses feel more confident and prepared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Reduces mistakes and stress for the whole team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hanging="360" w:left="720"/>
        <w:rPr/>
      </w:pPr>
      <w:r>
        <w:rPr/>
        <w:t>Helps smaller clinics train without dedicated HR or trainers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Highlights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Targeted user</w:t>
      </w:r>
      <w:r>
        <w:rPr/>
        <w:t>: New dental nurses + clinic managers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Biggest pain first</w:t>
      </w:r>
      <w:r>
        <w:rPr/>
        <w:t>: Training is time-consuming and stressful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MVP friendly</w:t>
      </w:r>
      <w:r>
        <w:rPr/>
        <w:t>: Start with 5–10 procedure guides, build up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Scalable</w:t>
      </w:r>
      <w:r>
        <w:rPr/>
        <w:t>: Add languages, specializations, video tutorials later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8. How I’d Build It </w:t>
      </w:r>
    </w:p>
    <w:p>
      <w:pPr>
        <w:pStyle w:val="Heading3"/>
        <w:keepNext w:val="false"/>
        <w:keepLines w:val="false"/>
        <w:spacing w:lineRule="auto" w:line="240" w:before="240" w:after="240"/>
        <w:rPr>
          <w:b/>
          <w:color w:val="000000"/>
          <w:sz w:val="26"/>
          <w:szCs w:val="26"/>
        </w:rPr>
      </w:pPr>
      <w:bookmarkStart w:id="2" w:name="_gegl6rk9nr7c_Copy_1"/>
      <w:bookmarkEnd w:id="2"/>
      <w:r>
        <w:rPr>
          <w:b/>
          <w:color w:val="000000"/>
          <w:sz w:val="26"/>
          <w:szCs w:val="26"/>
        </w:rPr>
        <w:t>As a junior dev, I’d use:</w:t>
      </w:r>
    </w:p>
    <w:p>
      <w:pPr>
        <w:pStyle w:val="Heading3"/>
        <w:keepNext w:val="false"/>
        <w:keepLines w:val="false"/>
        <w:numPr>
          <w:ilvl w:val="0"/>
          <w:numId w:val="2"/>
        </w:numPr>
        <w:spacing w:lineRule="auto" w:line="240" w:before="240" w:afterAutospacing="0" w:after="0"/>
        <w:ind w:hanging="360" w:left="720"/>
        <w:rPr>
          <w:b/>
          <w:color w:val="000000"/>
          <w:sz w:val="26"/>
          <w:szCs w:val="26"/>
        </w:rPr>
      </w:pPr>
      <w:bookmarkStart w:id="3" w:name="_gegl6rk9nr7c_Copy_2"/>
      <w:bookmarkEnd w:id="3"/>
      <w:r>
        <w:rPr>
          <w:b/>
          <w:color w:val="000000"/>
          <w:sz w:val="26"/>
          <w:szCs w:val="26"/>
        </w:rPr>
        <w:t>Frontend: React or basic HTML/CSS/JS</w:t>
        <w:br/>
      </w:r>
    </w:p>
    <w:p>
      <w:pPr>
        <w:pStyle w:val="Heading3"/>
        <w:keepNext w:val="false"/>
        <w:keepLines w:val="false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b/>
          <w:color w:val="000000"/>
          <w:sz w:val="26"/>
          <w:szCs w:val="26"/>
        </w:rPr>
      </w:pPr>
      <w:bookmarkStart w:id="4" w:name="_gegl6rk9nr7c_Copy_3"/>
      <w:bookmarkEnd w:id="4"/>
      <w:r>
        <w:rPr>
          <w:b/>
          <w:color w:val="000000"/>
          <w:sz w:val="26"/>
          <w:szCs w:val="26"/>
        </w:rPr>
        <w:t>Data: JSON files or Firebase for guides + progress</w:t>
        <w:br/>
      </w:r>
    </w:p>
    <w:p>
      <w:pPr>
        <w:pStyle w:val="Heading3"/>
        <w:keepNext w:val="false"/>
        <w:keepLines w:val="false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b/>
          <w:color w:val="000000"/>
          <w:sz w:val="26"/>
          <w:szCs w:val="26"/>
        </w:rPr>
      </w:pPr>
      <w:bookmarkStart w:id="5" w:name="_gegl6rk9nr7c_Copy_4"/>
      <w:bookmarkEnd w:id="5"/>
      <w:r>
        <w:rPr>
          <w:b/>
          <w:color w:val="000000"/>
          <w:sz w:val="26"/>
          <w:szCs w:val="26"/>
        </w:rPr>
        <w:t>Storage: LocalStorage for MVP, cloud sync later</w:t>
        <w:br/>
      </w:r>
    </w:p>
    <w:p>
      <w:pPr>
        <w:pStyle w:val="Heading3"/>
        <w:keepNext w:val="false"/>
        <w:keepLines w:val="false"/>
        <w:numPr>
          <w:ilvl w:val="0"/>
          <w:numId w:val="2"/>
        </w:numPr>
        <w:spacing w:lineRule="auto" w:line="240" w:beforeAutospacing="0" w:before="0" w:after="240"/>
        <w:ind w:hanging="360" w:left="720"/>
        <w:rPr>
          <w:b/>
          <w:color w:val="000000"/>
          <w:sz w:val="26"/>
          <w:szCs w:val="26"/>
        </w:rPr>
      </w:pPr>
      <w:bookmarkStart w:id="6" w:name="_gegl6rk9nr7c_Copy_5"/>
      <w:bookmarkEnd w:id="6"/>
      <w:r>
        <w:rPr>
          <w:b/>
          <w:color w:val="000000"/>
          <w:sz w:val="26"/>
          <w:szCs w:val="26"/>
        </w:rPr>
        <w:t>Hosting: Netlify or Vercel</w:t>
        <w:b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7" w:name="_gt25k5mhe0g"/>
      <w:bookmarkEnd w:id="7"/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r>
        <w:rPr/>
      </w:r>
      <w:bookmarkStart w:id="8" w:name="_e7z6r5hn2osd"/>
      <w:bookmarkStart w:id="9" w:name="_e7z6r5hn2osd"/>
      <w:bookmarkEnd w:id="9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399</Words>
  <Characters>2005</Characters>
  <CharactersWithSpaces>2360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2025-04-24T15:27:10Z</dcterms:modified>
  <cp:revision>1</cp:revision>
  <dc:subject/>
  <dc:title/>
</cp:coreProperties>
</file>