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546C7" w14:textId="77777777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4457BE38" w14:textId="77777777" w:rsidTr="25FC3610">
        <w:trPr>
          <w:trHeight w:val="2192"/>
        </w:trPr>
        <w:tc>
          <w:tcPr>
            <w:tcW w:w="0" w:type="auto"/>
          </w:tcPr>
          <w:p w14:paraId="52191017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268B2D5B" w14:textId="77777777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75295317" w14:textId="77777777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4D5F1918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659702" w14:textId="77777777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545280BD" w14:textId="77777777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C21B663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86E171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345EEB1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AA08EBF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>
            <w:r>
              <w:t>Parcialmente: la Gantt v2.0 ubicaba DTE en Sprint 2; los sprints 1 y 2 se usaron en el diferenciador Capstone (PaymentGateway, proxy Webpay, QR en Celular Android). Facilitó D-PAY 2.0 en producción (operado por mí), terminal Kozen P8 Neo desde octubre y API proqa. Dificultó rutas Windows largas (mitigado con C:\p\a), Metro/adb reverse y DTE/tbl_dpay pendientes. Sprint 3 (06/10–17/10): informe S10 y cierre parcial DTE.</w:t>
            </w:r>
          </w:p>
        </w:tc>
      </w:tr>
    </w:tbl>
    <w:p w14:paraId="2C912F26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F0E833" w14:textId="77777777" w:rsidR="00DD4055" w:rsidRDefault="00DD4055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30DE0B" w14:textId="77777777" w:rsidR="00DD4055" w:rsidRDefault="00DD4055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6B6988D5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8CA7EA6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 xml:space="preserve">2. </w:t>
            </w:r>
          </w:p>
        </w:tc>
      </w:tr>
      <w:tr w:rsidR="004F2A8B" w14:paraId="43205C84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>
            <w:r>
              <w:t>Celular sin TUU: perfil GENERIC_MOBILE + Webpay. TC-064: ejecutado 13/10 en Kozen con evidencia en 07. DEF-NET: documentado en manual 08 (LAN, reverse). Build: copia C:\p\a. DTE movido a Sprint 3. Publicación Git con Pablo (PR #17).</w:t>
            </w:r>
          </w:p>
        </w:tc>
      </w:tr>
    </w:tbl>
    <w:p w14:paraId="4B89FC5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B7D1091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A26156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0E14EEEA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>
            <w:r>
              <w:t>Trabajo logrado, no cerrado. Como responsable de 05 y 08 destaco DAS v1.0.2, manual en Drive, PaymentGateway en main y sesión Kozen 13/10. Para mejorar: tbl_dpay Webpay, DTE end-to-end, revisión cruzada manual/DAS en cada cambio de red.</w:t>
            </w:r>
          </w:p>
        </w:tc>
      </w:tr>
    </w:tbl>
    <w:p w14:paraId="541E407A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79C6E60" w14:textId="77777777" w:rsidR="004F2A8B" w:rsidRDefault="004F2A8B" w:rsidP="3D28A338"/>
    <w:p w14:paraId="05D0DC7A" w14:textId="77777777" w:rsidR="00DD4055" w:rsidRDefault="00DD4055" w:rsidP="3D28A338"/>
    <w:p w14:paraId="7636ED5B" w14:textId="77777777" w:rsidR="00DD4055" w:rsidRDefault="00DD4055" w:rsidP="3D28A338"/>
    <w:p w14:paraId="17F294D1" w14:textId="77777777" w:rsidR="00DD4055" w:rsidRDefault="00DD4055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2482503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37431B7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2C38CC30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>
            <w:r>
              <w:t>Inquietud: el MVP Webpay/Kozen está evidenciado, pero el POS completo (DTE folio SII) no. Pregunta al docente: confirmar si el 80% del informe S10 aplica al paquete Capstone (05/08 + pasarela) o al POS S15 completo.</w:t>
            </w:r>
          </w:p>
        </w:tc>
      </w:tr>
    </w:tbl>
    <w:p w14:paraId="19FE24A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5D104FE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26E980E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EB95471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1C2FF89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>
            <w:r>
              <w:t>Roles estables: yo — 05/08 e integración; Pablo — 03/04 y Git; Reinhartd — 06/07. Pendientes: yo — DTE y tbl_dpay; Pablo — PR #17; Reinhartd — TC-063 sin USB.</w:t>
            </w:r>
          </w:p>
        </w:tc>
      </w:tr>
    </w:tbl>
    <w:p w14:paraId="4A428644" w14:textId="77777777" w:rsidR="003C546E" w:rsidRDefault="003C546E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28D2506" w14:textId="77777777" w:rsidR="003C546E" w:rsidRDefault="003C546E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52C516E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3EB577E3" w14:textId="77777777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</w:p>
        </w:tc>
      </w:tr>
      <w:tr w:rsidR="004F2A8B" w14:paraId="43E1DCD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>
            <w:r>
              <w:t>Grupo sólido en producto y PRs. Positivo: actas firmadas, capturas Kozen 13/10, D-PAY 2.0 como línea base. Mejorar: cerrar PR #17, Retro S03 y Trello alineado al backlog.</w:t>
            </w:r>
          </w:p>
        </w:tc>
      </w:tr>
    </w:tbl>
    <w:p w14:paraId="4AE1DF39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63D739C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83A54" w14:textId="77777777" w:rsidR="003A2B2C" w:rsidRDefault="003A2B2C" w:rsidP="00DF38AE">
      <w:pPr>
        <w:spacing w:after="0" w:line="240" w:lineRule="auto"/>
      </w:pPr>
      <w:r>
        <w:separator/>
      </w:r>
    </w:p>
  </w:endnote>
  <w:endnote w:type="continuationSeparator" w:id="0">
    <w:p w14:paraId="593F8D9F" w14:textId="77777777" w:rsidR="003A2B2C" w:rsidRDefault="003A2B2C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66FE3FF5" w14:textId="77777777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F08D46" w14:textId="77777777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02F08D46" w14:textId="77777777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  <w:p w14:paraId="42E89470" w14:textId="77777777" w:rsidR="00A62BFF" w:rsidRDefault="00000000">
    <w:pPr>
      <w:jc w:val="center"/>
    </w:pPr>
    <w:r>
      <w:rPr>
        <w:rFonts w:ascii="Calibri" w:hAnsi="Calibri"/>
        <w:sz w:val="20"/>
      </w:rPr>
      <w:fldChar w:fldCharType="begin"/>
    </w:r>
    <w:r>
      <w:rPr>
        <w:rFonts w:ascii="Calibri" w:hAnsi="Calibri"/>
        <w:sz w:val="20"/>
      </w:rPr>
      <w:instrText xml:space="preserve"> PAGE </w:instrText>
    </w:r>
    <w:r w:rsidR="00DD4055">
      <w:rPr>
        <w:rFonts w:ascii="Calibri" w:hAnsi="Calibri"/>
        <w:sz w:val="20"/>
      </w:rPr>
      <w:fldChar w:fldCharType="separate"/>
    </w:r>
    <w:r w:rsidR="00DD4055">
      <w:rPr>
        <w:rFonts w:ascii="Calibri" w:hAnsi="Calibri"/>
        <w:noProof/>
        <w:sz w:val="20"/>
      </w:rPr>
      <w:t>0</w:t>
    </w:r>
    <w:r>
      <w:rPr>
        <w:rFonts w:ascii="Calibri" w:hAnsi="Calibri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3A2D1" w14:textId="77777777" w:rsidR="003A2B2C" w:rsidRDefault="003A2B2C" w:rsidP="00DF38AE">
      <w:pPr>
        <w:spacing w:after="0" w:line="240" w:lineRule="auto"/>
      </w:pPr>
      <w:r>
        <w:separator/>
      </w:r>
    </w:p>
  </w:footnote>
  <w:footnote w:type="continuationSeparator" w:id="0">
    <w:p w14:paraId="7C589952" w14:textId="77777777" w:rsidR="003A2B2C" w:rsidRDefault="003A2B2C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44532FD6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3B87A13F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5D41D2AA" w14:textId="77777777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413BA95C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DD13F4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65F076C" w14:textId="77777777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7E84F9BA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03ABE7E9" w14:textId="7777777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74EC8705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3104BF8E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E35846D" w14:textId="77777777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06261B46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7EF0FF74" w14:textId="77777777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E6D46B0" w14:textId="77777777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4447779">
    <w:abstractNumId w:val="3"/>
  </w:num>
  <w:num w:numId="2" w16cid:durableId="1254896622">
    <w:abstractNumId w:val="8"/>
  </w:num>
  <w:num w:numId="3" w16cid:durableId="2041970774">
    <w:abstractNumId w:val="12"/>
  </w:num>
  <w:num w:numId="4" w16cid:durableId="1303075369">
    <w:abstractNumId w:val="28"/>
  </w:num>
  <w:num w:numId="5" w16cid:durableId="325717117">
    <w:abstractNumId w:val="30"/>
  </w:num>
  <w:num w:numId="6" w16cid:durableId="1119880899">
    <w:abstractNumId w:val="4"/>
  </w:num>
  <w:num w:numId="7" w16cid:durableId="422848287">
    <w:abstractNumId w:val="11"/>
  </w:num>
  <w:num w:numId="8" w16cid:durableId="953828376">
    <w:abstractNumId w:val="19"/>
  </w:num>
  <w:num w:numId="9" w16cid:durableId="936988074">
    <w:abstractNumId w:val="15"/>
  </w:num>
  <w:num w:numId="10" w16cid:durableId="2058309051">
    <w:abstractNumId w:val="9"/>
  </w:num>
  <w:num w:numId="11" w16cid:durableId="1124233307">
    <w:abstractNumId w:val="24"/>
  </w:num>
  <w:num w:numId="12" w16cid:durableId="1286153368">
    <w:abstractNumId w:val="35"/>
  </w:num>
  <w:num w:numId="13" w16cid:durableId="592058478">
    <w:abstractNumId w:val="29"/>
  </w:num>
  <w:num w:numId="14" w16cid:durableId="533084368">
    <w:abstractNumId w:val="1"/>
  </w:num>
  <w:num w:numId="15" w16cid:durableId="1891267065">
    <w:abstractNumId w:val="36"/>
  </w:num>
  <w:num w:numId="16" w16cid:durableId="902066036">
    <w:abstractNumId w:val="21"/>
  </w:num>
  <w:num w:numId="17" w16cid:durableId="1304382967">
    <w:abstractNumId w:val="17"/>
  </w:num>
  <w:num w:numId="18" w16cid:durableId="1982924556">
    <w:abstractNumId w:val="31"/>
  </w:num>
  <w:num w:numId="19" w16cid:durableId="126246323">
    <w:abstractNumId w:val="10"/>
  </w:num>
  <w:num w:numId="20" w16cid:durableId="634794592">
    <w:abstractNumId w:val="39"/>
  </w:num>
  <w:num w:numId="21" w16cid:durableId="1382317865">
    <w:abstractNumId w:val="34"/>
  </w:num>
  <w:num w:numId="22" w16cid:durableId="1386293059">
    <w:abstractNumId w:val="13"/>
  </w:num>
  <w:num w:numId="23" w16cid:durableId="608852539">
    <w:abstractNumId w:val="14"/>
  </w:num>
  <w:num w:numId="24" w16cid:durableId="1095663381">
    <w:abstractNumId w:val="5"/>
  </w:num>
  <w:num w:numId="25" w16cid:durableId="1665889066">
    <w:abstractNumId w:val="16"/>
  </w:num>
  <w:num w:numId="26" w16cid:durableId="2116555476">
    <w:abstractNumId w:val="20"/>
  </w:num>
  <w:num w:numId="27" w16cid:durableId="1847475126">
    <w:abstractNumId w:val="23"/>
  </w:num>
  <w:num w:numId="28" w16cid:durableId="2059283960">
    <w:abstractNumId w:val="0"/>
  </w:num>
  <w:num w:numId="29" w16cid:durableId="1052921615">
    <w:abstractNumId w:val="18"/>
  </w:num>
  <w:num w:numId="30" w16cid:durableId="691226962">
    <w:abstractNumId w:val="22"/>
  </w:num>
  <w:num w:numId="31" w16cid:durableId="1187719156">
    <w:abstractNumId w:val="2"/>
  </w:num>
  <w:num w:numId="32" w16cid:durableId="744691868">
    <w:abstractNumId w:val="7"/>
  </w:num>
  <w:num w:numId="33" w16cid:durableId="1846044639">
    <w:abstractNumId w:val="32"/>
  </w:num>
  <w:num w:numId="34" w16cid:durableId="914555982">
    <w:abstractNumId w:val="38"/>
  </w:num>
  <w:num w:numId="35" w16cid:durableId="256796079">
    <w:abstractNumId w:val="6"/>
  </w:num>
  <w:num w:numId="36" w16cid:durableId="1096361332">
    <w:abstractNumId w:val="25"/>
  </w:num>
  <w:num w:numId="37" w16cid:durableId="568227827">
    <w:abstractNumId w:val="37"/>
  </w:num>
  <w:num w:numId="38" w16cid:durableId="333067517">
    <w:abstractNumId w:val="27"/>
  </w:num>
  <w:num w:numId="39" w16cid:durableId="491607443">
    <w:abstractNumId w:val="26"/>
  </w:num>
  <w:num w:numId="40" w16cid:durableId="39672023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2B2C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546E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086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2BFF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055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3D7E25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1064</Words>
  <Characters>5853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6904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Diario reflexión Fase 2 — D-PAY 3.0 (Diego Madrid)</dc:title>
  <dc:creator>Diego Madrid Muñoz</dc:creator>
  <cp:lastModifiedBy>REINHARTD UDO MUNZENMAYER BRAVO</cp:lastModifiedBy>
  <cp:revision>43</cp:revision>
  <cp:lastPrinted>2019-12-16T20:10:00Z</cp:lastPrinted>
  <dcterms:created xsi:type="dcterms:W3CDTF">2021-12-31T12:50:00Z</dcterms:created>
  <dcterms:modified xsi:type="dcterms:W3CDTF">2026-10-12T18:24:00Z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