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Evidencias de Pruebas - Sprint 3 (Goal Parcial; retro cerrada 15/10/2026)</w:t>
      </w:r>
    </w:p>
    <w:p>
      <w:r>
        <w:t>_D-PAY 3.0 - Semanas 9-10 (06/10 - 17/10/2026)_</w:t>
      </w:r>
    </w:p>
    <w:p>
      <w:pPr>
        <w:pStyle w:val="ListBullet"/>
      </w:pPr>
      <w:r>
        <w:rPr>
          <w:b/>
        </w:rPr>
        <w:t>Proyecto:</w:t>
      </w:r>
      <w:r>
        <w:t xml:space="preserve"> D-PAY 3.0 - POS movil multi-pasarela (DTemite)</w:t>
      </w:r>
    </w:p>
    <w:p>
      <w:pPr>
        <w:pStyle w:val="ListBullet"/>
      </w:pPr>
      <w:r>
        <w:rPr>
          <w:b/>
        </w:rPr>
        <w:t>Asignatura:</w:t>
      </w:r>
      <w:r>
        <w:t xml:space="preserve"> Capstone APT122 - Duoc UC 2026-2</w:t>
      </w:r>
    </w:p>
    <w:p>
      <w:pPr>
        <w:pStyle w:val="ListBullet"/>
      </w:pPr>
      <w:r>
        <w:rPr>
          <w:b/>
        </w:rPr>
        <w:t>Documento:</w:t>
      </w:r>
      <w:r>
        <w:t xml:space="preserve"> DOC-07 / Evidencias S03</w:t>
      </w:r>
    </w:p>
    <w:p>
      <w:pPr>
        <w:pStyle w:val="ListBullet"/>
      </w:pPr>
      <w:r>
        <w:rPr>
          <w:b/>
        </w:rPr>
        <w:t>Version:</w:t>
      </w:r>
      <w:r>
        <w:t xml:space="preserve"> 0.3 (TC-064 manual 13/10)</w:t>
      </w:r>
    </w:p>
    <w:p>
      <w:pPr>
        <w:pStyle w:val="ListBullet"/>
      </w:pPr>
      <w:r>
        <w:rPr>
          <w:b/>
        </w:rPr>
        <w:t>Fecha:</w:t>
      </w:r>
      <w:r>
        <w:t xml:space="preserve"> 2026-10-18</w:t>
      </w:r>
    </w:p>
    <w:p>
      <w:pPr>
        <w:pStyle w:val="ListBullet"/>
      </w:pPr>
      <w:r>
        <w:rPr>
          <w:b/>
        </w:rPr>
        <w:t>Autor:</w:t>
      </w:r>
      <w:r>
        <w:t xml:space="preserve"> Reinhartd Munzenmayer (QA)</w:t>
      </w:r>
    </w:p>
    <w:p>
      <w:pPr>
        <w:pStyle w:val="ListBullet"/>
      </w:pPr>
      <w:r>
        <w:rPr>
          <w:b/>
        </w:rPr>
        <w:t>Equipo:</w:t>
      </w:r>
      <w:r>
        <w:t xml:space="preserve"> Diego Madrid, Pablo Gutierrez, Reinhartd Munzenmayer</w:t>
      </w:r>
    </w:p>
    <w:p>
      <w:pPr>
        <w:pStyle w:val="ListBullet"/>
      </w:pPr>
      <w:r>
        <w:rPr>
          <w:b/>
        </w:rPr>
        <w:t>Estado:</w:t>
      </w:r>
      <w:r>
        <w:t xml:space="preserve"> En curso</w:t>
      </w:r>
    </w:p>
    <w:p>
      <w:pPr>
        <w:pStyle w:val="ListBullet"/>
      </w:pPr>
      <w:r>
        <w:rPr>
          <w:b/>
        </w:rPr>
        <w:t>Repositorio:</w:t>
      </w:r>
      <w:r>
        <w:t xml:space="preserve"> https://github.com/DeboradorDeMundos/dpay_3.0</w:t>
      </w:r>
    </w:p>
    <w:p/>
    <w:p>
      <w:pPr>
        <w:pStyle w:val="Heading2"/>
      </w:pPr>
      <w:r>
        <w:t>1. Objetivo del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Cerrar DTE, historial y NC. Informe de avance S10 (20%).</w:t>
            </w:r>
          </w:p>
        </w:tc>
      </w:tr>
      <w:tr>
        <w:tc>
          <w:tcPr>
            <w:tcW w:type="dxa" w:w="4320"/>
          </w:tcPr>
          <w:p>
            <w:r>
              <w:t>Ventana</w:t>
            </w:r>
          </w:p>
        </w:tc>
        <w:tc>
          <w:tcPr>
            <w:tcW w:type="dxa" w:w="4320"/>
          </w:tcPr>
          <w:p>
            <w:r>
              <w:t>06/10 - 17/10/2026</w:t>
            </w:r>
          </w:p>
        </w:tc>
      </w:tr>
      <w:tr>
        <w:tc>
          <w:tcPr>
            <w:tcW w:type="dxa" w:w="4320"/>
          </w:tcPr>
          <w:p>
            <w:r>
              <w:t>Hito</w:t>
            </w:r>
          </w:p>
        </w:tc>
        <w:tc>
          <w:tcPr>
            <w:tcW w:type="dxa" w:w="4320"/>
          </w:tcPr>
          <w:p>
            <w:r>
              <w:t>Informe avance S10 (20%)</w:t>
            </w:r>
          </w:p>
        </w:tc>
      </w:tr>
    </w:tbl>
    <w:p/>
    <w:p>
      <w:pPr>
        <w:pStyle w:val="Heading2"/>
      </w:pPr>
      <w:r>
        <w:t>2. Casos a ejecutar (arrastre S2 + DTE)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TC-WP-04</w:t>
            </w:r>
          </w:p>
        </w:tc>
        <w:tc>
          <w:tcPr>
            <w:tcW w:type="dxa" w:w="2160"/>
          </w:tcPr>
          <w:p>
            <w:r>
              <w:t>Webpay declined (MC 5186)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OK - cerrado en S2 (04/10), ver DPAY3_Pruebas_S02 ver Seccion 3b</w:t>
            </w:r>
          </w:p>
        </w:tc>
      </w:tr>
      <w:tr>
        <w:tc>
          <w:tcPr>
            <w:tcW w:type="dxa" w:w="2160"/>
          </w:tcPr>
          <w:p>
            <w:r>
              <w:t>TC-WP-TBK</w:t>
            </w:r>
          </w:p>
        </w:tc>
        <w:tc>
          <w:tcPr>
            <w:tcW w:type="dxa" w:w="2160"/>
          </w:tcPr>
          <w:p>
            <w:r>
              <w:t>Comprobante Celular Android aprobado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OK - cerrado en S2 (04/10)</w:t>
            </w:r>
          </w:p>
        </w:tc>
      </w:tr>
      <w:tr>
        <w:tc>
          <w:tcPr>
            <w:tcW w:type="dxa" w:w="2160"/>
          </w:tcPr>
          <w:p>
            <w:r>
              <w:t>TC-03 / HU-07</w:t>
            </w:r>
          </w:p>
        </w:tc>
        <w:tc>
          <w:tcPr>
            <w:tcW w:type="dxa" w:w="2160"/>
          </w:tcPr>
          <w:p>
            <w:r>
              <w:t>Efectivo + boleta 39 -&gt; DTE + tbl_dpay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TC-08 hist. DTE</w:t>
            </w:r>
          </w:p>
        </w:tc>
        <w:tc>
          <w:tcPr>
            <w:tcW w:type="dxa" w:w="2160"/>
          </w:tcPr>
          <w:p>
            <w:r>
              <w:t>Historial con folio servidor (no folio 0)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NC 61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WWAN/tunel</w:t>
            </w:r>
          </w:p>
        </w:tc>
        <w:tc>
          <w:tcPr>
            <w:tcW w:type="dxa" w:w="2160"/>
          </w:tcPr>
          <w:p>
            <w:r>
              <w:t>QR alcanzable fuera de LAN casa (HTTPS)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Analisis 03/10</w:t>
            </w:r>
          </w:p>
        </w:tc>
      </w:tr>
      <w:tr>
        <w:tc>
          <w:tcPr>
            <w:tcW w:type="dxa" w:w="2160"/>
          </w:tcPr>
          <w:p>
            <w:r>
              <w:t>RNF-01.4</w:t>
            </w:r>
          </w:p>
        </w:tc>
        <w:tc>
          <w:tcPr>
            <w:tcW w:type="dxa" w:w="2160"/>
          </w:tcPr>
          <w:p>
            <w:r>
              <w:t>Emision DTE &lt; 15 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TC-WP-03 / DEF-NET re-test</w:t>
            </w:r>
          </w:p>
        </w:tc>
        <w:tc>
          <w:tcPr>
            <w:tcW w:type="dxa" w:w="2160"/>
          </w:tcPr>
          <w:p>
            <w:r>
              <w:t>Error de conexion sin USB tras mitigacion (TC-063)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TC-064 / TC-RG-01 manual</w:t>
            </w:r>
          </w:p>
        </w:tc>
        <w:tc>
          <w:tcPr>
            <w:tcW w:type="dxa" w:w="2160"/>
          </w:tcPr>
          <w:p>
            <w:r>
              <w:t>Cobro TUU/Kozen credito y debito en terminal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**Parcial** 13/10 - debito aprobado $2.000 + credito cancelado $5.000; falta credito aprobado y rechazo emisor</w:t>
            </w:r>
          </w:p>
        </w:tc>
      </w:tr>
      <w:tr>
        <w:tc>
          <w:tcPr>
            <w:tcW w:type="dxa" w:w="2160"/>
          </w:tcPr>
          <w:p>
            <w:r>
              <w:t>TC-WP-TIMEOUT</w:t>
            </w:r>
          </w:p>
        </w:tc>
        <w:tc>
          <w:tcPr>
            <w:tcW w:type="dxa" w:w="2160"/>
          </w:tcPr>
          <w:p>
            <w:r>
              <w:t>Captura 03/10 alineada al timeout oficial 300 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OK - timeout oficial 300 s (captura 03/10)</w:t>
            </w:r>
          </w:p>
        </w:tc>
      </w:tr>
    </w:tbl>
    <w:p/>
    <w:p>
      <w:pPr>
        <w:pStyle w:val="Heading2"/>
      </w:pPr>
      <w:r>
        <w:t>3. Casos ejecutados en S3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1728"/>
            <w:shd w:val="clear" w:color="auto" w:fill="0B5C8A"/>
          </w:tcPr>
          <w:p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1728"/>
          </w:tcPr>
          <w:p>
            <w:r>
              <w:t>11/10</w:t>
            </w:r>
          </w:p>
        </w:tc>
        <w:tc>
          <w:tcPr>
            <w:tcW w:type="dxa" w:w="1728"/>
          </w:tcPr>
          <w:p>
            <w:r>
              <w:t>TC-RG-01 (unit) / TC-064</w:t>
            </w:r>
          </w:p>
        </w:tc>
        <w:tc>
          <w:tcPr>
            <w:tcW w:type="dxa" w:w="1728"/>
          </w:tcPr>
          <w:p>
            <w:r>
              <w:t>hu06Tuu CA-06.1..06.5 + factory + deteccion</w:t>
            </w:r>
          </w:p>
        </w:tc>
        <w:tc>
          <w:tcPr>
            <w:tcW w:type="dxa" w:w="1728"/>
          </w:tcPr>
          <w:p>
            <w:r>
              <w:t>PASS 17/17</w:t>
            </w:r>
          </w:p>
        </w:tc>
        <w:tc>
          <w:tcPr>
            <w:tcW w:type="dxa" w:w="1728"/>
          </w:tcPr>
          <w:p>
            <w:r>
              <w:t>01_Unitarias/jest-hu06Tuu-factory-deteccion-output-20261011.txt</w:t>
            </w:r>
          </w:p>
        </w:tc>
      </w:tr>
      <w:tr>
        <w:tc>
          <w:tcPr>
            <w:tcW w:type="dxa" w:w="1728"/>
          </w:tcPr>
          <w:p>
            <w:r>
              <w:t>11/10</w:t>
            </w:r>
          </w:p>
        </w:tc>
        <w:tc>
          <w:tcPr>
            <w:tcW w:type="dxa" w:w="1728"/>
          </w:tcPr>
          <w:p>
            <w:r>
              <w:t>D-01</w:t>
            </w:r>
          </w:p>
        </w:tc>
        <w:tc>
          <w:tcPr>
            <w:tcW w:type="dxa" w:w="1728"/>
          </w:tcPr>
          <w:p>
            <w:r>
              <w:t>App.test.tsx (re-verificacion)</w:t>
            </w:r>
          </w:p>
        </w:tc>
        <w:tc>
          <w:tcPr>
            <w:tcW w:type="dxa" w:w="1728"/>
          </w:tcPr>
          <w:p>
            <w:r>
              <w:t>FAIL (sigue abierto)</w:t>
            </w:r>
          </w:p>
        </w:tc>
        <w:tc>
          <w:tcPr>
            <w:tcW w:type="dxa" w:w="1728"/>
          </w:tcPr>
          <w:p>
            <w:r>
              <w:t>Listado de defectos D-01</w:t>
            </w:r>
          </w:p>
        </w:tc>
      </w:tr>
      <w:tr>
        <w:tc>
          <w:tcPr>
            <w:tcW w:type="dxa" w:w="1728"/>
          </w:tcPr>
          <w:p>
            <w:r>
              <w:t>13/10</w:t>
            </w:r>
          </w:p>
        </w:tc>
        <w:tc>
          <w:tcPr>
            <w:tcW w:type="dxa" w:w="1728"/>
          </w:tcPr>
          <w:p>
            <w:r>
              <w:t>TC-064 debito</w:t>
            </w:r>
          </w:p>
        </w:tc>
        <w:tc>
          <w:tcPr>
            <w:tcW w:type="dxa" w:w="1728"/>
          </w:tcPr>
          <w:p>
            <w:r>
              <w:t>TUU *Pago exitoso* Tarjeta de Debito $2.000 (P8 Neo, 10:32)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capturas_20261013/TC-RG-01c_OK_pago-exitoso-debito_2000_20261013_KozenP8Neo.jpg</w:t>
            </w:r>
          </w:p>
        </w:tc>
      </w:tr>
      <w:tr>
        <w:tc>
          <w:tcPr>
            <w:tcW w:type="dxa" w:w="1728"/>
          </w:tcPr>
          <w:p>
            <w:r>
              <w:t>13/10</w:t>
            </w:r>
          </w:p>
        </w:tc>
        <w:tc>
          <w:tcPr>
            <w:tcW w:type="dxa" w:w="1728"/>
          </w:tcPr>
          <w:p>
            <w:r>
              <w:t>TC-064 credito cancel</w:t>
            </w:r>
          </w:p>
        </w:tc>
        <w:tc>
          <w:tcPr>
            <w:tcW w:type="dxa" w:w="1728"/>
          </w:tcPr>
          <w:p>
            <w:r>
              <w:t>TUU credito $5.000: Opera → Cancelar → *Transaccion cancelada* (14:18)</w:t>
            </w:r>
          </w:p>
        </w:tc>
        <w:tc>
          <w:tcPr>
            <w:tcW w:type="dxa" w:w="1728"/>
          </w:tcPr>
          <w:p>
            <w:r>
              <w:t>PASS (negativo; no es declined emisor)</w:t>
            </w:r>
          </w:p>
        </w:tc>
        <w:tc>
          <w:tcPr>
            <w:tcW w:type="dxa" w:w="1728"/>
          </w:tcPr>
          <w:p>
            <w:r>
              <w:t>capturas_20261013/TC-RG-01e_OK_transaccion-cancelada_5000_20261013_KozenP8Neo.jpg</w:t>
            </w:r>
          </w:p>
        </w:tc>
      </w:tr>
      <w:tr>
        <w:tc>
          <w:tcPr>
            <w:tcW w:type="dxa" w:w="1728"/>
          </w:tcPr>
          <w:p>
            <w:r>
              <w:t>13/10</w:t>
            </w:r>
          </w:p>
        </w:tc>
        <w:tc>
          <w:tcPr>
            <w:tcW w:type="dxa" w:w="1728"/>
          </w:tcPr>
          <w:p>
            <w:r>
              <w:t>HU-01 en Kozen</w:t>
            </w:r>
          </w:p>
        </w:tc>
        <w:tc>
          <w:tcPr>
            <w:tcW w:type="dxa" w:w="1728"/>
          </w:tcPr>
          <w:p>
            <w:r>
              <w:t>Selector *Pasarela: TUU / Kozen* $5.000 y $2.000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capturas_20261013/TC-RG-01_selector-tuu-kozen_5000_* y TC-RG-01c_selector-tuu-kozen_2000_*</w:t>
            </w:r>
          </w:p>
        </w:tc>
      </w:tr>
      <w:tr>
        <w:tc>
          <w:tcPr>
            <w:tcW w:type="dxa" w:w="1728"/>
          </w:tcPr>
          <w:p>
            <w:r>
              <w:t>13/10</w:t>
            </w:r>
          </w:p>
        </w:tc>
        <w:tc>
          <w:tcPr>
            <w:tcW w:type="dxa" w:w="1728"/>
          </w:tcPr>
          <w:p>
            <w:r>
              <w:t>TC-064 conjunto</w:t>
            </w:r>
          </w:p>
        </w:tc>
        <w:tc>
          <w:tcPr>
            <w:tcW w:type="dxa" w:w="1728"/>
          </w:tcPr>
          <w:p>
            <w:r>
              <w:t>Credito aprobado + rechazo emisor</w:t>
            </w:r>
          </w:p>
        </w:tc>
        <w:tc>
          <w:tcPr>
            <w:tcW w:type="dxa" w:w="1728"/>
          </w:tcPr>
          <w:p>
            <w:r>
              <w:t>Sin evidencia</w:t>
            </w:r>
          </w:p>
        </w:tc>
        <w:tc>
          <w:tcPr>
            <w:tcW w:type="dxa" w:w="1728"/>
          </w:tcPr>
          <w:p>
            <w:r>
              <w:t>CLASIFICACION-CAPTURAS-2026-10-13.md</w:t>
            </w:r>
          </w:p>
        </w:tc>
      </w:tr>
    </w:tbl>
    <w:p/>
    <w:p>
      <w:pPr>
        <w:pStyle w:val="Heading2"/>
      </w:pPr>
      <w:r>
        <w:t>4. Defectos a verificar</w:t>
      </w:r>
    </w:p>
    <w:p>
      <w:pPr>
        <w:pStyle w:val="ListBullet"/>
      </w:pPr>
      <w:r>
        <w:t>DEF-NET-01/02/03 mitigados en codigo (LAN + NetInfo + timeout 8 s): re-probar sin USB.</w:t>
      </w:r>
    </w:p>
    <w:p>
      <w:pPr>
        <w:pStyle w:val="ListBullet"/>
      </w:pPr>
      <w:r>
        <w:t>DEF-DOC-01: cerrado (timeout oficial 300 s).</w:t>
      </w:r>
    </w:p>
    <w:p>
      <w:pPr>
        <w:pStyle w:val="ListBullet"/>
      </w:pPr>
      <w:r>
        <w:t>D-01 App.test.tsx: abierto.</w:t>
      </w:r>
    </w:p>
    <w:p>
      <w:r>
        <w:t xml:space="preserve">Indice de capturas Kozen: </w:t>
      </w:r>
      <w:r>
        <w:rPr>
          <w:rFonts w:ascii="Consolas" w:hAnsi="Consolas"/>
          <w:sz w:val="20"/>
        </w:rPr>
        <w:t>Evidencias_dpay/00-indice/CLASIFICACION-CAPTURAS-2026-10-13.md</w:t>
      </w:r>
      <w:r>
        <w:t>.</w:t>
      </w:r>
    </w:p>
    <w:p>
      <w:r>
        <w:t>&gt; No inventar resultados de DTE, Retro S03 ni re-test USB.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