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9490" w14:textId="77777777" w:rsidR="00EB6711" w:rsidRDefault="00EB6711">
      <w:pPr>
        <w:rPr>
          <w:b/>
          <w:bCs/>
          <w:color w:val="1F3864"/>
          <w:sz w:val="30"/>
          <w:szCs w:val="30"/>
        </w:rPr>
      </w:pPr>
    </w:p>
    <w:p w14:paraId="4EFE875A" w14:textId="77777777" w:rsidR="00EB6711" w:rsidRDefault="00EB6711">
      <w:pPr>
        <w:rPr>
          <w:b/>
          <w:bCs/>
          <w:color w:val="1F3864"/>
          <w:sz w:val="30"/>
          <w:szCs w:val="30"/>
        </w:rPr>
      </w:pPr>
    </w:p>
    <w:p w14:paraId="5BA8FBBF" w14:textId="77777777" w:rsidR="00EB6711" w:rsidRDefault="00EB6711" w:rsidP="00EB6711">
      <w:pPr>
        <w:spacing w:before="2000"/>
      </w:pPr>
      <w:r>
        <w:rPr>
          <w:noProof/>
        </w:rPr>
        <w:drawing>
          <wp:anchor distT="0" distB="0" distL="114300" distR="114300" simplePos="0" relativeHeight="251659264" behindDoc="0" locked="0" layoutInCell="1" hidden="0" allowOverlap="1" wp14:anchorId="18EE146F" wp14:editId="0092A99D">
            <wp:simplePos x="0" y="0"/>
            <wp:positionH relativeFrom="page">
              <wp:align>center</wp:align>
            </wp:positionH>
            <wp:positionV relativeFrom="paragraph">
              <wp:posOffset>1047750</wp:posOffset>
            </wp:positionV>
            <wp:extent cx="4876165" cy="1310005"/>
            <wp:effectExtent l="0" t="0" r="635" b="4445"/>
            <wp:wrapSquare wrapText="bothSides" distT="0" distB="0" distL="114300" distR="114300"/>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7CCEA3A7" w14:textId="77777777" w:rsidR="00EB6711" w:rsidRDefault="00EB6711" w:rsidP="00EB6711">
      <w:pPr>
        <w:spacing w:before="2000"/>
      </w:pPr>
    </w:p>
    <w:p w14:paraId="1E6932A2" w14:textId="585C1BE3" w:rsidR="00EB6711" w:rsidRDefault="00EB6711" w:rsidP="00EB6711">
      <w:pPr>
        <w:spacing w:after="200"/>
        <w:jc w:val="center"/>
      </w:pPr>
      <w:r>
        <w:rPr>
          <w:b/>
          <w:bCs/>
          <w:color w:val="1F3864"/>
          <w:sz w:val="48"/>
          <w:szCs w:val="48"/>
        </w:rPr>
        <w:t>INFORME AUTOEVALUACIÓN</w:t>
      </w:r>
    </w:p>
    <w:p w14:paraId="72B8AC48" w14:textId="31B6386C" w:rsidR="00EB6711" w:rsidRDefault="00EB6711" w:rsidP="00EB6711">
      <w:pPr>
        <w:pBdr>
          <w:bottom w:val="single" w:sz="12" w:space="6" w:color="2E75B6"/>
        </w:pBdr>
        <w:spacing w:after="300"/>
        <w:jc w:val="center"/>
        <w:rPr>
          <w:b/>
          <w:bCs/>
          <w:color w:val="2E75B6"/>
          <w:sz w:val="34"/>
          <w:szCs w:val="34"/>
        </w:rPr>
      </w:pPr>
      <w:r>
        <w:rPr>
          <w:b/>
          <w:bCs/>
          <w:color w:val="2E75B6"/>
          <w:sz w:val="34"/>
          <w:szCs w:val="34"/>
        </w:rPr>
        <w:t>D-PAY</w:t>
      </w:r>
    </w:p>
    <w:p w14:paraId="44C83928" w14:textId="14B15939" w:rsidR="00EB6711" w:rsidRDefault="00EB6711" w:rsidP="00EB6711">
      <w:pPr>
        <w:pBdr>
          <w:bottom w:val="single" w:sz="12" w:space="6" w:color="2E75B6"/>
        </w:pBdr>
        <w:spacing w:after="300"/>
        <w:jc w:val="center"/>
      </w:pPr>
      <w:r>
        <w:rPr>
          <w:b/>
          <w:bCs/>
          <w:color w:val="2E75B6"/>
          <w:sz w:val="34"/>
          <w:szCs w:val="34"/>
        </w:rPr>
        <w:t xml:space="preserve"> POS móvil de DTemite — vender, cobrar, emitir DTE</w:t>
      </w:r>
    </w:p>
    <w:p w14:paraId="5045983C" w14:textId="77777777" w:rsidR="00EB6711" w:rsidRDefault="00EB6711" w:rsidP="00EB6711">
      <w:pPr>
        <w:spacing w:after="240"/>
      </w:pPr>
    </w:p>
    <w:p w14:paraId="4BF849A8" w14:textId="3B76E7D7" w:rsidR="00EB6711" w:rsidRDefault="00EB6711">
      <w:pPr>
        <w:rPr>
          <w:b/>
          <w:bCs/>
          <w:color w:val="1F3864"/>
          <w:sz w:val="30"/>
          <w:szCs w:val="30"/>
        </w:rPr>
      </w:pPr>
      <w:r>
        <w:rPr>
          <w:b/>
          <w:bCs/>
          <w:color w:val="1F3864"/>
          <w:sz w:val="30"/>
          <w:szCs w:val="30"/>
        </w:rPr>
        <w:br w:type="page"/>
      </w:r>
    </w:p>
    <w:p w14:paraId="36177CF5" w14:textId="77777777" w:rsidR="00EB6711" w:rsidRDefault="00EB6711">
      <w:pPr>
        <w:rPr>
          <w:b/>
          <w:bCs/>
          <w:color w:val="1F3864"/>
          <w:sz w:val="30"/>
          <w:szCs w:val="30"/>
        </w:rPr>
      </w:pPr>
    </w:p>
    <w:sdt>
      <w:sdtPr>
        <w:rPr>
          <w:rFonts w:ascii="Times New Roman" w:eastAsia="Times New Roman" w:hAnsi="Times New Roman" w:cs="Times New Roman"/>
          <w:color w:val="auto"/>
          <w:sz w:val="20"/>
          <w:szCs w:val="20"/>
          <w:lang w:val="es-ES"/>
        </w:rPr>
        <w:id w:val="76478678"/>
        <w:docPartObj>
          <w:docPartGallery w:val="Table of Contents"/>
          <w:docPartUnique/>
        </w:docPartObj>
      </w:sdtPr>
      <w:sdtEndPr>
        <w:rPr>
          <w:b/>
          <w:bCs/>
        </w:rPr>
      </w:sdtEndPr>
      <w:sdtContent>
        <w:p w14:paraId="7466DD27" w14:textId="1ED79420" w:rsidR="00077DAC" w:rsidRDefault="00077DAC">
          <w:pPr>
            <w:pStyle w:val="TtuloTDC"/>
          </w:pPr>
          <w:r>
            <w:rPr>
              <w:lang w:val="es-ES"/>
            </w:rPr>
            <w:t>Contenido</w:t>
          </w:r>
        </w:p>
        <w:p w14:paraId="2338DAA5" w14:textId="530E2422" w:rsidR="00077DAC" w:rsidRDefault="00077DAC">
          <w:pPr>
            <w:pStyle w:val="TDC1"/>
            <w:tabs>
              <w:tab w:val="right" w:leader="dot" w:pos="9350"/>
            </w:tabs>
            <w:rPr>
              <w:noProof/>
            </w:rPr>
          </w:pPr>
          <w:r>
            <w:fldChar w:fldCharType="begin"/>
          </w:r>
          <w:r>
            <w:instrText xml:space="preserve"> TOC \o "1-3" \h \z \u </w:instrText>
          </w:r>
          <w:r>
            <w:fldChar w:fldCharType="separate"/>
          </w:r>
          <w:hyperlink w:anchor="_Toc238926594" w:history="1">
            <w:r w:rsidRPr="0042545B">
              <w:rPr>
                <w:rStyle w:val="Hipervnculo"/>
                <w:b/>
                <w:bCs/>
                <w:noProof/>
              </w:rPr>
              <w:t>Abstract (Español)</w:t>
            </w:r>
            <w:r>
              <w:rPr>
                <w:noProof/>
                <w:webHidden/>
              </w:rPr>
              <w:tab/>
            </w:r>
            <w:r>
              <w:rPr>
                <w:noProof/>
                <w:webHidden/>
              </w:rPr>
              <w:fldChar w:fldCharType="begin"/>
            </w:r>
            <w:r>
              <w:rPr>
                <w:noProof/>
                <w:webHidden/>
              </w:rPr>
              <w:instrText xml:space="preserve"> PAGEREF _Toc238926594 \h </w:instrText>
            </w:r>
            <w:r>
              <w:rPr>
                <w:noProof/>
                <w:webHidden/>
              </w:rPr>
            </w:r>
            <w:r>
              <w:rPr>
                <w:noProof/>
                <w:webHidden/>
              </w:rPr>
              <w:fldChar w:fldCharType="separate"/>
            </w:r>
            <w:r>
              <w:rPr>
                <w:noProof/>
                <w:webHidden/>
              </w:rPr>
              <w:t>3</w:t>
            </w:r>
            <w:r>
              <w:rPr>
                <w:noProof/>
                <w:webHidden/>
              </w:rPr>
              <w:fldChar w:fldCharType="end"/>
            </w:r>
          </w:hyperlink>
        </w:p>
        <w:p w14:paraId="5728BB5D" w14:textId="20BFAE9C" w:rsidR="00077DAC" w:rsidRDefault="00077DAC">
          <w:pPr>
            <w:pStyle w:val="TDC1"/>
            <w:tabs>
              <w:tab w:val="right" w:leader="dot" w:pos="9350"/>
            </w:tabs>
            <w:rPr>
              <w:noProof/>
            </w:rPr>
          </w:pPr>
          <w:hyperlink w:anchor="_Toc238926595" w:history="1">
            <w:r w:rsidRPr="0042545B">
              <w:rPr>
                <w:rStyle w:val="Hipervnculo"/>
                <w:b/>
                <w:bCs/>
                <w:noProof/>
              </w:rPr>
              <w:t>Abstract (English)</w:t>
            </w:r>
            <w:r>
              <w:rPr>
                <w:noProof/>
                <w:webHidden/>
              </w:rPr>
              <w:tab/>
            </w:r>
            <w:r>
              <w:rPr>
                <w:noProof/>
                <w:webHidden/>
              </w:rPr>
              <w:fldChar w:fldCharType="begin"/>
            </w:r>
            <w:r>
              <w:rPr>
                <w:noProof/>
                <w:webHidden/>
              </w:rPr>
              <w:instrText xml:space="preserve"> PAGEREF _Toc238926595 \h </w:instrText>
            </w:r>
            <w:r>
              <w:rPr>
                <w:noProof/>
                <w:webHidden/>
              </w:rPr>
            </w:r>
            <w:r>
              <w:rPr>
                <w:noProof/>
                <w:webHidden/>
              </w:rPr>
              <w:fldChar w:fldCharType="separate"/>
            </w:r>
            <w:r>
              <w:rPr>
                <w:noProof/>
                <w:webHidden/>
              </w:rPr>
              <w:t>3</w:t>
            </w:r>
            <w:r>
              <w:rPr>
                <w:noProof/>
                <w:webHidden/>
              </w:rPr>
              <w:fldChar w:fldCharType="end"/>
            </w:r>
          </w:hyperlink>
        </w:p>
        <w:p w14:paraId="50A8CD4E" w14:textId="5E5AA2A1" w:rsidR="00077DAC" w:rsidRDefault="00077DAC">
          <w:pPr>
            <w:pStyle w:val="TDC1"/>
            <w:tabs>
              <w:tab w:val="right" w:leader="dot" w:pos="9350"/>
            </w:tabs>
            <w:rPr>
              <w:noProof/>
            </w:rPr>
          </w:pPr>
          <w:hyperlink w:anchor="_Toc238926596" w:history="1">
            <w:r w:rsidRPr="0042545B">
              <w:rPr>
                <w:rStyle w:val="Hipervnculo"/>
                <w:b/>
                <w:bCs/>
                <w:noProof/>
              </w:rPr>
              <w:t>Descripción del Proyecto APT</w:t>
            </w:r>
            <w:r>
              <w:rPr>
                <w:noProof/>
                <w:webHidden/>
              </w:rPr>
              <w:tab/>
            </w:r>
            <w:r>
              <w:rPr>
                <w:noProof/>
                <w:webHidden/>
              </w:rPr>
              <w:fldChar w:fldCharType="begin"/>
            </w:r>
            <w:r>
              <w:rPr>
                <w:noProof/>
                <w:webHidden/>
              </w:rPr>
              <w:instrText xml:space="preserve"> PAGEREF _Toc238926596 \h </w:instrText>
            </w:r>
            <w:r>
              <w:rPr>
                <w:noProof/>
                <w:webHidden/>
              </w:rPr>
            </w:r>
            <w:r>
              <w:rPr>
                <w:noProof/>
                <w:webHidden/>
              </w:rPr>
              <w:fldChar w:fldCharType="separate"/>
            </w:r>
            <w:r>
              <w:rPr>
                <w:noProof/>
                <w:webHidden/>
              </w:rPr>
              <w:t>4</w:t>
            </w:r>
            <w:r>
              <w:rPr>
                <w:noProof/>
                <w:webHidden/>
              </w:rPr>
              <w:fldChar w:fldCharType="end"/>
            </w:r>
          </w:hyperlink>
        </w:p>
        <w:p w14:paraId="76D9001A" w14:textId="54FF42CD" w:rsidR="00077DAC" w:rsidRDefault="00077DAC">
          <w:pPr>
            <w:pStyle w:val="TDC1"/>
            <w:tabs>
              <w:tab w:val="right" w:leader="dot" w:pos="9350"/>
            </w:tabs>
            <w:rPr>
              <w:noProof/>
            </w:rPr>
          </w:pPr>
          <w:hyperlink w:anchor="_Toc238926597" w:history="1">
            <w:r w:rsidRPr="0042545B">
              <w:rPr>
                <w:rStyle w:val="Hipervnculo"/>
                <w:b/>
                <w:bCs/>
                <w:noProof/>
              </w:rPr>
              <w:t>Relación del Proyecto APT con las Competencias del Perfil de Egreso</w:t>
            </w:r>
            <w:r>
              <w:rPr>
                <w:noProof/>
                <w:webHidden/>
              </w:rPr>
              <w:tab/>
            </w:r>
            <w:r>
              <w:rPr>
                <w:noProof/>
                <w:webHidden/>
              </w:rPr>
              <w:fldChar w:fldCharType="begin"/>
            </w:r>
            <w:r>
              <w:rPr>
                <w:noProof/>
                <w:webHidden/>
              </w:rPr>
              <w:instrText xml:space="preserve"> PAGEREF _Toc238926597 \h </w:instrText>
            </w:r>
            <w:r>
              <w:rPr>
                <w:noProof/>
                <w:webHidden/>
              </w:rPr>
            </w:r>
            <w:r>
              <w:rPr>
                <w:noProof/>
                <w:webHidden/>
              </w:rPr>
              <w:fldChar w:fldCharType="separate"/>
            </w:r>
            <w:r>
              <w:rPr>
                <w:noProof/>
                <w:webHidden/>
              </w:rPr>
              <w:t>4</w:t>
            </w:r>
            <w:r>
              <w:rPr>
                <w:noProof/>
                <w:webHidden/>
              </w:rPr>
              <w:fldChar w:fldCharType="end"/>
            </w:r>
          </w:hyperlink>
        </w:p>
        <w:p w14:paraId="7DE5CC52" w14:textId="63444220" w:rsidR="00077DAC" w:rsidRDefault="00077DAC">
          <w:pPr>
            <w:pStyle w:val="TDC1"/>
            <w:tabs>
              <w:tab w:val="right" w:leader="dot" w:pos="9350"/>
            </w:tabs>
            <w:rPr>
              <w:noProof/>
            </w:rPr>
          </w:pPr>
          <w:hyperlink w:anchor="_Toc238926598" w:history="1">
            <w:r w:rsidRPr="0042545B">
              <w:rPr>
                <w:rStyle w:val="Hipervnculo"/>
                <w:b/>
                <w:bCs/>
                <w:noProof/>
              </w:rPr>
              <w:t>Relación del Proyecto con mis Intereses Profesionales</w:t>
            </w:r>
            <w:r>
              <w:rPr>
                <w:noProof/>
                <w:webHidden/>
              </w:rPr>
              <w:tab/>
            </w:r>
            <w:r>
              <w:rPr>
                <w:noProof/>
                <w:webHidden/>
              </w:rPr>
              <w:fldChar w:fldCharType="begin"/>
            </w:r>
            <w:r>
              <w:rPr>
                <w:noProof/>
                <w:webHidden/>
              </w:rPr>
              <w:instrText xml:space="preserve"> PAGEREF _Toc238926598 \h </w:instrText>
            </w:r>
            <w:r>
              <w:rPr>
                <w:noProof/>
                <w:webHidden/>
              </w:rPr>
            </w:r>
            <w:r>
              <w:rPr>
                <w:noProof/>
                <w:webHidden/>
              </w:rPr>
              <w:fldChar w:fldCharType="separate"/>
            </w:r>
            <w:r>
              <w:rPr>
                <w:noProof/>
                <w:webHidden/>
              </w:rPr>
              <w:t>5</w:t>
            </w:r>
            <w:r>
              <w:rPr>
                <w:noProof/>
                <w:webHidden/>
              </w:rPr>
              <w:fldChar w:fldCharType="end"/>
            </w:r>
          </w:hyperlink>
        </w:p>
        <w:p w14:paraId="73DC4EC3" w14:textId="23D2D8D5" w:rsidR="00077DAC" w:rsidRDefault="00077DAC">
          <w:pPr>
            <w:pStyle w:val="TDC1"/>
            <w:tabs>
              <w:tab w:val="right" w:leader="dot" w:pos="9350"/>
            </w:tabs>
            <w:rPr>
              <w:noProof/>
            </w:rPr>
          </w:pPr>
          <w:hyperlink w:anchor="_Toc238926599" w:history="1">
            <w:r w:rsidRPr="0042545B">
              <w:rPr>
                <w:rStyle w:val="Hipervnculo"/>
                <w:b/>
                <w:bCs/>
                <w:noProof/>
              </w:rPr>
              <w:t>Argumento de Factibilidad del Proyecto</w:t>
            </w:r>
            <w:r>
              <w:rPr>
                <w:noProof/>
                <w:webHidden/>
              </w:rPr>
              <w:tab/>
            </w:r>
            <w:r>
              <w:rPr>
                <w:noProof/>
                <w:webHidden/>
              </w:rPr>
              <w:fldChar w:fldCharType="begin"/>
            </w:r>
            <w:r>
              <w:rPr>
                <w:noProof/>
                <w:webHidden/>
              </w:rPr>
              <w:instrText xml:space="preserve"> PAGEREF _Toc238926599 \h </w:instrText>
            </w:r>
            <w:r>
              <w:rPr>
                <w:noProof/>
                <w:webHidden/>
              </w:rPr>
            </w:r>
            <w:r>
              <w:rPr>
                <w:noProof/>
                <w:webHidden/>
              </w:rPr>
              <w:fldChar w:fldCharType="separate"/>
            </w:r>
            <w:r>
              <w:rPr>
                <w:noProof/>
                <w:webHidden/>
              </w:rPr>
              <w:t>5</w:t>
            </w:r>
            <w:r>
              <w:rPr>
                <w:noProof/>
                <w:webHidden/>
              </w:rPr>
              <w:fldChar w:fldCharType="end"/>
            </w:r>
          </w:hyperlink>
        </w:p>
        <w:p w14:paraId="65C67B1C" w14:textId="1080ABB1" w:rsidR="00077DAC" w:rsidRDefault="00077DAC">
          <w:pPr>
            <w:pStyle w:val="TDC1"/>
            <w:tabs>
              <w:tab w:val="right" w:leader="dot" w:pos="9350"/>
            </w:tabs>
            <w:rPr>
              <w:noProof/>
            </w:rPr>
          </w:pPr>
          <w:hyperlink w:anchor="_Toc238926600" w:history="1">
            <w:r w:rsidRPr="0042545B">
              <w:rPr>
                <w:rStyle w:val="Hipervnculo"/>
                <w:b/>
                <w:bCs/>
                <w:noProof/>
              </w:rPr>
              <w:t>Objetivos</w:t>
            </w:r>
            <w:r>
              <w:rPr>
                <w:noProof/>
                <w:webHidden/>
              </w:rPr>
              <w:tab/>
            </w:r>
            <w:r>
              <w:rPr>
                <w:noProof/>
                <w:webHidden/>
              </w:rPr>
              <w:fldChar w:fldCharType="begin"/>
            </w:r>
            <w:r>
              <w:rPr>
                <w:noProof/>
                <w:webHidden/>
              </w:rPr>
              <w:instrText xml:space="preserve"> PAGEREF _Toc238926600 \h </w:instrText>
            </w:r>
            <w:r>
              <w:rPr>
                <w:noProof/>
                <w:webHidden/>
              </w:rPr>
            </w:r>
            <w:r>
              <w:rPr>
                <w:noProof/>
                <w:webHidden/>
              </w:rPr>
              <w:fldChar w:fldCharType="separate"/>
            </w:r>
            <w:r>
              <w:rPr>
                <w:noProof/>
                <w:webHidden/>
              </w:rPr>
              <w:t>6</w:t>
            </w:r>
            <w:r>
              <w:rPr>
                <w:noProof/>
                <w:webHidden/>
              </w:rPr>
              <w:fldChar w:fldCharType="end"/>
            </w:r>
          </w:hyperlink>
        </w:p>
        <w:p w14:paraId="0A6DCD26" w14:textId="561C79D2" w:rsidR="00077DAC" w:rsidRDefault="00077DAC">
          <w:pPr>
            <w:pStyle w:val="TDC2"/>
            <w:tabs>
              <w:tab w:val="right" w:leader="dot" w:pos="9350"/>
            </w:tabs>
            <w:rPr>
              <w:noProof/>
            </w:rPr>
          </w:pPr>
          <w:hyperlink w:anchor="_Toc238926601" w:history="1">
            <w:r w:rsidRPr="0042545B">
              <w:rPr>
                <w:rStyle w:val="Hipervnculo"/>
                <w:b/>
                <w:bCs/>
                <w:noProof/>
              </w:rPr>
              <w:t>Objetivo General</w:t>
            </w:r>
            <w:r>
              <w:rPr>
                <w:noProof/>
                <w:webHidden/>
              </w:rPr>
              <w:tab/>
            </w:r>
            <w:r>
              <w:rPr>
                <w:noProof/>
                <w:webHidden/>
              </w:rPr>
              <w:fldChar w:fldCharType="begin"/>
            </w:r>
            <w:r>
              <w:rPr>
                <w:noProof/>
                <w:webHidden/>
              </w:rPr>
              <w:instrText xml:space="preserve"> PAGEREF _Toc238926601 \h </w:instrText>
            </w:r>
            <w:r>
              <w:rPr>
                <w:noProof/>
                <w:webHidden/>
              </w:rPr>
            </w:r>
            <w:r>
              <w:rPr>
                <w:noProof/>
                <w:webHidden/>
              </w:rPr>
              <w:fldChar w:fldCharType="separate"/>
            </w:r>
            <w:r>
              <w:rPr>
                <w:noProof/>
                <w:webHidden/>
              </w:rPr>
              <w:t>6</w:t>
            </w:r>
            <w:r>
              <w:rPr>
                <w:noProof/>
                <w:webHidden/>
              </w:rPr>
              <w:fldChar w:fldCharType="end"/>
            </w:r>
          </w:hyperlink>
        </w:p>
        <w:p w14:paraId="3163D477" w14:textId="7AA52504" w:rsidR="00077DAC" w:rsidRDefault="00077DAC">
          <w:pPr>
            <w:pStyle w:val="TDC2"/>
            <w:tabs>
              <w:tab w:val="right" w:leader="dot" w:pos="9350"/>
            </w:tabs>
            <w:rPr>
              <w:noProof/>
            </w:rPr>
          </w:pPr>
          <w:hyperlink w:anchor="_Toc238926602" w:history="1">
            <w:r w:rsidRPr="0042545B">
              <w:rPr>
                <w:rStyle w:val="Hipervnculo"/>
                <w:b/>
                <w:bCs/>
                <w:noProof/>
              </w:rPr>
              <w:t>Objetivos Específicos</w:t>
            </w:r>
            <w:r>
              <w:rPr>
                <w:noProof/>
                <w:webHidden/>
              </w:rPr>
              <w:tab/>
            </w:r>
            <w:r>
              <w:rPr>
                <w:noProof/>
                <w:webHidden/>
              </w:rPr>
              <w:fldChar w:fldCharType="begin"/>
            </w:r>
            <w:r>
              <w:rPr>
                <w:noProof/>
                <w:webHidden/>
              </w:rPr>
              <w:instrText xml:space="preserve"> PAGEREF _Toc238926602 \h </w:instrText>
            </w:r>
            <w:r>
              <w:rPr>
                <w:noProof/>
                <w:webHidden/>
              </w:rPr>
            </w:r>
            <w:r>
              <w:rPr>
                <w:noProof/>
                <w:webHidden/>
              </w:rPr>
              <w:fldChar w:fldCharType="separate"/>
            </w:r>
            <w:r>
              <w:rPr>
                <w:noProof/>
                <w:webHidden/>
              </w:rPr>
              <w:t>6</w:t>
            </w:r>
            <w:r>
              <w:rPr>
                <w:noProof/>
                <w:webHidden/>
              </w:rPr>
              <w:fldChar w:fldCharType="end"/>
            </w:r>
          </w:hyperlink>
        </w:p>
        <w:p w14:paraId="5DDAB2C5" w14:textId="4352489C" w:rsidR="00077DAC" w:rsidRDefault="00077DAC">
          <w:pPr>
            <w:pStyle w:val="TDC1"/>
            <w:tabs>
              <w:tab w:val="right" w:leader="dot" w:pos="9350"/>
            </w:tabs>
            <w:rPr>
              <w:noProof/>
            </w:rPr>
          </w:pPr>
          <w:hyperlink w:anchor="_Toc238926603" w:history="1">
            <w:r w:rsidRPr="0042545B">
              <w:rPr>
                <w:rStyle w:val="Hipervnculo"/>
                <w:b/>
                <w:bCs/>
                <w:noProof/>
              </w:rPr>
              <w:t>Propuesta Metodológica de Trabajo</w:t>
            </w:r>
            <w:r>
              <w:rPr>
                <w:noProof/>
                <w:webHidden/>
              </w:rPr>
              <w:tab/>
            </w:r>
            <w:r>
              <w:rPr>
                <w:noProof/>
                <w:webHidden/>
              </w:rPr>
              <w:fldChar w:fldCharType="begin"/>
            </w:r>
            <w:r>
              <w:rPr>
                <w:noProof/>
                <w:webHidden/>
              </w:rPr>
              <w:instrText xml:space="preserve"> PAGEREF _Toc238926603 \h </w:instrText>
            </w:r>
            <w:r>
              <w:rPr>
                <w:noProof/>
                <w:webHidden/>
              </w:rPr>
            </w:r>
            <w:r>
              <w:rPr>
                <w:noProof/>
                <w:webHidden/>
              </w:rPr>
              <w:fldChar w:fldCharType="separate"/>
            </w:r>
            <w:r>
              <w:rPr>
                <w:noProof/>
                <w:webHidden/>
              </w:rPr>
              <w:t>6</w:t>
            </w:r>
            <w:r>
              <w:rPr>
                <w:noProof/>
                <w:webHidden/>
              </w:rPr>
              <w:fldChar w:fldCharType="end"/>
            </w:r>
          </w:hyperlink>
        </w:p>
        <w:p w14:paraId="2A090BBB" w14:textId="2C209C52" w:rsidR="00077DAC" w:rsidRDefault="00077DAC">
          <w:pPr>
            <w:pStyle w:val="TDC1"/>
            <w:tabs>
              <w:tab w:val="right" w:leader="dot" w:pos="9350"/>
            </w:tabs>
            <w:rPr>
              <w:noProof/>
            </w:rPr>
          </w:pPr>
          <w:hyperlink w:anchor="_Toc238926604" w:history="1">
            <w:r w:rsidRPr="0042545B">
              <w:rPr>
                <w:rStyle w:val="Hipervnculo"/>
                <w:b/>
                <w:bCs/>
                <w:noProof/>
              </w:rPr>
              <w:t>Plan de Trabajo para el Proyecto APT</w:t>
            </w:r>
            <w:r>
              <w:rPr>
                <w:noProof/>
                <w:webHidden/>
              </w:rPr>
              <w:tab/>
            </w:r>
            <w:r>
              <w:rPr>
                <w:noProof/>
                <w:webHidden/>
              </w:rPr>
              <w:fldChar w:fldCharType="begin"/>
            </w:r>
            <w:r>
              <w:rPr>
                <w:noProof/>
                <w:webHidden/>
              </w:rPr>
              <w:instrText xml:space="preserve"> PAGEREF _Toc238926604 \h </w:instrText>
            </w:r>
            <w:r>
              <w:rPr>
                <w:noProof/>
                <w:webHidden/>
              </w:rPr>
            </w:r>
            <w:r>
              <w:rPr>
                <w:noProof/>
                <w:webHidden/>
              </w:rPr>
              <w:fldChar w:fldCharType="separate"/>
            </w:r>
            <w:r>
              <w:rPr>
                <w:noProof/>
                <w:webHidden/>
              </w:rPr>
              <w:t>7</w:t>
            </w:r>
            <w:r>
              <w:rPr>
                <w:noProof/>
                <w:webHidden/>
              </w:rPr>
              <w:fldChar w:fldCharType="end"/>
            </w:r>
          </w:hyperlink>
        </w:p>
        <w:p w14:paraId="3813C872" w14:textId="4AC38AB9" w:rsidR="00077DAC" w:rsidRDefault="00077DAC">
          <w:pPr>
            <w:pStyle w:val="TDC1"/>
            <w:tabs>
              <w:tab w:val="right" w:leader="dot" w:pos="9350"/>
            </w:tabs>
            <w:rPr>
              <w:noProof/>
            </w:rPr>
          </w:pPr>
          <w:hyperlink w:anchor="_Toc238926605" w:history="1">
            <w:r w:rsidRPr="0042545B">
              <w:rPr>
                <w:rStyle w:val="Hipervnculo"/>
                <w:b/>
                <w:bCs/>
                <w:noProof/>
              </w:rPr>
              <w:t>Propuesta de Evidencias</w:t>
            </w:r>
            <w:r>
              <w:rPr>
                <w:noProof/>
                <w:webHidden/>
              </w:rPr>
              <w:tab/>
            </w:r>
            <w:r>
              <w:rPr>
                <w:noProof/>
                <w:webHidden/>
              </w:rPr>
              <w:fldChar w:fldCharType="begin"/>
            </w:r>
            <w:r>
              <w:rPr>
                <w:noProof/>
                <w:webHidden/>
              </w:rPr>
              <w:instrText xml:space="preserve"> PAGEREF _Toc238926605 \h </w:instrText>
            </w:r>
            <w:r>
              <w:rPr>
                <w:noProof/>
                <w:webHidden/>
              </w:rPr>
            </w:r>
            <w:r>
              <w:rPr>
                <w:noProof/>
                <w:webHidden/>
              </w:rPr>
              <w:fldChar w:fldCharType="separate"/>
            </w:r>
            <w:r>
              <w:rPr>
                <w:noProof/>
                <w:webHidden/>
              </w:rPr>
              <w:t>7</w:t>
            </w:r>
            <w:r>
              <w:rPr>
                <w:noProof/>
                <w:webHidden/>
              </w:rPr>
              <w:fldChar w:fldCharType="end"/>
            </w:r>
          </w:hyperlink>
        </w:p>
        <w:p w14:paraId="69FD8A23" w14:textId="02C878E7" w:rsidR="00077DAC" w:rsidRDefault="00077DAC">
          <w:pPr>
            <w:pStyle w:val="TDC1"/>
            <w:tabs>
              <w:tab w:val="right" w:leader="dot" w:pos="9350"/>
            </w:tabs>
            <w:rPr>
              <w:noProof/>
            </w:rPr>
          </w:pPr>
          <w:hyperlink w:anchor="_Toc238926606" w:history="1">
            <w:r w:rsidRPr="0042545B">
              <w:rPr>
                <w:rStyle w:val="Hipervnculo"/>
                <w:b/>
                <w:bCs/>
                <w:noProof/>
              </w:rPr>
              <w:t>Conclusions</w:t>
            </w:r>
            <w:r>
              <w:rPr>
                <w:noProof/>
                <w:webHidden/>
              </w:rPr>
              <w:tab/>
            </w:r>
            <w:r>
              <w:rPr>
                <w:noProof/>
                <w:webHidden/>
              </w:rPr>
              <w:fldChar w:fldCharType="begin"/>
            </w:r>
            <w:r>
              <w:rPr>
                <w:noProof/>
                <w:webHidden/>
              </w:rPr>
              <w:instrText xml:space="preserve"> PAGEREF _Toc238926606 \h </w:instrText>
            </w:r>
            <w:r>
              <w:rPr>
                <w:noProof/>
                <w:webHidden/>
              </w:rPr>
            </w:r>
            <w:r>
              <w:rPr>
                <w:noProof/>
                <w:webHidden/>
              </w:rPr>
              <w:fldChar w:fldCharType="separate"/>
            </w:r>
            <w:r>
              <w:rPr>
                <w:noProof/>
                <w:webHidden/>
              </w:rPr>
              <w:t>8</w:t>
            </w:r>
            <w:r>
              <w:rPr>
                <w:noProof/>
                <w:webHidden/>
              </w:rPr>
              <w:fldChar w:fldCharType="end"/>
            </w:r>
          </w:hyperlink>
        </w:p>
        <w:p w14:paraId="3EA960EB" w14:textId="36487C49" w:rsidR="00077DAC" w:rsidRDefault="00077DAC">
          <w:pPr>
            <w:pStyle w:val="TDC1"/>
            <w:tabs>
              <w:tab w:val="right" w:leader="dot" w:pos="9350"/>
            </w:tabs>
            <w:rPr>
              <w:noProof/>
            </w:rPr>
          </w:pPr>
          <w:hyperlink w:anchor="_Toc238926607" w:history="1">
            <w:r w:rsidRPr="0042545B">
              <w:rPr>
                <w:rStyle w:val="Hipervnculo"/>
                <w:b/>
                <w:bCs/>
                <w:noProof/>
              </w:rPr>
              <w:t>Reflection</w:t>
            </w:r>
            <w:r>
              <w:rPr>
                <w:noProof/>
                <w:webHidden/>
              </w:rPr>
              <w:tab/>
            </w:r>
            <w:r>
              <w:rPr>
                <w:noProof/>
                <w:webHidden/>
              </w:rPr>
              <w:fldChar w:fldCharType="begin"/>
            </w:r>
            <w:r>
              <w:rPr>
                <w:noProof/>
                <w:webHidden/>
              </w:rPr>
              <w:instrText xml:space="preserve"> PAGEREF _Toc238926607 \h </w:instrText>
            </w:r>
            <w:r>
              <w:rPr>
                <w:noProof/>
                <w:webHidden/>
              </w:rPr>
            </w:r>
            <w:r>
              <w:rPr>
                <w:noProof/>
                <w:webHidden/>
              </w:rPr>
              <w:fldChar w:fldCharType="separate"/>
            </w:r>
            <w:r>
              <w:rPr>
                <w:noProof/>
                <w:webHidden/>
              </w:rPr>
              <w:t>8</w:t>
            </w:r>
            <w:r>
              <w:rPr>
                <w:noProof/>
                <w:webHidden/>
              </w:rPr>
              <w:fldChar w:fldCharType="end"/>
            </w:r>
          </w:hyperlink>
        </w:p>
        <w:p w14:paraId="293F2797" w14:textId="15D4C6B4" w:rsidR="00077DAC" w:rsidRDefault="00077DAC">
          <w:r>
            <w:rPr>
              <w:b/>
              <w:bCs/>
              <w:lang w:val="es-ES"/>
            </w:rPr>
            <w:fldChar w:fldCharType="end"/>
          </w:r>
        </w:p>
      </w:sdtContent>
    </w:sdt>
    <w:p w14:paraId="585A9858" w14:textId="77777777" w:rsidR="00EB6711" w:rsidRDefault="00EB6711">
      <w:pPr>
        <w:rPr>
          <w:b/>
          <w:bCs/>
          <w:color w:val="1F3864"/>
          <w:sz w:val="30"/>
          <w:szCs w:val="30"/>
        </w:rPr>
      </w:pPr>
    </w:p>
    <w:p w14:paraId="0D37C103" w14:textId="77777777" w:rsidR="00077DAC" w:rsidRDefault="00077DAC">
      <w:pPr>
        <w:rPr>
          <w:b/>
          <w:bCs/>
          <w:color w:val="1F3864"/>
          <w:sz w:val="30"/>
          <w:szCs w:val="30"/>
        </w:rPr>
      </w:pPr>
      <w:r>
        <w:rPr>
          <w:b/>
          <w:bCs/>
          <w:color w:val="1F3864"/>
          <w:sz w:val="30"/>
          <w:szCs w:val="30"/>
        </w:rPr>
        <w:br w:type="page"/>
      </w:r>
    </w:p>
    <w:p w14:paraId="42AFDF6F" w14:textId="145B4A22" w:rsidR="00090E7B" w:rsidRDefault="00000000">
      <w:pPr>
        <w:spacing w:after="200"/>
      </w:pPr>
      <w:r>
        <w:rPr>
          <w:b/>
          <w:bCs/>
          <w:color w:val="1F3864"/>
          <w:sz w:val="30"/>
          <w:szCs w:val="30"/>
        </w:rPr>
        <w:lastRenderedPageBreak/>
        <w:t>Autoevaluación Definición Proyecto APT — Fase 1</w:t>
      </w:r>
    </w:p>
    <w:p w14:paraId="701B7CC3" w14:textId="3592246D" w:rsidR="00090E7B" w:rsidRDefault="00064F9A">
      <w:pPr>
        <w:spacing w:after="300"/>
      </w:pPr>
      <w:r>
        <w:t>Diego Madrid · PTY4614 Capstone, Sección 001 · Proyecto D-PAY 3.0</w:t>
      </w:r>
    </w:p>
    <w:p w14:paraId="698E4411" w14:textId="77777777" w:rsidR="00090E7B" w:rsidRDefault="00000000">
      <w:pPr>
        <w:pStyle w:val="Ttulo1"/>
        <w:spacing w:before="320" w:after="140"/>
      </w:pPr>
      <w:bookmarkStart w:id="0" w:name="_Toc238926594"/>
      <w:proofErr w:type="spellStart"/>
      <w:r>
        <w:rPr>
          <w:b/>
          <w:bCs/>
          <w:color w:val="1F3864"/>
          <w:sz w:val="26"/>
          <w:szCs w:val="26"/>
        </w:rPr>
        <w:t>Abstract</w:t>
      </w:r>
      <w:proofErr w:type="spellEnd"/>
      <w:r>
        <w:rPr>
          <w:b/>
          <w:bCs/>
          <w:color w:val="1F3864"/>
          <w:sz w:val="26"/>
          <w:szCs w:val="26"/>
        </w:rPr>
        <w:t xml:space="preserve"> (</w:t>
      </w:r>
      <w:proofErr w:type="gramStart"/>
      <w:r>
        <w:rPr>
          <w:b/>
          <w:bCs/>
          <w:color w:val="1F3864"/>
          <w:sz w:val="26"/>
          <w:szCs w:val="26"/>
        </w:rPr>
        <w:t>Español</w:t>
      </w:r>
      <w:proofErr w:type="gramEnd"/>
      <w:r>
        <w:rPr>
          <w:b/>
          <w:bCs/>
          <w:color w:val="1F3864"/>
          <w:sz w:val="26"/>
          <w:szCs w:val="26"/>
        </w:rPr>
        <w:t>)</w:t>
      </w:r>
      <w:bookmarkEnd w:id="0"/>
    </w:p>
    <w:p w14:paraId="11D62A81" w14:textId="77777777" w:rsidR="00090E7B" w:rsidRDefault="00000000">
      <w:pPr>
        <w:spacing w:after="140" w:line="276" w:lineRule="auto"/>
        <w:jc w:val="both"/>
      </w:pPr>
      <w:r>
        <w:t>El presente proyecto de título, denominado D-PAY 3.0, se desarrolla en conjunto con la empresa Dtemite y consiste en diseñar y desarrollar D-PAY como POS móvil completo de DTemite: vender, cobrar y emitir DTE desde el celular, integrado a la plataforma cloud multi-tenant de la empresa. Mi aporte individual se concentra en el desarrollo mobile (React Native): integración con la API DTemite, flujos de venta y cobro, emisión DTE y estabilización del POS en Android. El aporte central del equipo es documentar y completar el producto POS — login, venta, cobro (efectivo y TUU), emisión DTE, historial, impresión y Payment Hub — sobre la API existente de DTemite. Las pasarelas web adicionales quedan en backlog futuro. El proyecto se gestiona bajo la metodología Agile Scrum, con un equipo de tres integrantes, y se desarrolla en tres fases a lo largo del semestre. Este documento constituye la autoevaluación individual correspondiente a la Fase 1, en la que se define el proyecto, se justifica su factibilidad y se establece la planificación de trabajo.</w:t>
      </w:r>
    </w:p>
    <w:p w14:paraId="602940AC" w14:textId="77777777" w:rsidR="00090E7B" w:rsidRDefault="00000000">
      <w:pPr>
        <w:pStyle w:val="Ttulo1"/>
        <w:spacing w:before="320" w:after="140"/>
      </w:pPr>
      <w:bookmarkStart w:id="1" w:name="_Toc238926595"/>
      <w:proofErr w:type="spellStart"/>
      <w:r>
        <w:rPr>
          <w:b/>
          <w:bCs/>
          <w:color w:val="1F3864"/>
          <w:sz w:val="26"/>
          <w:szCs w:val="26"/>
        </w:rPr>
        <w:t>Abstract</w:t>
      </w:r>
      <w:proofErr w:type="spellEnd"/>
      <w:r>
        <w:rPr>
          <w:b/>
          <w:bCs/>
          <w:color w:val="1F3864"/>
          <w:sz w:val="26"/>
          <w:szCs w:val="26"/>
        </w:rPr>
        <w:t xml:space="preserve"> (English)</w:t>
      </w:r>
      <w:bookmarkEnd w:id="1"/>
    </w:p>
    <w:p w14:paraId="74CAD11C" w14:textId="53E3B5A3" w:rsidR="00EB6711" w:rsidRDefault="00064F9A">
      <w:pPr>
        <w:rPr>
          <w:b/>
          <w:bCs/>
          <w:color w:val="1F3864"/>
          <w:sz w:val="26"/>
          <w:szCs w:val="26"/>
        </w:rPr>
      </w:pPr>
      <w:r>
        <w:t>This capstone project, D-PAY 3.0, is developed with the company Dtemite and designs and develops D-PAY as DTemite's complete mobile POS: sell, collect payment and issue tax documents (DTE) from an Android device, integrated with the company's multi-tenant cloud platform. My individual contribution focuses on mobile development (React Native): DTemite API integration, sales and payment flows, DTE issuance and POS stabilization on Android. The team's core contribution is to document and complete the full POS product — login, sales, cash and TUU card payment, DTE issuance, history, printing and Payment Hub — on DTemite's existing API. Additional web gateways remain in the future backlog. The project is managed under the Agile Scrum methodology, with a three-member team, and is organized in three phases throughout the semester. This document is the individual Phase 1 self-assessment: it defines the project, links it to the graduate profile and to my professional interests, argues its feasibility, and sets out the work plan and the evidence of achievement.</w:t>
      </w:r>
    </w:p>
    <w:p w14:paraId="6A8FCA49" w14:textId="60A6A9BE" w:rsidR="00090E7B" w:rsidRDefault="00000000">
      <w:pPr>
        <w:pStyle w:val="Ttulo1"/>
        <w:spacing w:before="320" w:after="140"/>
      </w:pPr>
      <w:bookmarkStart w:id="2" w:name="_Toc238926596"/>
      <w:r>
        <w:rPr>
          <w:b/>
          <w:bCs/>
          <w:color w:val="1F3864"/>
          <w:sz w:val="26"/>
          <w:szCs w:val="26"/>
        </w:rPr>
        <w:lastRenderedPageBreak/>
        <w:t>Descripción del Proyecto APT</w:t>
      </w:r>
      <w:bookmarkEnd w:id="2"/>
    </w:p>
    <w:p w14:paraId="5EBD231A" w14:textId="4308A03C" w:rsidR="00064F9A" w:rsidRPr="00064F9A" w:rsidRDefault="00064F9A" w:rsidP="00064F9A">
      <w:pPr>
        <w:pStyle w:val="Ttulo1"/>
        <w:spacing w:before="320" w:after="140"/>
        <w:rPr>
          <w:color w:val="auto"/>
          <w:sz w:val="22"/>
          <w:szCs w:val="22"/>
        </w:rPr>
      </w:pPr>
      <w:r>
        <w:t>D-PAY 3.0 es el Capstone para crear y documentar el POS móvil de DTemite: un DTemite compacto para celular donde el comercio vende, cobra y emite DTE en un solo flujo. DTemite opera un ERP web de facturación electrónica (oficina); D-PAY extiende esa plataforma al mostrador, feria y delivery. La app (React Native) ya existe en producción; el equipo la completa, estabiliza y documenta como producto integral. Contacto mandante: José Robles Rocha.</w:t>
      </w:r>
    </w:p>
    <w:p w14:paraId="1134854B" w14:textId="7C5AD0C9" w:rsidR="00064F9A" w:rsidRPr="00064F9A" w:rsidRDefault="00064F9A" w:rsidP="00064F9A">
      <w:pPr>
        <w:pStyle w:val="Ttulo1"/>
        <w:spacing w:before="320" w:after="140"/>
        <w:rPr>
          <w:color w:val="auto"/>
          <w:sz w:val="22"/>
          <w:szCs w:val="22"/>
        </w:rPr>
      </w:pPr>
      <w:r>
        <w:t>El hueco de mercado es claro: el comercio DTemite factura en oficina, pero en el momento de vender necesita celular o terminal, cobro (efectivo o tarjeta TUU en Kozen), DTE al SII y comprobante inmediato. Sin POS móvil alineado al ERP, el cliente usa dos herramientas desconectadas. Para DTemite es entrar al rubro POS; para Ingeniería en Informática es un producto real: app nativa, multi-tenant, API REST + legacy, pagos, normativa SII y pruebas en dispositivo.</w:t>
      </w:r>
    </w:p>
    <w:p w14:paraId="128A5B5E" w14:textId="77777777" w:rsidR="00064F9A" w:rsidRDefault="00064F9A" w:rsidP="00064F9A">
      <w:pPr>
        <w:pStyle w:val="Ttulo1"/>
        <w:spacing w:before="320" w:after="140"/>
        <w:rPr>
          <w:color w:val="auto"/>
          <w:sz w:val="22"/>
          <w:szCs w:val="22"/>
        </w:rPr>
      </w:pPr>
      <w:r>
        <w:t>El proyecto desarrolla D-PAY completo: login multi-tenant, venta (calculadora, catálogo, scanner), cobro efectivo y TUU, emisión DTE, historial, notas de crédito, impresión Bluetooth y Payment Hub — integrado a PostgreSQL y API DTemite. El MVP del semestre es el flujo venta → cobro → DTE → post-venta, no un módulo aislado de pasarelas. Webpay y otras pasarelas web quedan en backlog futuro (HU-15+). Equipo: Diego Madrid (desarrollo), Pablo Gutiérrez (arquitectura/Scrum Master), Reinhartd Munzenmayer (QA/documentación).</w:t>
      </w:r>
    </w:p>
    <w:p w14:paraId="58C7F49E" w14:textId="3CF80952" w:rsidR="00090E7B" w:rsidRDefault="00000000" w:rsidP="00064F9A">
      <w:pPr>
        <w:pStyle w:val="Ttulo1"/>
        <w:spacing w:before="320" w:after="140"/>
      </w:pPr>
      <w:r>
        <w:rPr>
          <w:b/>
          <w:bCs/>
          <w:color w:val="1F3864"/>
          <w:sz w:val="26"/>
          <w:szCs w:val="26"/>
        </w:rPr>
        <w:t>Relación del Proyecto APT con las Competencias del Perfil de Egreso</w:t>
      </w:r>
      <w:bookmarkEnd w:id="3"/>
    </w:p>
    <w:p w14:paraId="619BC6DB" w14:textId="77777777" w:rsidR="00064F9A" w:rsidRPr="00064F9A" w:rsidRDefault="00064F9A" w:rsidP="00064F9A">
      <w:pPr>
        <w:rPr>
          <w:sz w:val="22"/>
          <w:szCs w:val="22"/>
        </w:rPr>
      </w:pPr>
      <w:r>
        <w:t>El proyecto D-PAY 3.0 se relaciona de forma coherente con cuatro competencias del perfil de egreso de Ingeniería en Informática de Duoc UC (Duoc UC, s. f.). A continuación indico cómo debo utilizar cada una para desarrollar el Proyecto APT:</w:t>
      </w:r>
    </w:p>
    <w:p w14:paraId="3028A05E" w14:textId="77777777" w:rsidR="00064F9A" w:rsidRPr="00064F9A" w:rsidRDefault="00064F9A" w:rsidP="00064F9A">
      <w:pPr>
        <w:rPr>
          <w:sz w:val="22"/>
          <w:szCs w:val="22"/>
        </w:rPr>
      </w:pPr>
    </w:p>
    <w:p w14:paraId="219D03B4" w14:textId="77777777" w:rsidR="00064F9A" w:rsidRPr="00064F9A" w:rsidRDefault="00064F9A" w:rsidP="00064F9A">
      <w:pPr>
        <w:rPr>
          <w:sz w:val="22"/>
          <w:szCs w:val="22"/>
        </w:rPr>
      </w:pPr>
      <w:r>
        <w:t>Gestionar proyectos informáticos, ofreciendo alternativas para la toma de decisiones de acuerdo con los requerimientos de la organización. Debo participar en la planificación y control bajo Scrum: Product Vision, Product Backlog priorizado (HU-01 a HU-08), sprints y ceremonias. Con ello el equipo entrega a Dtemite alternativas concretas —mantener TUU en Kozen, habilitar Webpay en celular genérico, o postergar otras pasarelas— para decidir según su prioridad comercial (Schwaber y Sutherland, 2020).</w:t>
      </w:r>
    </w:p>
    <w:p w14:paraId="1FA3C3CB" w14:textId="77777777" w:rsidR="00064F9A" w:rsidRPr="00064F9A" w:rsidRDefault="00064F9A" w:rsidP="00064F9A">
      <w:pPr>
        <w:rPr>
          <w:sz w:val="22"/>
          <w:szCs w:val="22"/>
        </w:rPr>
      </w:pPr>
    </w:p>
    <w:p w14:paraId="689B0D73" w14:textId="77777777" w:rsidR="00064F9A" w:rsidRPr="00064F9A" w:rsidRDefault="00064F9A" w:rsidP="00064F9A">
      <w:pPr>
        <w:rPr>
          <w:sz w:val="22"/>
          <w:szCs w:val="22"/>
        </w:rPr>
      </w:pPr>
      <w:r>
        <w:t>Desarrollar una solución de software utilizando técnicas que permitan sistematizar el proceso de desarrollo y mantenimiento, asegurando el logro de los objetivos. Debo construir e integrar los flujos del POS completo dentro de la aplicación React Native existente: venta, cobro (efectivo/TUU), DTE, historial e impresión, conectados a la API DTemite, sin reescribir el ERP web. El trabajo se sistematiza con Git/GitHub, ramas de feature y Pull Requests, de modo que el mantenimiento futuro de un nuevo proveedor sea agregar una implementación del contrato, no modificar la lógica de negocio.</w:t>
      </w:r>
    </w:p>
    <w:p w14:paraId="1F5FD24A" w14:textId="77777777" w:rsidR="00064F9A" w:rsidRPr="00064F9A" w:rsidRDefault="00064F9A" w:rsidP="00064F9A">
      <w:pPr>
        <w:rPr>
          <w:sz w:val="22"/>
          <w:szCs w:val="22"/>
        </w:rPr>
      </w:pPr>
    </w:p>
    <w:p w14:paraId="3A132EBC" w14:textId="77777777" w:rsidR="00064F9A" w:rsidRPr="00064F9A" w:rsidRDefault="00064F9A" w:rsidP="00064F9A">
      <w:pPr>
        <w:rPr>
          <w:sz w:val="22"/>
          <w:szCs w:val="22"/>
        </w:rPr>
      </w:pPr>
      <w:r>
        <w:t>Construir modelos de datos para soportar los requerimientos de la organización de acuerdo a un diseño definido y escalable en el tiempo. Debo asegurar que ventas, pagos y DTE se persistan en tbl_dpay y en stores locales (MMKV) de forma coherente con el modelo multi-tenant de DTemite, manteniendo trazabilidad para conciliación en el ERP. Aunque no es mi competencia más fuerte, es clave para que la integración móvil no quede desconectada del resto del sistema.</w:t>
      </w:r>
    </w:p>
    <w:p w14:paraId="0CF4B193" w14:textId="77777777" w:rsidR="00064F9A" w:rsidRPr="00064F9A" w:rsidRDefault="00064F9A" w:rsidP="00064F9A">
      <w:pPr>
        <w:rPr>
          <w:sz w:val="22"/>
          <w:szCs w:val="22"/>
        </w:rPr>
      </w:pPr>
    </w:p>
    <w:p w14:paraId="36B7B1EE" w14:textId="3AD5635B" w:rsidR="00064F9A" w:rsidRDefault="00064F9A" w:rsidP="00064F9A">
      <w:pPr>
        <w:rPr>
          <w:sz w:val="22"/>
          <w:szCs w:val="22"/>
        </w:rPr>
      </w:pPr>
      <w:r>
        <w:t>Realizar pruebas de certificación tanto de los productos como de los procesos utilizando buenas prácticas definidas por la industria. Debo diseñar y ejecutar pruebas funcionales del flujo POS completo (HU-14): login, venta, efectivo, TUU, DTE, historial e impresión, con matriz de casos, capturas y video demo. Esta competencia es una de mis principales oportunidades de mejora: hoy realizo validaciones manuales en dispositivo, pero necesito fortalecer pruebas más estructuradas y repetibles.</w:t>
      </w:r>
    </w:p>
    <w:p w14:paraId="12EB83BB" w14:textId="23C51F60" w:rsidR="00090E7B" w:rsidRDefault="00000000">
      <w:pPr>
        <w:pStyle w:val="Ttulo1"/>
        <w:spacing w:before="320" w:after="140"/>
      </w:pPr>
      <w:bookmarkStart w:id="4" w:name="_Toc238926598"/>
      <w:r>
        <w:rPr>
          <w:b/>
          <w:bCs/>
          <w:color w:val="1F3864"/>
          <w:sz w:val="26"/>
          <w:szCs w:val="26"/>
        </w:rPr>
        <w:t>Relación del Proyecto con mis Intereses Profesionales</w:t>
      </w:r>
      <w:bookmarkEnd w:id="4"/>
    </w:p>
    <w:p w14:paraId="1ABFCB2A" w14:textId="188D263F" w:rsidR="00064F9A" w:rsidRPr="00064F9A" w:rsidRDefault="00064F9A" w:rsidP="00064F9A">
      <w:pPr>
        <w:pStyle w:val="Ttulo1"/>
        <w:spacing w:before="320" w:after="140"/>
        <w:rPr>
          <w:color w:val="auto"/>
          <w:sz w:val="22"/>
          <w:szCs w:val="22"/>
        </w:rPr>
      </w:pPr>
      <w:r>
        <w:t>Mis intereses profesionales están orientados al desarrollo e integración de soluciones de software que conecten aplicaciones móviles, servicios en la nube y sistemas de pago, con foco en productos útiles para comercios y empresas. Me interesa especialmente el área de integración de sistemas y desarrollo mobile en contextos POS, pagos electrónicos y automatización de procesos comerciales.</w:t>
      </w:r>
    </w:p>
    <w:p w14:paraId="54F2FC08" w14:textId="2C96D65C" w:rsidR="00064F9A" w:rsidRPr="00064F9A" w:rsidRDefault="00064F9A" w:rsidP="00064F9A">
      <w:pPr>
        <w:pStyle w:val="Ttulo1"/>
        <w:spacing w:before="320" w:after="140"/>
        <w:rPr>
          <w:color w:val="auto"/>
          <w:sz w:val="22"/>
          <w:szCs w:val="22"/>
        </w:rPr>
      </w:pPr>
      <w:r>
        <w:t>En la autoevaluación de competencias (entrega 1.1) marqué Alto Dominio en programación de software, análisis y planificación de requerimientos, arquitectura de software y gestión de proyectos informáticos. También identifiqué como áreas a fortalecer la calidad de software y, en menor medida, el dominio formal de modelos de datos e inglés intermedio alto. Mi experiencia reciente en D-PAY me ha permitido trabajar con React Native, TypeScript, consumo de APIs REST, sincronización de datos y flujos de pago con TUU, lo que refuerza mi perfil de integración.</w:t>
      </w:r>
    </w:p>
    <w:p w14:paraId="6F3FC612" w14:textId="77777777" w:rsidR="00064F9A" w:rsidRDefault="00064F9A" w:rsidP="00064F9A">
      <w:pPr>
        <w:pStyle w:val="Ttulo1"/>
        <w:spacing w:before="320" w:after="140"/>
        <w:rPr>
          <w:color w:val="auto"/>
          <w:sz w:val="22"/>
          <w:szCs w:val="22"/>
        </w:rPr>
      </w:pPr>
      <w:r>
        <w:t>D-PAY 3.0 refleja esos intereses: integrar app móvil, API cloud y emisión tributaria en un producto comercial completo; profundizar arquitectura (React Native, Zustand, dual API REST/legacy); y fortalecer QA con pruebas del flujo venta → cobro → DTE. Trabajar sobre un POS real con empresa mandante me acerca a liderar productos digitales en fintech/retail.</w:t>
      </w:r>
    </w:p>
    <w:p w14:paraId="502EB219" w14:textId="31AA59B2" w:rsidR="00090E7B" w:rsidRDefault="00000000" w:rsidP="00064F9A">
      <w:pPr>
        <w:pStyle w:val="Ttulo1"/>
        <w:spacing w:before="320" w:after="140"/>
      </w:pPr>
      <w:r>
        <w:rPr>
          <w:b/>
          <w:bCs/>
          <w:color w:val="1F3864"/>
          <w:sz w:val="26"/>
          <w:szCs w:val="26"/>
        </w:rPr>
        <w:t>Argumento de Factibilidad del Proyecto</w:t>
      </w:r>
      <w:bookmarkEnd w:id="5"/>
    </w:p>
    <w:p w14:paraId="7E917DD9" w14:textId="77777777" w:rsidR="00064F9A" w:rsidRPr="00064F9A" w:rsidRDefault="00064F9A" w:rsidP="00064F9A">
      <w:pPr>
        <w:rPr>
          <w:sz w:val="22"/>
          <w:szCs w:val="22"/>
        </w:rPr>
      </w:pPr>
      <w:r w:rsidRPr="00064F9A">
        <w:rPr>
          <w:sz w:val="22"/>
          <w:szCs w:val="22"/>
        </w:rPr>
        <w:t>El proyecto es factible de realizarse en el marco de la asignatura por las siguientes razones:</w:t>
      </w:r>
    </w:p>
    <w:p w14:paraId="2E95E7F7" w14:textId="77777777" w:rsidR="00064F9A" w:rsidRPr="00064F9A" w:rsidRDefault="00064F9A" w:rsidP="00064F9A">
      <w:pPr>
        <w:numPr>
          <w:ilvl w:val="0"/>
          <w:numId w:val="3"/>
        </w:numPr>
        <w:rPr>
          <w:sz w:val="22"/>
          <w:szCs w:val="22"/>
        </w:rPr>
      </w:pPr>
      <w:r>
        <w:t>No se construye un sistema desde cero. D-PAY ya está en producción, con stack definido (React Native 0.75.5, TypeScript, Zustand + MMKV, React Navigation) y un repositorio existente, lo que reduce el tiempo de levantamiento de contexto y el riesgo técnico.</w:t>
      </w:r>
    </w:p>
    <w:p w14:paraId="47F0CB91" w14:textId="77777777" w:rsidR="00064F9A" w:rsidRPr="00064F9A" w:rsidRDefault="00064F9A" w:rsidP="00064F9A">
      <w:pPr>
        <w:numPr>
          <w:ilvl w:val="0"/>
          <w:numId w:val="3"/>
        </w:numPr>
        <w:rPr>
          <w:sz w:val="22"/>
          <w:szCs w:val="22"/>
        </w:rPr>
      </w:pPr>
      <w:r>
        <w:t>El alcance está acotado al producto POS completo priorizado (HU-01 a HU-14): identidad, venta, cobro, DTE, historial, impresión y Hub. No se reescribe el ERP DTemite ni se implementan pasarelas web (Webpay/Flow) en el MVP. La app ya existe; el riesgo técnico es menor que un greenfield. Cabe en 18 semanas con Scrum.</w:t>
      </w:r>
    </w:p>
    <w:p w14:paraId="7BBE5589" w14:textId="77777777" w:rsidR="00064F9A" w:rsidRPr="00064F9A" w:rsidRDefault="00064F9A" w:rsidP="00064F9A">
      <w:pPr>
        <w:numPr>
          <w:ilvl w:val="0"/>
          <w:numId w:val="3"/>
        </w:numPr>
        <w:rPr>
          <w:sz w:val="22"/>
          <w:szCs w:val="22"/>
        </w:rPr>
      </w:pPr>
      <w:r>
        <w:t>El equipo cuenta con tres integrantes, flujo Git definido (ramas de feature, Pull Requests, sin intervención directa de main) y una empresa mandante con contacto validado (José Robles Rocha), lo que asegura retroalimentación de negocio.</w:t>
      </w:r>
    </w:p>
    <w:p w14:paraId="4FE45D22" w14:textId="77777777" w:rsidR="00064F9A" w:rsidRPr="00064F9A" w:rsidRDefault="00064F9A" w:rsidP="00064F9A">
      <w:pPr>
        <w:numPr>
          <w:ilvl w:val="0"/>
          <w:numId w:val="3"/>
        </w:numPr>
        <w:rPr>
          <w:sz w:val="22"/>
          <w:szCs w:val="22"/>
        </w:rPr>
      </w:pPr>
      <w:r>
        <w:t>Los materiales necesarios están disponibles: repositorio público, documentación heredada (colecciones Postman, análisis del modelo de pagos TUU, plan de payment hub), documentación en docs/, credenciales QA DTemite y acompañamiento del docente guía.</w:t>
      </w:r>
    </w:p>
    <w:p w14:paraId="06D5BEA4" w14:textId="77777777" w:rsidR="00064F9A" w:rsidRPr="00064F9A" w:rsidRDefault="00064F9A" w:rsidP="00064F9A">
      <w:pPr>
        <w:rPr>
          <w:sz w:val="22"/>
          <w:szCs w:val="22"/>
        </w:rPr>
      </w:pPr>
      <w:r w:rsidRPr="00064F9A">
        <w:rPr>
          <w:sz w:val="22"/>
          <w:szCs w:val="22"/>
        </w:rPr>
        <w:t>Como dificultades previsibles y su forma de abordarlas:</w:t>
      </w:r>
    </w:p>
    <w:p w14:paraId="50FF5286" w14:textId="77777777" w:rsidR="00064F9A" w:rsidRPr="00064F9A" w:rsidRDefault="00064F9A" w:rsidP="00064F9A">
      <w:pPr>
        <w:numPr>
          <w:ilvl w:val="0"/>
          <w:numId w:val="4"/>
        </w:numPr>
        <w:rPr>
          <w:sz w:val="22"/>
          <w:szCs w:val="22"/>
        </w:rPr>
      </w:pPr>
      <w:r>
        <w:t>La confirmación de Product Owner y Scrum Master por parte de Dtemite sigue pendiente. Se aborda dando seguimiento activo en las primeras semanas y, mientras tanto, el equipo prioriza el backlog de forma preliminar, dejando explícito que es un borrador sujeto a validación.</w:t>
      </w:r>
    </w:p>
    <w:p w14:paraId="6E0DBA51" w14:textId="77777777" w:rsidR="00064F9A" w:rsidRPr="00064F9A" w:rsidRDefault="00064F9A" w:rsidP="00064F9A">
      <w:pPr>
        <w:numPr>
          <w:ilvl w:val="0"/>
          <w:numId w:val="4"/>
        </w:numPr>
        <w:rPr>
          <w:sz w:val="22"/>
          <w:szCs w:val="22"/>
        </w:rPr>
      </w:pPr>
      <w:r>
        <w:t>La coordinación de horarios entre tres integrantes que trabajan se aborda con ceremonias Scrum cortas, tablero compartido y PRs asíncronos.</w:t>
      </w:r>
    </w:p>
    <w:p w14:paraId="1FB194E3" w14:textId="77777777" w:rsidR="00064F9A" w:rsidRPr="00064F9A" w:rsidRDefault="00064F9A" w:rsidP="00064F9A">
      <w:pPr>
        <w:numPr>
          <w:ilvl w:val="0"/>
          <w:numId w:val="4"/>
        </w:numPr>
        <w:rPr>
          <w:sz w:val="22"/>
          <w:szCs w:val="22"/>
        </w:rPr>
      </w:pPr>
      <w:r>
        <w:t>La curva del código React Native y la API DTemite se aborda desde Sprint 1 (HU-01 login, HU-03 venta) con entorno QA y documentación ENDPOINTS_DTEMITE.</w:t>
      </w:r>
    </w:p>
    <w:p w14:paraId="7AA98BD2" w14:textId="77777777" w:rsidR="00064F9A" w:rsidRPr="00064F9A" w:rsidRDefault="00064F9A" w:rsidP="00064F9A">
      <w:pPr>
        <w:numPr>
          <w:ilvl w:val="0"/>
          <w:numId w:val="4"/>
        </w:numPr>
        <w:rPr>
          <w:sz w:val="22"/>
          <w:szCs w:val="22"/>
        </w:rPr>
      </w:pPr>
      <w:r>
        <w:t>En mi caso personal, la integración con servicios externos exige comprender bien los contratos de API, los estados de transacción y los escenarios de error; por eso documentaré cada flujo y validaré los casos críticos antes de avanzar a la UI final.</w:t>
      </w:r>
    </w:p>
    <w:p w14:paraId="556602CE" w14:textId="77777777" w:rsidR="00064F9A" w:rsidRPr="00064F9A" w:rsidRDefault="00064F9A" w:rsidP="00064F9A">
      <w:pPr>
        <w:rPr>
          <w:sz w:val="22"/>
          <w:szCs w:val="22"/>
        </w:rPr>
      </w:pPr>
      <w:r>
        <w:t>Si alguna de estas dificultades se agrava (por ejemplo, demora prolongada de Dtemite o bloqueo de sandbox), el plan de contingencia es mantener el valor de negocio mínimo: demostrar el flujo venta → cobro efectivo → DTE en celular, aunque TUU/Kozen no esté disponible en la demo.</w:t>
      </w:r>
    </w:p>
    <w:p w14:paraId="53F0425D" w14:textId="77777777" w:rsidR="00EB6711" w:rsidRDefault="00EB6711">
      <w:pPr>
        <w:rPr>
          <w:b/>
          <w:bCs/>
          <w:color w:val="1F3864"/>
          <w:sz w:val="26"/>
          <w:szCs w:val="26"/>
        </w:rPr>
      </w:pPr>
      <w:r>
        <w:rPr>
          <w:b/>
          <w:bCs/>
          <w:color w:val="1F3864"/>
          <w:sz w:val="26"/>
          <w:szCs w:val="26"/>
        </w:rPr>
        <w:br w:type="page"/>
      </w:r>
    </w:p>
    <w:p w14:paraId="37C119B0" w14:textId="3C66EF1F" w:rsidR="00090E7B" w:rsidRDefault="00000000">
      <w:pPr>
        <w:pStyle w:val="Ttulo1"/>
        <w:spacing w:before="320" w:after="140"/>
      </w:pPr>
      <w:bookmarkStart w:id="6" w:name="_Toc238926600"/>
      <w:r>
        <w:rPr>
          <w:b/>
          <w:bCs/>
          <w:color w:val="1F3864"/>
          <w:sz w:val="26"/>
          <w:szCs w:val="26"/>
        </w:rPr>
        <w:lastRenderedPageBreak/>
        <w:t>Objetivos</w:t>
      </w:r>
      <w:bookmarkEnd w:id="6"/>
    </w:p>
    <w:p w14:paraId="06033C59" w14:textId="77777777" w:rsidR="00090E7B" w:rsidRDefault="00000000">
      <w:pPr>
        <w:pStyle w:val="Ttulo2"/>
        <w:spacing w:before="220" w:after="100"/>
      </w:pPr>
      <w:bookmarkStart w:id="7" w:name="_Toc238926601"/>
      <w:r>
        <w:rPr>
          <w:b/>
          <w:bCs/>
          <w:color w:val="1F3864"/>
          <w:sz w:val="22"/>
          <w:szCs w:val="22"/>
        </w:rPr>
        <w:t>Objetivo General</w:t>
      </w:r>
      <w:bookmarkEnd w:id="7"/>
    </w:p>
    <w:p w14:paraId="452ED9C7" w14:textId="77777777" w:rsidR="00090E7B" w:rsidRDefault="00000000">
      <w:pPr>
        <w:spacing w:after="140" w:line="276" w:lineRule="auto"/>
        <w:jc w:val="both"/>
      </w:pPr>
      <w:r>
        <w:t>Diseñar y desarrollar D-PAY, el POS móvil de DTemite, para que un comercio autenticado venda, cobre y emita DTE desde un dispositivo Android, integrado a la plataforma cloud de la empresa.</w:t>
      </w:r>
    </w:p>
    <w:p w14:paraId="31659105" w14:textId="77777777" w:rsidR="00090E7B" w:rsidRDefault="00000000">
      <w:pPr>
        <w:pStyle w:val="Ttulo2"/>
        <w:spacing w:before="220" w:after="100"/>
      </w:pPr>
      <w:bookmarkStart w:id="8" w:name="_Toc238926602"/>
      <w:r>
        <w:rPr>
          <w:b/>
          <w:bCs/>
          <w:color w:val="1F3864"/>
          <w:sz w:val="22"/>
          <w:szCs w:val="22"/>
        </w:rPr>
        <w:t>Objetivos Específicos</w:t>
      </w:r>
      <w:bookmarkEnd w:id="8"/>
    </w:p>
    <w:p w14:paraId="66D5B48E" w14:textId="77777777" w:rsidR="00064F9A" w:rsidRPr="00064F9A" w:rsidRDefault="00064F9A" w:rsidP="00064F9A">
      <w:pPr>
        <w:pStyle w:val="NormalWeb"/>
        <w:rPr>
          <w:sz w:val="22"/>
          <w:szCs w:val="22"/>
        </w:rPr>
      </w:pPr>
      <w:r>
        <w:t>Documentar el ecosistema DTemite (ERP web + API + D-PAY) y la arquitectura del POS móvil (docs/05, 00-ecosistema).</w:t>
      </w:r>
    </w:p>
    <w:p w14:paraId="2F7CA99E" w14:textId="77777777" w:rsidR="00064F9A" w:rsidRPr="00064F9A" w:rsidRDefault="00064F9A" w:rsidP="00064F9A">
      <w:pPr>
        <w:pStyle w:val="NormalWeb"/>
        <w:rPr>
          <w:sz w:val="22"/>
          <w:szCs w:val="22"/>
        </w:rPr>
      </w:pPr>
      <w:r>
        <w:t>Implementar autenticación multi-tenant, sesión segura (token bearer, PIN patrón 3×3) y descarga de CAF, catálogo y clientes (HU-01, HU-02).</w:t>
      </w:r>
    </w:p>
    <w:p w14:paraId="5C83D9CE" w14:textId="77777777" w:rsidR="00064F9A" w:rsidRPr="00064F9A" w:rsidRDefault="00064F9A" w:rsidP="00064F9A">
      <w:pPr>
        <w:pStyle w:val="NormalWeb"/>
        <w:rPr>
          <w:sz w:val="22"/>
          <w:szCs w:val="22"/>
        </w:rPr>
      </w:pPr>
      <w:r>
        <w:t>Permitir armar ventas con calculadora, catálogo, scanner, cliente y tipo de documento (HU-03, HU-04).</w:t>
      </w:r>
    </w:p>
    <w:p w14:paraId="494791A5" w14:textId="77777777" w:rsidR="00064F9A" w:rsidRPr="00064F9A" w:rsidRDefault="00064F9A" w:rsidP="00064F9A">
      <w:pPr>
        <w:pStyle w:val="NormalWeb"/>
        <w:rPr>
          <w:sz w:val="22"/>
          <w:szCs w:val="22"/>
        </w:rPr>
      </w:pPr>
      <w:r>
        <w:t>Cobrar en efectivo y con tarjeta TUU en Kozen; registrar transacciones en tbl_dpay (HU-05, HU-06).</w:t>
      </w:r>
    </w:p>
    <w:p w14:paraId="59AB50AA" w14:textId="77777777" w:rsidR="00064F9A" w:rsidRPr="00064F9A" w:rsidRDefault="00064F9A" w:rsidP="00064F9A">
      <w:pPr>
        <w:pStyle w:val="NormalWeb"/>
        <w:rPr>
          <w:sz w:val="22"/>
          <w:szCs w:val="22"/>
        </w:rPr>
      </w:pPr>
      <w:r>
        <w:t>Emitir DTE al SII (33, 34, 39, 41, 0, NC 61) con TED, PDF y vínculo a la transacción (HU-07).</w:t>
      </w:r>
    </w:p>
    <w:p w14:paraId="1C426EEA" w14:textId="77777777" w:rsidR="00064F9A" w:rsidRPr="00064F9A" w:rsidRDefault="00064F9A" w:rsidP="00064F9A">
      <w:pPr>
        <w:pStyle w:val="NormalWeb"/>
        <w:rPr>
          <w:sz w:val="22"/>
          <w:szCs w:val="22"/>
        </w:rPr>
      </w:pPr>
      <w:r>
        <w:t>Entregar historial, notas de crédito, impresión Bluetooth, Payment Hub y configuración del POS (HU-08 a HU-12).</w:t>
      </w:r>
    </w:p>
    <w:p w14:paraId="3BA5C2BA" w14:textId="77777777" w:rsidR="00064F9A" w:rsidRPr="00064F9A" w:rsidRDefault="00064F9A" w:rsidP="00064F9A">
      <w:pPr>
        <w:pStyle w:val="NormalWeb"/>
        <w:rPr>
          <w:sz w:val="22"/>
          <w:szCs w:val="22"/>
        </w:rPr>
      </w:pPr>
      <w:r>
        <w:t>Documentar el Capstone (docs/, Vision/Backlog Word) y probar el flujo venta → cobro → DTE con evidencias (HU-13, HU-14).</w:t>
      </w:r>
    </w:p>
    <w:p w14:paraId="13816550" w14:textId="50C5D8DF" w:rsidR="00090E7B" w:rsidRDefault="00000000">
      <w:pPr>
        <w:pStyle w:val="Ttulo1"/>
        <w:spacing w:before="320" w:after="140"/>
      </w:pPr>
      <w:r>
        <w:rPr>
          <w:b/>
          <w:bCs/>
          <w:color w:val="1F3864"/>
          <w:sz w:val="26"/>
          <w:szCs w:val="26"/>
        </w:rPr>
        <w:t>Propuesta Metodológica de Trabajo</w:t>
      </w:r>
      <w:bookmarkEnd w:id="9"/>
    </w:p>
    <w:p w14:paraId="661876F7" w14:textId="77777777" w:rsidR="00090E7B" w:rsidRDefault="00000000">
      <w:pPr>
        <w:spacing w:after="140" w:line="276" w:lineRule="auto"/>
        <w:jc w:val="both"/>
      </w:pPr>
      <w:r>
        <w:t>El proyecto se gestiona mediante la metodología Agile Scrum, adecuada dado el tamaño reducido del equipo (tres integrantes), la necesidad de iterar rápidamente sobre un sistema ya existente, y la posibilidad de recibir retroalimentación frecuente de la empresa mandante. El trabajo se organiza en un Product Backlog priorizado (Historias de Usuario HU-01 a HU-14 del producto POS), del cual se desprenden los sprints planificados para cada fase del curso. Se contemplan las ceremonias propias de Scrum —Sprint Planning, Daily Scrum, Sprint Review y Sprint Retrospective— y se definirán junto a Dtemite los roles de Product Owner y Scrum Master, mientras que el Development Team está conformado por los tres integrantes del equipo.</w:t>
      </w:r>
    </w:p>
    <w:p w14:paraId="5398D7D1" w14:textId="77777777" w:rsidR="00090E7B" w:rsidRDefault="00000000">
      <w:pPr>
        <w:spacing w:after="140" w:line="276" w:lineRule="auto"/>
        <w:jc w:val="both"/>
      </w:pPr>
      <w:r>
        <w:t>El control de versiones se realiza mediante Git y GitHub, con un flujo de trabajo basado en ramas de feature y Pull Requests revisados antes de integrarse a la rama principal, lo que asegura la trazabilidad de los cambios y evita afectar directamente el código en producción.</w:t>
      </w:r>
    </w:p>
    <w:p w14:paraId="77C5583F" w14:textId="77777777" w:rsidR="00EB6711" w:rsidRDefault="00EB6711">
      <w:pPr>
        <w:rPr>
          <w:b/>
          <w:bCs/>
          <w:color w:val="1F3864"/>
          <w:sz w:val="26"/>
          <w:szCs w:val="26"/>
        </w:rPr>
      </w:pPr>
      <w:r>
        <w:rPr>
          <w:b/>
          <w:bCs/>
          <w:color w:val="1F3864"/>
          <w:sz w:val="26"/>
          <w:szCs w:val="26"/>
        </w:rPr>
        <w:br w:type="page"/>
      </w:r>
    </w:p>
    <w:p w14:paraId="299C50F5" w14:textId="432EDC47" w:rsidR="00090E7B" w:rsidRDefault="00000000">
      <w:pPr>
        <w:pStyle w:val="Ttulo1"/>
        <w:spacing w:before="320" w:after="140"/>
      </w:pPr>
      <w:bookmarkStart w:id="10" w:name="_Toc238926604"/>
      <w:r>
        <w:rPr>
          <w:b/>
          <w:bCs/>
          <w:color w:val="1F3864"/>
          <w:sz w:val="26"/>
          <w:szCs w:val="26"/>
        </w:rPr>
        <w:lastRenderedPageBreak/>
        <w:t>Plan de Trabajo para el Proyecto APT</w:t>
      </w:r>
      <w:bookmarkEnd w:id="10"/>
    </w:p>
    <w:p w14:paraId="6CDA8D49" w14:textId="77777777" w:rsidR="00090E7B" w:rsidRDefault="00000000" w:rsidP="00EB6711">
      <w:pPr>
        <w:spacing w:after="140" w:line="276" w:lineRule="auto"/>
        <w:jc w:val="both"/>
      </w:pPr>
      <w:r>
        <w:rPr>
          <w:sz w:val="22"/>
          <w:szCs w:val="22"/>
        </w:rPr>
        <w:t xml:space="preserve">El plan de trabajo se organiza en tres fases a lo largo del semestre, alineadas con la estructura del curso </w:t>
      </w:r>
      <w:proofErr w:type="spellStart"/>
      <w:r>
        <w:rPr>
          <w:sz w:val="22"/>
          <w:szCs w:val="22"/>
        </w:rPr>
        <w:t>Capstone</w:t>
      </w:r>
      <w:proofErr w:type="spellEnd"/>
      <w:r>
        <w:rPr>
          <w:sz w:val="22"/>
          <w:szCs w:val="22"/>
        </w:rPr>
        <w:t>:</w:t>
      </w:r>
    </w:p>
    <w:p w14:paraId="176B11E6" w14:textId="77777777" w:rsidR="00090E7B" w:rsidRDefault="00000000" w:rsidP="00EB6711">
      <w:pPr>
        <w:pStyle w:val="Prrafodelista"/>
        <w:numPr>
          <w:ilvl w:val="0"/>
          <w:numId w:val="2"/>
        </w:numPr>
        <w:spacing w:after="80" w:line="276" w:lineRule="auto"/>
        <w:jc w:val="both"/>
      </w:pPr>
      <w:r>
        <w:t>Fase 1: definición del proyecto, Product Vision, Product Backlog priorizado y documentación individual (autoevaluación de competencias, diario de reflexión y esta autoevaluación de Fase 1).</w:t>
      </w:r>
    </w:p>
    <w:p w14:paraId="019A5915" w14:textId="77777777" w:rsidR="00090E7B" w:rsidRDefault="00000000" w:rsidP="00EB6711">
      <w:pPr>
        <w:pStyle w:val="Prrafodelista"/>
        <w:numPr>
          <w:ilvl w:val="0"/>
          <w:numId w:val="2"/>
        </w:numPr>
        <w:spacing w:after="80" w:line="276" w:lineRule="auto"/>
        <w:jc w:val="both"/>
      </w:pPr>
      <w:r>
        <w:t>Fase 2: completar y estabilizar D-PAY (venta → cobro → DTE → post-venta), sprints de desarrollo y documentación técnica en el repositorio.</w:t>
      </w:r>
    </w:p>
    <w:p w14:paraId="19583AC5" w14:textId="77777777" w:rsidR="00090E7B" w:rsidRDefault="00000000" w:rsidP="00EB6711">
      <w:pPr>
        <w:pStyle w:val="Prrafodelista"/>
        <w:numPr>
          <w:ilvl w:val="0"/>
          <w:numId w:val="2"/>
        </w:numPr>
        <w:spacing w:after="80" w:line="276" w:lineRule="auto"/>
        <w:jc w:val="both"/>
      </w:pPr>
      <w:r>
        <w:t>Fase 3: cierre del proyecto, pruebas finales, documentación de resultados y entrega final.</w:t>
      </w:r>
    </w:p>
    <w:p w14:paraId="68D35DA0" w14:textId="77777777" w:rsidR="00090E7B" w:rsidRDefault="00000000" w:rsidP="00EB6711">
      <w:pPr>
        <w:spacing w:after="140" w:line="276" w:lineRule="auto"/>
        <w:jc w:val="both"/>
      </w:pPr>
      <w:r>
        <w:t>Como recursos se cuenta con el repositorio del proyecto ya existente (github.com/DeboradorDeMundos/dpay_3.0), la infraestructura de D-PAY en producción, y el acompañamiento de la empresa Dtemite. Como facilitadores se identifica la experiencia previa del equipo con Git, mi trabajo previo en integración móvil/API y la existencia de documentación heredada (colecciones Postman, plan de payment hub). Como posibles obstaculizadores se identifica la pendiente confirmación de roles Scrum con Dtemite y la necesidad de coordinar tiempos entre los tres integrantes del equipo.</w:t>
      </w:r>
    </w:p>
    <w:p w14:paraId="0FBBA21A" w14:textId="77777777" w:rsidR="00090E7B" w:rsidRDefault="00000000">
      <w:pPr>
        <w:pStyle w:val="Ttulo1"/>
        <w:spacing w:before="320" w:after="140"/>
      </w:pPr>
      <w:bookmarkStart w:id="11" w:name="_Toc238926605"/>
      <w:r>
        <w:rPr>
          <w:b/>
          <w:bCs/>
          <w:color w:val="1F3864"/>
          <w:sz w:val="26"/>
          <w:szCs w:val="26"/>
        </w:rPr>
        <w:t>Propuesta de Evidencias</w:t>
      </w:r>
      <w:bookmarkEnd w:id="11"/>
    </w:p>
    <w:p w14:paraId="719705C4" w14:textId="77777777" w:rsidR="00064F9A" w:rsidRPr="00064F9A" w:rsidRDefault="00064F9A" w:rsidP="00064F9A">
      <w:pPr>
        <w:pStyle w:val="NormalWeb"/>
        <w:rPr>
          <w:sz w:val="22"/>
          <w:szCs w:val="22"/>
        </w:rPr>
      </w:pPr>
      <w:r>
        <w:t>Las siguientes evidencias permiten dar cuenta del logro de las actividades y se seleccionan porque son verificables, trazables y alineadas con cada objetivo:</w:t>
      </w:r>
    </w:p>
    <w:p w14:paraId="49C518CE" w14:textId="77777777" w:rsidR="00064F9A" w:rsidRPr="00064F9A" w:rsidRDefault="00064F9A" w:rsidP="00064F9A">
      <w:pPr>
        <w:pStyle w:val="NormalWeb"/>
        <w:numPr>
          <w:ilvl w:val="0"/>
          <w:numId w:val="5"/>
        </w:numPr>
        <w:rPr>
          <w:sz w:val="22"/>
          <w:szCs w:val="22"/>
        </w:rPr>
      </w:pPr>
      <w:r>
        <w:t>Product Vision y Product Backlog (HU-01 a HU-14). Demuestran D-PAY como POS completo de DTemite; pasarelas web adicionales quedan en backlog futuro.</w:t>
      </w:r>
    </w:p>
    <w:p w14:paraId="29556031" w14:textId="77777777" w:rsidR="00064F9A" w:rsidRPr="00064F9A" w:rsidRDefault="00064F9A" w:rsidP="00064F9A">
      <w:pPr>
        <w:pStyle w:val="NormalWeb"/>
        <w:numPr>
          <w:ilvl w:val="0"/>
          <w:numId w:val="5"/>
        </w:numPr>
        <w:rPr>
          <w:sz w:val="22"/>
          <w:szCs w:val="22"/>
        </w:rPr>
      </w:pPr>
      <w:r>
        <w:t>Historial de commits y Pull Requests en GitHub. Evidencian el avance incremental, la revisión entre pares y que no se interviene main de forma directa. Dan cuenta de las actividades de construcción e integración (objetivos de software).</w:t>
      </w:r>
    </w:p>
    <w:p w14:paraId="4B580AF9" w14:textId="77777777" w:rsidR="00064F9A" w:rsidRPr="00064F9A" w:rsidRDefault="00064F9A" w:rsidP="00064F9A">
      <w:pPr>
        <w:pStyle w:val="NormalWeb"/>
        <w:numPr>
          <w:ilvl w:val="0"/>
          <w:numId w:val="5"/>
        </w:numPr>
        <w:rPr>
          <w:sz w:val="22"/>
          <w:szCs w:val="22"/>
        </w:rPr>
      </w:pPr>
      <w:r>
        <w:t>Estructura de carpetas del repositorio (fase1/grupales, fase1/individuales, fase2, fase3). Organiza la evidencia por fase y facilita la evaluación docente.</w:t>
      </w:r>
    </w:p>
    <w:p w14:paraId="0BA9BDC3" w14:textId="77777777" w:rsidR="00064F9A" w:rsidRPr="00064F9A" w:rsidRDefault="00064F9A" w:rsidP="00064F9A">
      <w:pPr>
        <w:pStyle w:val="NormalWeb"/>
        <w:numPr>
          <w:ilvl w:val="0"/>
          <w:numId w:val="5"/>
        </w:numPr>
        <w:rPr>
          <w:sz w:val="22"/>
          <w:szCs w:val="22"/>
        </w:rPr>
      </w:pPr>
      <w:r>
        <w:t>Documentos individuales de Fase 1 (autoevaluación de competencias 1.1, diario de reflexión 1.2 y este informe 1.3). Evidencian el proceso formativo y la coherencia entre intereses profesionales y definición del APT.</w:t>
      </w:r>
    </w:p>
    <w:p w14:paraId="09E1AA60" w14:textId="77777777" w:rsidR="00064F9A" w:rsidRPr="00064F9A" w:rsidRDefault="00064F9A" w:rsidP="00064F9A">
      <w:pPr>
        <w:pStyle w:val="NormalWeb"/>
        <w:numPr>
          <w:ilvl w:val="0"/>
          <w:numId w:val="5"/>
        </w:numPr>
        <w:rPr>
          <w:sz w:val="22"/>
          <w:szCs w:val="22"/>
        </w:rPr>
      </w:pPr>
      <w:r>
        <w:t>Diseño técnico de Fase 2 (arquitectura actualizada, UML de caso de uso, secuencia Webpay y componentes, requisitos no funcionales). Justifica el cumplimiento del objetivo de documentar el diseño y de explicitar el patrón del Payment Hub / flujos POS.</w:t>
      </w:r>
    </w:p>
    <w:p w14:paraId="3151D1C2" w14:textId="77777777" w:rsidR="00064F9A" w:rsidRPr="00064F9A" w:rsidRDefault="00064F9A" w:rsidP="00064F9A">
      <w:pPr>
        <w:pStyle w:val="NormalWeb"/>
        <w:numPr>
          <w:ilvl w:val="0"/>
          <w:numId w:val="5"/>
        </w:numPr>
        <w:rPr>
          <w:sz w:val="22"/>
          <w:szCs w:val="22"/>
        </w:rPr>
      </w:pPr>
      <w:r>
        <w:t>Registro de pruebas funcionales de Webpay (casos aprobado / rechazado / error de conexión, logs o capturas, defectos y correcciones). Es la evidencia que certifica el MVP y la competencia de calidad de software.</w:t>
      </w:r>
    </w:p>
    <w:p w14:paraId="2AE8D1C0" w14:textId="77777777" w:rsidR="00064F9A" w:rsidRPr="00064F9A" w:rsidRDefault="00064F9A" w:rsidP="00064F9A">
      <w:pPr>
        <w:pStyle w:val="NormalWeb"/>
        <w:rPr>
          <w:sz w:val="22"/>
          <w:szCs w:val="22"/>
        </w:rPr>
      </w:pPr>
      <w:r>
        <w:t>No se proponen evidencias que no se puedan producir en el plazo (por ejemplo, pasarela en producción o integraciones HU-07/HU-08).</w:t>
      </w:r>
    </w:p>
    <w:p w14:paraId="28DF2096" w14:textId="77777777" w:rsidR="00EB6711" w:rsidRDefault="00EB6711">
      <w:pPr>
        <w:rPr>
          <w:b/>
          <w:bCs/>
          <w:color w:val="1F3864"/>
          <w:sz w:val="26"/>
          <w:szCs w:val="26"/>
        </w:rPr>
      </w:pPr>
      <w:r>
        <w:rPr>
          <w:b/>
          <w:bCs/>
          <w:color w:val="1F3864"/>
          <w:sz w:val="26"/>
          <w:szCs w:val="26"/>
        </w:rPr>
        <w:br w:type="page"/>
      </w:r>
    </w:p>
    <w:p w14:paraId="2C6BABE6" w14:textId="68D75B86" w:rsidR="00090E7B" w:rsidRDefault="00000000">
      <w:pPr>
        <w:pStyle w:val="Ttulo1"/>
        <w:spacing w:before="320" w:after="140"/>
      </w:pPr>
      <w:bookmarkStart w:id="12" w:name="_Toc238926606"/>
      <w:proofErr w:type="spellStart"/>
      <w:r>
        <w:rPr>
          <w:b/>
          <w:bCs/>
          <w:color w:val="1F3864"/>
          <w:sz w:val="26"/>
          <w:szCs w:val="26"/>
        </w:rPr>
        <w:lastRenderedPageBreak/>
        <w:t>Conclusions</w:t>
      </w:r>
      <w:bookmarkEnd w:id="12"/>
      <w:proofErr w:type="spellEnd"/>
    </w:p>
    <w:p w14:paraId="338A710C" w14:textId="77777777" w:rsidR="00064F9A" w:rsidRDefault="00064F9A">
      <w:pPr>
        <w:pStyle w:val="Ttulo1"/>
        <w:spacing w:before="320" w:after="140"/>
        <w:rPr>
          <w:color w:val="auto"/>
          <w:sz w:val="22"/>
          <w:szCs w:val="22"/>
        </w:rPr>
      </w:pPr>
      <w:r>
        <w:t>Phase 1 allowed me to translate a real, in-production POS into a clearly scoped capstone project without losing sight of what already existed versus what the team is actually building. For my role, the key outcome is that integration work —mobile app, backend services and external payment providers— is now framed as a deliberate architectural contribution, not as ad hoc fixes on top of TUU. The extensible payment architecture, with device detection, a Payment Hub / flujos POS contract and a Webpay sandbox MVP, is feasible in one semester because later gateways remain in the backlog. Defining the Product Vision and a prioritized backlog under Scrum also reinforced why incremental delivery matters: one working web gateway reduces risk for Dtemite while leaving a documented path for Flow, MercadoLibre and PayPal. The remaining dependency is organizational rather than technical: Product Owner and Scrum Master roles must be confirmed early so Phase 2 does not start with an unvalidated backlog.</w:t>
      </w:r>
    </w:p>
    <w:p w14:paraId="7331CED6" w14:textId="14D46745" w:rsidR="00090E7B" w:rsidRDefault="00000000">
      <w:pPr>
        <w:pStyle w:val="Ttulo1"/>
        <w:spacing w:before="320" w:after="140"/>
      </w:pPr>
      <w:proofErr w:type="spellStart"/>
      <w:r>
        <w:rPr>
          <w:b/>
          <w:bCs/>
          <w:color w:val="1F3864"/>
          <w:sz w:val="26"/>
          <w:szCs w:val="26"/>
        </w:rPr>
        <w:t>Reflection</w:t>
      </w:r>
      <w:bookmarkEnd w:id="13"/>
      <w:proofErr w:type="spellEnd"/>
    </w:p>
    <w:p w14:paraId="19A48B47" w14:textId="77777777" w:rsidR="00064F9A" w:rsidRPr="00064F9A" w:rsidRDefault="00064F9A" w:rsidP="00064F9A">
      <w:pPr>
        <w:spacing w:after="140" w:line="276" w:lineRule="auto"/>
        <w:jc w:val="both"/>
        <w:rPr>
          <w:sz w:val="22"/>
          <w:szCs w:val="22"/>
        </w:rPr>
      </w:pPr>
      <w:r>
        <w:t>Before joining D-PAY 3.0, I saw the APT mainly as an opportunity to strengthen mobile development and system integration —connecting apps, APIs and payment flows in a product with real users. Working on an existing POS instead of a greenfield prototype felt challenging at first, because it meant adapting to code, conventions and business rules that were already in place. After Phase 1, I see that as an advantage. Dtemite offers a genuine integration problem: the app must keep supporting TUU on Kozen terminals while opening a path to Webpay on generic smartphones, without breaking sales, DTE issuance or synchronization with the backend. That is exactly the kind of work I want to specialize in. My strongest contribution so far has been understanding and connecting existing flows —payment intents, API consumption, sync states and error handling— rather than designing everything from scratch. My main growth area is software quality: I rely heavily on manual testing on device, and Phase 2 is where I need to turn that into structured test cases and repeatable evidence for the Webpay flow. Looking ahead, I want to take ownership of the integration stories (HU-01 to HU-03 and HU-06), support the gateway selection UI where needed, and help the team deliver a demonstrable MVP that Dtemite can evaluate with confidence.</w:t>
      </w:r>
    </w:p>
    <w:p w14:paraId="587FD9B7" w14:textId="77777777" w:rsidR="00064F9A" w:rsidRPr="00064F9A" w:rsidRDefault="00064F9A" w:rsidP="00064F9A">
      <w:pPr>
        <w:spacing w:after="140" w:line="276" w:lineRule="auto"/>
        <w:jc w:val="both"/>
        <w:rPr>
          <w:sz w:val="22"/>
          <w:szCs w:val="22"/>
        </w:rPr>
      </w:pPr>
      <w:r w:rsidRPr="00064F9A">
        <w:rPr>
          <w:sz w:val="22"/>
          <w:szCs w:val="22"/>
        </w:rPr>
        <w:t xml:space="preserve">I </w:t>
      </w:r>
      <w:proofErr w:type="spellStart"/>
      <w:r w:rsidRPr="00064F9A">
        <w:rPr>
          <w:sz w:val="22"/>
          <w:szCs w:val="22"/>
        </w:rPr>
        <w:t>also</w:t>
      </w:r>
      <w:proofErr w:type="spellEnd"/>
      <w:r w:rsidRPr="00064F9A">
        <w:rPr>
          <w:sz w:val="22"/>
          <w:szCs w:val="22"/>
        </w:rPr>
        <w:t xml:space="preserve"> </w:t>
      </w:r>
      <w:proofErr w:type="spellStart"/>
      <w:r w:rsidRPr="00064F9A">
        <w:rPr>
          <w:sz w:val="22"/>
          <w:szCs w:val="22"/>
        </w:rPr>
        <w:t>need</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treat</w:t>
      </w:r>
      <w:proofErr w:type="spellEnd"/>
      <w:r w:rsidRPr="00064F9A">
        <w:rPr>
          <w:sz w:val="22"/>
          <w:szCs w:val="22"/>
        </w:rPr>
        <w:t xml:space="preserve"> English as a </w:t>
      </w:r>
      <w:proofErr w:type="spellStart"/>
      <w:r w:rsidRPr="00064F9A">
        <w:rPr>
          <w:sz w:val="22"/>
          <w:szCs w:val="22"/>
        </w:rPr>
        <w:t>professional</w:t>
      </w:r>
      <w:proofErr w:type="spellEnd"/>
      <w:r w:rsidRPr="00064F9A">
        <w:rPr>
          <w:sz w:val="22"/>
          <w:szCs w:val="22"/>
        </w:rPr>
        <w:t xml:space="preserve"> </w:t>
      </w:r>
      <w:proofErr w:type="spellStart"/>
      <w:proofErr w:type="gramStart"/>
      <w:r w:rsidRPr="00064F9A">
        <w:rPr>
          <w:sz w:val="22"/>
          <w:szCs w:val="22"/>
        </w:rPr>
        <w:t>skill</w:t>
      </w:r>
      <w:proofErr w:type="spellEnd"/>
      <w:proofErr w:type="gramEnd"/>
      <w:r w:rsidRPr="00064F9A">
        <w:rPr>
          <w:sz w:val="22"/>
          <w:szCs w:val="22"/>
        </w:rPr>
        <w:t xml:space="preserve">, </w:t>
      </w:r>
      <w:proofErr w:type="spellStart"/>
      <w:r w:rsidRPr="00064F9A">
        <w:rPr>
          <w:sz w:val="22"/>
          <w:szCs w:val="22"/>
        </w:rPr>
        <w:t>not</w:t>
      </w:r>
      <w:proofErr w:type="spellEnd"/>
      <w:r w:rsidRPr="00064F9A">
        <w:rPr>
          <w:sz w:val="22"/>
          <w:szCs w:val="22"/>
        </w:rPr>
        <w:t xml:space="preserve"> </w:t>
      </w:r>
      <w:proofErr w:type="spellStart"/>
      <w:r w:rsidRPr="00064F9A">
        <w:rPr>
          <w:sz w:val="22"/>
          <w:szCs w:val="22"/>
        </w:rPr>
        <w:t>only</w:t>
      </w:r>
      <w:proofErr w:type="spellEnd"/>
      <w:r w:rsidRPr="00064F9A">
        <w:rPr>
          <w:sz w:val="22"/>
          <w:szCs w:val="22"/>
        </w:rPr>
        <w:t xml:space="preserve"> as a </w:t>
      </w:r>
      <w:proofErr w:type="spellStart"/>
      <w:r w:rsidRPr="00064F9A">
        <w:rPr>
          <w:sz w:val="22"/>
          <w:szCs w:val="22"/>
        </w:rPr>
        <w:t>course</w:t>
      </w:r>
      <w:proofErr w:type="spellEnd"/>
      <w:r w:rsidRPr="00064F9A">
        <w:rPr>
          <w:sz w:val="22"/>
          <w:szCs w:val="22"/>
        </w:rPr>
        <w:t xml:space="preserve"> </w:t>
      </w:r>
      <w:proofErr w:type="spellStart"/>
      <w:r w:rsidRPr="00064F9A">
        <w:rPr>
          <w:sz w:val="22"/>
          <w:szCs w:val="22"/>
        </w:rPr>
        <w:t>requirement</w:t>
      </w:r>
      <w:proofErr w:type="spellEnd"/>
      <w:r w:rsidRPr="00064F9A">
        <w:rPr>
          <w:sz w:val="22"/>
          <w:szCs w:val="22"/>
        </w:rPr>
        <w:t xml:space="preserve">. </w:t>
      </w:r>
      <w:proofErr w:type="spellStart"/>
      <w:r w:rsidRPr="00064F9A">
        <w:rPr>
          <w:sz w:val="22"/>
          <w:szCs w:val="22"/>
        </w:rPr>
        <w:t>Writing</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abstract</w:t>
      </w:r>
      <w:proofErr w:type="spellEnd"/>
      <w:r w:rsidRPr="00064F9A">
        <w:rPr>
          <w:sz w:val="22"/>
          <w:szCs w:val="22"/>
        </w:rPr>
        <w:t xml:space="preserve">, </w:t>
      </w:r>
      <w:proofErr w:type="spellStart"/>
      <w:r w:rsidRPr="00064F9A">
        <w:rPr>
          <w:sz w:val="22"/>
          <w:szCs w:val="22"/>
        </w:rPr>
        <w:t>conclusions</w:t>
      </w:r>
      <w:proofErr w:type="spellEnd"/>
      <w:r w:rsidRPr="00064F9A">
        <w:rPr>
          <w:sz w:val="22"/>
          <w:szCs w:val="22"/>
        </w:rPr>
        <w:t xml:space="preserve"> and </w:t>
      </w:r>
      <w:proofErr w:type="spellStart"/>
      <w:r w:rsidRPr="00064F9A">
        <w:rPr>
          <w:sz w:val="22"/>
          <w:szCs w:val="22"/>
        </w:rPr>
        <w:t>this</w:t>
      </w:r>
      <w:proofErr w:type="spellEnd"/>
      <w:r w:rsidRPr="00064F9A">
        <w:rPr>
          <w:sz w:val="22"/>
          <w:szCs w:val="22"/>
        </w:rPr>
        <w:t xml:space="preserve"> </w:t>
      </w:r>
      <w:proofErr w:type="spellStart"/>
      <w:r w:rsidRPr="00064F9A">
        <w:rPr>
          <w:sz w:val="22"/>
          <w:szCs w:val="22"/>
        </w:rPr>
        <w:t>reflection</w:t>
      </w:r>
      <w:proofErr w:type="spellEnd"/>
      <w:r w:rsidRPr="00064F9A">
        <w:rPr>
          <w:sz w:val="22"/>
          <w:szCs w:val="22"/>
        </w:rPr>
        <w:t xml:space="preserve"> at </w:t>
      </w:r>
      <w:proofErr w:type="spellStart"/>
      <w:r w:rsidRPr="00064F9A">
        <w:rPr>
          <w:sz w:val="22"/>
          <w:szCs w:val="22"/>
        </w:rPr>
        <w:t>an</w:t>
      </w:r>
      <w:proofErr w:type="spellEnd"/>
      <w:r w:rsidRPr="00064F9A">
        <w:rPr>
          <w:sz w:val="22"/>
          <w:szCs w:val="22"/>
        </w:rPr>
        <w:t xml:space="preserve"> </w:t>
      </w:r>
      <w:proofErr w:type="spellStart"/>
      <w:r w:rsidRPr="00064F9A">
        <w:rPr>
          <w:sz w:val="22"/>
          <w:szCs w:val="22"/>
        </w:rPr>
        <w:t>upper-intermediate</w:t>
      </w:r>
      <w:proofErr w:type="spellEnd"/>
      <w:r w:rsidRPr="00064F9A">
        <w:rPr>
          <w:sz w:val="22"/>
          <w:szCs w:val="22"/>
        </w:rPr>
        <w:t xml:space="preserve"> </w:t>
      </w:r>
      <w:proofErr w:type="spellStart"/>
      <w:r w:rsidRPr="00064F9A">
        <w:rPr>
          <w:sz w:val="22"/>
          <w:szCs w:val="22"/>
        </w:rPr>
        <w:t>level</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part</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practice</w:t>
      </w:r>
      <w:proofErr w:type="spellEnd"/>
      <w:r w:rsidRPr="00064F9A">
        <w:rPr>
          <w:sz w:val="22"/>
          <w:szCs w:val="22"/>
        </w:rPr>
        <w:t xml:space="preserve">; </w:t>
      </w:r>
      <w:proofErr w:type="spellStart"/>
      <w:r w:rsidRPr="00064F9A">
        <w:rPr>
          <w:sz w:val="22"/>
          <w:szCs w:val="22"/>
        </w:rPr>
        <w:t>listening</w:t>
      </w:r>
      <w:proofErr w:type="spellEnd"/>
      <w:r w:rsidRPr="00064F9A">
        <w:rPr>
          <w:sz w:val="22"/>
          <w:szCs w:val="22"/>
        </w:rPr>
        <w:t xml:space="preserve"> and </w:t>
      </w:r>
      <w:proofErr w:type="spellStart"/>
      <w:r w:rsidRPr="00064F9A">
        <w:rPr>
          <w:sz w:val="22"/>
          <w:szCs w:val="22"/>
        </w:rPr>
        <w:t>speaking</w:t>
      </w:r>
      <w:proofErr w:type="spellEnd"/>
      <w:r w:rsidRPr="00064F9A">
        <w:rPr>
          <w:sz w:val="22"/>
          <w:szCs w:val="22"/>
        </w:rPr>
        <w:t xml:space="preserve"> </w:t>
      </w:r>
      <w:proofErr w:type="spellStart"/>
      <w:r w:rsidRPr="00064F9A">
        <w:rPr>
          <w:sz w:val="22"/>
          <w:szCs w:val="22"/>
        </w:rPr>
        <w:t>remain</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weakest</w:t>
      </w:r>
      <w:proofErr w:type="spellEnd"/>
      <w:r w:rsidRPr="00064F9A">
        <w:rPr>
          <w:sz w:val="22"/>
          <w:szCs w:val="22"/>
        </w:rPr>
        <w:t xml:space="preserve"> </w:t>
      </w:r>
      <w:proofErr w:type="spellStart"/>
      <w:r w:rsidRPr="00064F9A">
        <w:rPr>
          <w:sz w:val="22"/>
          <w:szCs w:val="22"/>
        </w:rPr>
        <w:t>points</w:t>
      </w:r>
      <w:proofErr w:type="spellEnd"/>
      <w:r w:rsidRPr="00064F9A">
        <w:rPr>
          <w:sz w:val="22"/>
          <w:szCs w:val="22"/>
        </w:rPr>
        <w:t xml:space="preserve"> and I </w:t>
      </w:r>
      <w:proofErr w:type="spellStart"/>
      <w:r w:rsidRPr="00064F9A">
        <w:rPr>
          <w:sz w:val="22"/>
          <w:szCs w:val="22"/>
        </w:rPr>
        <w:t>will</w:t>
      </w:r>
      <w:proofErr w:type="spellEnd"/>
      <w:r w:rsidRPr="00064F9A">
        <w:rPr>
          <w:sz w:val="22"/>
          <w:szCs w:val="22"/>
        </w:rPr>
        <w:t xml:space="preserve"> </w:t>
      </w:r>
      <w:proofErr w:type="spellStart"/>
      <w:r w:rsidRPr="00064F9A">
        <w:rPr>
          <w:sz w:val="22"/>
          <w:szCs w:val="22"/>
        </w:rPr>
        <w:t>keep</w:t>
      </w:r>
      <w:proofErr w:type="spellEnd"/>
      <w:r w:rsidRPr="00064F9A">
        <w:rPr>
          <w:sz w:val="22"/>
          <w:szCs w:val="22"/>
        </w:rPr>
        <w:t xml:space="preserve"> </w:t>
      </w:r>
      <w:proofErr w:type="spellStart"/>
      <w:r w:rsidRPr="00064F9A">
        <w:rPr>
          <w:sz w:val="22"/>
          <w:szCs w:val="22"/>
        </w:rPr>
        <w:t>working</w:t>
      </w:r>
      <w:proofErr w:type="spellEnd"/>
      <w:r w:rsidRPr="00064F9A">
        <w:rPr>
          <w:sz w:val="22"/>
          <w:szCs w:val="22"/>
        </w:rPr>
        <w:t xml:space="preserve"> </w:t>
      </w:r>
      <w:proofErr w:type="spellStart"/>
      <w:r w:rsidRPr="00064F9A">
        <w:rPr>
          <w:sz w:val="22"/>
          <w:szCs w:val="22"/>
        </w:rPr>
        <w:t>on</w:t>
      </w:r>
      <w:proofErr w:type="spellEnd"/>
      <w:r w:rsidRPr="00064F9A">
        <w:rPr>
          <w:sz w:val="22"/>
          <w:szCs w:val="22"/>
        </w:rPr>
        <w:t xml:space="preserve"> </w:t>
      </w:r>
      <w:proofErr w:type="spellStart"/>
      <w:r w:rsidRPr="00064F9A">
        <w:rPr>
          <w:sz w:val="22"/>
          <w:szCs w:val="22"/>
        </w:rPr>
        <w:t>them</w:t>
      </w:r>
      <w:proofErr w:type="spellEnd"/>
      <w:r w:rsidRPr="00064F9A">
        <w:rPr>
          <w:sz w:val="22"/>
          <w:szCs w:val="22"/>
        </w:rPr>
        <w:t xml:space="preserve"> </w:t>
      </w:r>
      <w:proofErr w:type="spellStart"/>
      <w:r w:rsidRPr="00064F9A">
        <w:rPr>
          <w:sz w:val="22"/>
          <w:szCs w:val="22"/>
        </w:rPr>
        <w:t>during</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semester</w:t>
      </w:r>
      <w:proofErr w:type="spellEnd"/>
      <w:r w:rsidRPr="00064F9A">
        <w:rPr>
          <w:sz w:val="22"/>
          <w:szCs w:val="22"/>
        </w:rPr>
        <w:t xml:space="preserve">. </w:t>
      </w:r>
      <w:proofErr w:type="spellStart"/>
      <w:r w:rsidRPr="00064F9A">
        <w:rPr>
          <w:sz w:val="22"/>
          <w:szCs w:val="22"/>
        </w:rPr>
        <w:t>Looking</w:t>
      </w:r>
      <w:proofErr w:type="spellEnd"/>
      <w:r w:rsidRPr="00064F9A">
        <w:rPr>
          <w:sz w:val="22"/>
          <w:szCs w:val="22"/>
        </w:rPr>
        <w:t xml:space="preserve"> </w:t>
      </w:r>
      <w:proofErr w:type="spellStart"/>
      <w:r w:rsidRPr="00064F9A">
        <w:rPr>
          <w:sz w:val="22"/>
          <w:szCs w:val="22"/>
        </w:rPr>
        <w:t>ahead</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Phase</w:t>
      </w:r>
      <w:proofErr w:type="spellEnd"/>
      <w:r w:rsidRPr="00064F9A">
        <w:rPr>
          <w:sz w:val="22"/>
          <w:szCs w:val="22"/>
        </w:rPr>
        <w:t xml:space="preserve"> 2, I </w:t>
      </w:r>
      <w:proofErr w:type="spellStart"/>
      <w:r w:rsidRPr="00064F9A">
        <w:rPr>
          <w:sz w:val="22"/>
          <w:szCs w:val="22"/>
        </w:rPr>
        <w:t>want</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take</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active role in </w:t>
      </w:r>
      <w:proofErr w:type="spellStart"/>
      <w:r w:rsidRPr="00064F9A">
        <w:rPr>
          <w:sz w:val="22"/>
          <w:szCs w:val="22"/>
        </w:rPr>
        <w:t>the</w:t>
      </w:r>
      <w:proofErr w:type="spellEnd"/>
      <w:r w:rsidRPr="00064F9A">
        <w:rPr>
          <w:sz w:val="22"/>
          <w:szCs w:val="22"/>
        </w:rPr>
        <w:t xml:space="preserve"> data </w:t>
      </w:r>
      <w:proofErr w:type="spellStart"/>
      <w:r w:rsidRPr="00064F9A">
        <w:rPr>
          <w:sz w:val="22"/>
          <w:szCs w:val="22"/>
        </w:rPr>
        <w:t>contract</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Payment Hub / flujos POS</w:t>
      </w:r>
      <w:proofErr w:type="spellEnd"/>
      <w:r w:rsidRPr="00064F9A">
        <w:rPr>
          <w:sz w:val="22"/>
          <w:szCs w:val="22"/>
        </w:rPr>
        <w:t xml:space="preserve"> and in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first</w:t>
      </w:r>
      <w:proofErr w:type="spellEnd"/>
      <w:r w:rsidRPr="00064F9A">
        <w:rPr>
          <w:sz w:val="22"/>
          <w:szCs w:val="22"/>
        </w:rPr>
        <w:t xml:space="preserve"> </w:t>
      </w:r>
      <w:proofErr w:type="spellStart"/>
      <w:r w:rsidRPr="00064F9A">
        <w:rPr>
          <w:sz w:val="22"/>
          <w:szCs w:val="22"/>
        </w:rPr>
        <w:t>implementation</w:t>
      </w:r>
      <w:proofErr w:type="spellEnd"/>
      <w:r w:rsidRPr="00064F9A">
        <w:rPr>
          <w:sz w:val="22"/>
          <w:szCs w:val="22"/>
        </w:rPr>
        <w:t xml:space="preserve"> </w:t>
      </w:r>
      <w:proofErr w:type="spellStart"/>
      <w:r w:rsidRPr="00064F9A">
        <w:rPr>
          <w:sz w:val="22"/>
          <w:szCs w:val="22"/>
        </w:rPr>
        <w:t>stories</w:t>
      </w:r>
      <w:proofErr w:type="spellEnd"/>
      <w:r w:rsidRPr="00064F9A">
        <w:rPr>
          <w:sz w:val="22"/>
          <w:szCs w:val="22"/>
        </w:rPr>
        <w:t xml:space="preserve"> (HU-01 and HU-02), so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when</w:t>
      </w:r>
      <w:proofErr w:type="spellEnd"/>
      <w:r w:rsidRPr="00064F9A">
        <w:rPr>
          <w:sz w:val="22"/>
          <w:szCs w:val="22"/>
        </w:rPr>
        <w:t xml:space="preserve"> </w:t>
      </w:r>
      <w:r w:rsidRPr="00064F9A">
        <w:rPr>
          <w:i/>
          <w:iCs/>
          <w:sz w:val="22"/>
          <w:szCs w:val="22"/>
        </w:rPr>
        <w:t>Webpay</w:t>
      </w:r>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integrated</w:t>
      </w:r>
      <w:proofErr w:type="spellEnd"/>
      <w:r w:rsidRPr="00064F9A">
        <w:rPr>
          <w:sz w:val="22"/>
          <w:szCs w:val="22"/>
        </w:rPr>
        <w:t xml:space="preserve"> I am </w:t>
      </w:r>
      <w:proofErr w:type="spellStart"/>
      <w:r w:rsidRPr="00064F9A">
        <w:rPr>
          <w:sz w:val="22"/>
          <w:szCs w:val="22"/>
        </w:rPr>
        <w:t>not</w:t>
      </w:r>
      <w:proofErr w:type="spellEnd"/>
      <w:r w:rsidRPr="00064F9A">
        <w:rPr>
          <w:sz w:val="22"/>
          <w:szCs w:val="22"/>
        </w:rPr>
        <w:t xml:space="preserve"> </w:t>
      </w:r>
      <w:proofErr w:type="spellStart"/>
      <w:r w:rsidRPr="00064F9A">
        <w:rPr>
          <w:sz w:val="22"/>
          <w:szCs w:val="22"/>
        </w:rPr>
        <w:t>only</w:t>
      </w:r>
      <w:proofErr w:type="spellEnd"/>
      <w:r w:rsidRPr="00064F9A">
        <w:rPr>
          <w:sz w:val="22"/>
          <w:szCs w:val="22"/>
        </w:rPr>
        <w:t xml:space="preserve"> </w:t>
      </w:r>
      <w:proofErr w:type="spellStart"/>
      <w:r w:rsidRPr="00064F9A">
        <w:rPr>
          <w:sz w:val="22"/>
          <w:szCs w:val="22"/>
        </w:rPr>
        <w:t>supporting</w:t>
      </w:r>
      <w:proofErr w:type="spellEnd"/>
      <w:r w:rsidRPr="00064F9A">
        <w:rPr>
          <w:sz w:val="22"/>
          <w:szCs w:val="22"/>
        </w:rPr>
        <w:t xml:space="preserve"> </w:t>
      </w:r>
      <w:proofErr w:type="spellStart"/>
      <w:r w:rsidRPr="00064F9A">
        <w:rPr>
          <w:sz w:val="22"/>
          <w:szCs w:val="22"/>
        </w:rPr>
        <w:t>from</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database</w:t>
      </w:r>
      <w:proofErr w:type="spellEnd"/>
      <w:r w:rsidRPr="00064F9A">
        <w:rPr>
          <w:sz w:val="22"/>
          <w:szCs w:val="22"/>
        </w:rPr>
        <w:t xml:space="preserve"> </w:t>
      </w:r>
      <w:proofErr w:type="spellStart"/>
      <w:r w:rsidRPr="00064F9A">
        <w:rPr>
          <w:sz w:val="22"/>
          <w:szCs w:val="22"/>
        </w:rPr>
        <w:t>side</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combination</w:t>
      </w:r>
      <w:proofErr w:type="spellEnd"/>
      <w:r w:rsidRPr="00064F9A">
        <w:rPr>
          <w:sz w:val="22"/>
          <w:szCs w:val="22"/>
        </w:rPr>
        <w:t xml:space="preserve"> —</w:t>
      </w:r>
      <w:proofErr w:type="spellStart"/>
      <w:r w:rsidRPr="00064F9A">
        <w:rPr>
          <w:sz w:val="22"/>
          <w:szCs w:val="22"/>
        </w:rPr>
        <w:t>stronger</w:t>
      </w:r>
      <w:proofErr w:type="spellEnd"/>
      <w:r w:rsidRPr="00064F9A">
        <w:rPr>
          <w:sz w:val="22"/>
          <w:szCs w:val="22"/>
        </w:rPr>
        <w:t xml:space="preserve"> </w:t>
      </w:r>
      <w:proofErr w:type="spellStart"/>
      <w:r w:rsidRPr="00064F9A">
        <w:rPr>
          <w:sz w:val="22"/>
          <w:szCs w:val="22"/>
        </w:rPr>
        <w:t>programming</w:t>
      </w:r>
      <w:proofErr w:type="spellEnd"/>
      <w:r w:rsidRPr="00064F9A">
        <w:rPr>
          <w:sz w:val="22"/>
          <w:szCs w:val="22"/>
        </w:rPr>
        <w:t xml:space="preserve"> </w:t>
      </w:r>
      <w:proofErr w:type="spellStart"/>
      <w:r w:rsidRPr="00064F9A">
        <w:rPr>
          <w:sz w:val="22"/>
          <w:szCs w:val="22"/>
        </w:rPr>
        <w:t>on</w:t>
      </w:r>
      <w:proofErr w:type="spellEnd"/>
      <w:r w:rsidRPr="00064F9A">
        <w:rPr>
          <w:sz w:val="22"/>
          <w:szCs w:val="22"/>
        </w:rPr>
        <w:t xml:space="preserve"> a real </w:t>
      </w:r>
      <w:proofErr w:type="spellStart"/>
      <w:r w:rsidRPr="00064F9A">
        <w:rPr>
          <w:sz w:val="22"/>
          <w:szCs w:val="22"/>
        </w:rPr>
        <w:t>product</w:t>
      </w:r>
      <w:proofErr w:type="spellEnd"/>
      <w:r w:rsidRPr="00064F9A">
        <w:rPr>
          <w:sz w:val="22"/>
          <w:szCs w:val="22"/>
        </w:rPr>
        <w:t xml:space="preserve">, plus </w:t>
      </w:r>
      <w:proofErr w:type="spellStart"/>
      <w:r w:rsidRPr="00064F9A">
        <w:rPr>
          <w:sz w:val="22"/>
          <w:szCs w:val="22"/>
        </w:rPr>
        <w:t>the</w:t>
      </w:r>
      <w:proofErr w:type="spellEnd"/>
      <w:r w:rsidRPr="00064F9A">
        <w:rPr>
          <w:sz w:val="22"/>
          <w:szCs w:val="22"/>
        </w:rPr>
        <w:t xml:space="preserve"> data discipline I </w:t>
      </w:r>
      <w:proofErr w:type="spellStart"/>
      <w:r w:rsidRPr="00064F9A">
        <w:rPr>
          <w:sz w:val="22"/>
          <w:szCs w:val="22"/>
        </w:rPr>
        <w:t>already</w:t>
      </w:r>
      <w:proofErr w:type="spellEnd"/>
      <w:r w:rsidRPr="00064F9A">
        <w:rPr>
          <w:sz w:val="22"/>
          <w:szCs w:val="22"/>
        </w:rPr>
        <w:t xml:space="preserve"> </w:t>
      </w:r>
      <w:proofErr w:type="spellStart"/>
      <w:r w:rsidRPr="00064F9A">
        <w:rPr>
          <w:sz w:val="22"/>
          <w:szCs w:val="22"/>
        </w:rPr>
        <w:t>have</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most</w:t>
      </w:r>
      <w:proofErr w:type="spellEnd"/>
      <w:r w:rsidRPr="00064F9A">
        <w:rPr>
          <w:sz w:val="22"/>
          <w:szCs w:val="22"/>
        </w:rPr>
        <w:t xml:space="preserve"> </w:t>
      </w:r>
      <w:proofErr w:type="spellStart"/>
      <w:r w:rsidRPr="00064F9A">
        <w:rPr>
          <w:sz w:val="22"/>
          <w:szCs w:val="22"/>
        </w:rPr>
        <w:t>direct</w:t>
      </w:r>
      <w:proofErr w:type="spellEnd"/>
      <w:r w:rsidRPr="00064F9A">
        <w:rPr>
          <w:sz w:val="22"/>
          <w:szCs w:val="22"/>
        </w:rPr>
        <w:t xml:space="preserve"> </w:t>
      </w:r>
      <w:proofErr w:type="spellStart"/>
      <w:r w:rsidRPr="00064F9A">
        <w:rPr>
          <w:sz w:val="22"/>
          <w:szCs w:val="22"/>
        </w:rPr>
        <w:t>path</w:t>
      </w:r>
      <w:proofErr w:type="spellEnd"/>
      <w:r w:rsidRPr="00064F9A">
        <w:rPr>
          <w:sz w:val="22"/>
          <w:szCs w:val="22"/>
        </w:rPr>
        <w:t xml:space="preserve"> I can </w:t>
      </w:r>
      <w:proofErr w:type="spellStart"/>
      <w:r w:rsidRPr="00064F9A">
        <w:rPr>
          <w:sz w:val="22"/>
          <w:szCs w:val="22"/>
        </w:rPr>
        <w:t>see</w:t>
      </w:r>
      <w:proofErr w:type="spellEnd"/>
      <w:r w:rsidRPr="00064F9A">
        <w:rPr>
          <w:sz w:val="22"/>
          <w:szCs w:val="22"/>
        </w:rPr>
        <w:t xml:space="preserve"> </w:t>
      </w:r>
      <w:proofErr w:type="spellStart"/>
      <w:r w:rsidRPr="00064F9A">
        <w:rPr>
          <w:sz w:val="22"/>
          <w:szCs w:val="22"/>
        </w:rPr>
        <w:t>toward</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five-year</w:t>
      </w:r>
      <w:proofErr w:type="spellEnd"/>
      <w:r w:rsidRPr="00064F9A">
        <w:rPr>
          <w:sz w:val="22"/>
          <w:szCs w:val="22"/>
        </w:rPr>
        <w:t xml:space="preserve"> </w:t>
      </w:r>
      <w:proofErr w:type="spellStart"/>
      <w:r w:rsidRPr="00064F9A">
        <w:rPr>
          <w:sz w:val="22"/>
          <w:szCs w:val="22"/>
        </w:rPr>
        <w:t>goal</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shipping</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own</w:t>
      </w:r>
      <w:proofErr w:type="spellEnd"/>
      <w:r w:rsidRPr="00064F9A">
        <w:rPr>
          <w:sz w:val="22"/>
          <w:szCs w:val="22"/>
        </w:rPr>
        <w:t xml:space="preserve"> software </w:t>
      </w:r>
      <w:proofErr w:type="spellStart"/>
      <w:r w:rsidRPr="00064F9A">
        <w:rPr>
          <w:sz w:val="22"/>
          <w:szCs w:val="22"/>
        </w:rPr>
        <w:t>or</w:t>
      </w:r>
      <w:proofErr w:type="spellEnd"/>
      <w:r w:rsidRPr="00064F9A">
        <w:rPr>
          <w:sz w:val="22"/>
          <w:szCs w:val="22"/>
        </w:rPr>
        <w:t xml:space="preserve"> </w:t>
      </w:r>
      <w:proofErr w:type="spellStart"/>
      <w:r w:rsidRPr="00064F9A">
        <w:rPr>
          <w:sz w:val="22"/>
          <w:szCs w:val="22"/>
        </w:rPr>
        <w:t>leading</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w:t>
      </w:r>
      <w:proofErr w:type="spellStart"/>
      <w:r w:rsidRPr="00064F9A">
        <w:rPr>
          <w:sz w:val="22"/>
          <w:szCs w:val="22"/>
        </w:rPr>
        <w:t>automation</w:t>
      </w:r>
      <w:proofErr w:type="spellEnd"/>
      <w:r w:rsidRPr="00064F9A">
        <w:rPr>
          <w:sz w:val="22"/>
          <w:szCs w:val="22"/>
        </w:rPr>
        <w:t xml:space="preserve"> </w:t>
      </w:r>
      <w:proofErr w:type="spellStart"/>
      <w:r w:rsidRPr="00064F9A">
        <w:rPr>
          <w:sz w:val="22"/>
          <w:szCs w:val="22"/>
        </w:rPr>
        <w:t>area</w:t>
      </w:r>
      <w:proofErr w:type="spellEnd"/>
      <w:r w:rsidRPr="00064F9A">
        <w:rPr>
          <w:sz w:val="22"/>
          <w:szCs w:val="22"/>
        </w:rPr>
        <w:t>.</w:t>
      </w:r>
    </w:p>
    <w:p w14:paraId="58D8DC08" w14:textId="554D82EC" w:rsidR="00090E7B" w:rsidRDefault="00090E7B" w:rsidP="00064F9A">
      <w:pPr>
        <w:spacing w:after="140" w:line="276" w:lineRule="auto"/>
        <w:jc w:val="both"/>
      </w:pPr>
    </w:p>
    <w:sectPr w:rsidR="00090E7B" w:rsidSect="00077DAC">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04F0" w14:textId="77777777" w:rsidR="00AB1D2A" w:rsidRDefault="00AB1D2A" w:rsidP="00EB6711">
      <w:r>
        <w:separator/>
      </w:r>
    </w:p>
  </w:endnote>
  <w:endnote w:type="continuationSeparator" w:id="0">
    <w:p w14:paraId="667436B7" w14:textId="77777777" w:rsidR="00AB1D2A" w:rsidRDefault="00AB1D2A" w:rsidP="00EB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653774"/>
      <w:docPartObj>
        <w:docPartGallery w:val="Page Numbers (Bottom of Page)"/>
        <w:docPartUnique/>
      </w:docPartObj>
    </w:sdtPr>
    <w:sdtContent>
      <w:p w14:paraId="7A181042" w14:textId="1825AE5F" w:rsidR="00077DAC" w:rsidRDefault="00077DAC">
        <w:pPr>
          <w:pStyle w:val="Piedepgina"/>
          <w:jc w:val="right"/>
        </w:pPr>
        <w:r>
          <w:fldChar w:fldCharType="begin"/>
        </w:r>
        <w:r>
          <w:instrText>PAGE   \* MERGEFORMAT</w:instrText>
        </w:r>
        <w:r>
          <w:fldChar w:fldCharType="separate"/>
        </w:r>
        <w:r>
          <w:rPr>
            <w:lang w:val="es-ES"/>
          </w:rPr>
          <w:t>2</w:t>
        </w:r>
        <w:r>
          <w:fldChar w:fldCharType="end"/>
        </w:r>
      </w:p>
    </w:sdtContent>
  </w:sdt>
  <w:p w14:paraId="3E1D6F62" w14:textId="77777777" w:rsidR="00077DAC" w:rsidRDefault="00077D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0EB8" w14:textId="77777777" w:rsidR="00AB1D2A" w:rsidRDefault="00AB1D2A" w:rsidP="00EB6711">
      <w:r>
        <w:separator/>
      </w:r>
    </w:p>
  </w:footnote>
  <w:footnote w:type="continuationSeparator" w:id="0">
    <w:p w14:paraId="09438BE7" w14:textId="77777777" w:rsidR="00AB1D2A" w:rsidRDefault="00AB1D2A" w:rsidP="00EB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393E" w14:textId="7A1B504A" w:rsidR="00EB6711" w:rsidRDefault="00EB6711">
    <w:pPr>
      <w:pStyle w:val="Encabezado"/>
    </w:pPr>
    <w:r>
      <w:rPr>
        <w:noProof/>
      </w:rPr>
      <w:drawing>
        <wp:anchor distT="0" distB="0" distL="114300" distR="114300" simplePos="0" relativeHeight="251660288" behindDoc="0" locked="0" layoutInCell="1" hidden="0" allowOverlap="1" wp14:anchorId="04E42CEF" wp14:editId="4ACD7C4C">
          <wp:simplePos x="0" y="0"/>
          <wp:positionH relativeFrom="column">
            <wp:posOffset>3276600</wp:posOffset>
          </wp:positionH>
          <wp:positionV relativeFrom="paragraph">
            <wp:posOffset>-324485</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1"/>
                  <a:srcRect/>
                  <a:stretch>
                    <a:fillRect/>
                  </a:stretch>
                </pic:blipFill>
                <pic:spPr>
                  <a:xfrm>
                    <a:off x="0" y="0"/>
                    <a:ext cx="3452495" cy="711835"/>
                  </a:xfrm>
                  <a:prstGeom prst="rect">
                    <a:avLst/>
                  </a:prstGeom>
                  <a:ln/>
                </pic:spPr>
              </pic:pic>
            </a:graphicData>
          </a:graphic>
        </wp:anchor>
      </w:drawing>
    </w:r>
    <w:r>
      <w:rPr>
        <w:b/>
        <w:bCs/>
        <w:noProof/>
        <w:color w:val="1F3864"/>
        <w:sz w:val="30"/>
        <w:szCs w:val="30"/>
      </w:rPr>
      <w:drawing>
        <wp:anchor distT="0" distB="0" distL="114300" distR="114300" simplePos="0" relativeHeight="251658240" behindDoc="0" locked="0" layoutInCell="1" allowOverlap="1" wp14:anchorId="3D2FDF7E" wp14:editId="271567A6">
          <wp:simplePos x="0" y="0"/>
          <wp:positionH relativeFrom="column">
            <wp:posOffset>-657225</wp:posOffset>
          </wp:positionH>
          <wp:positionV relativeFrom="paragraph">
            <wp:posOffset>-249555</wp:posOffset>
          </wp:positionV>
          <wp:extent cx="2085975" cy="53609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536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8B6"/>
    <w:multiLevelType w:val="multilevel"/>
    <w:tmpl w:val="9E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3374"/>
    <w:multiLevelType w:val="hybridMultilevel"/>
    <w:tmpl w:val="DC60F2E2"/>
    <w:lvl w:ilvl="0" w:tplc="865AAD60">
      <w:start w:val="1"/>
      <w:numFmt w:val="bullet"/>
      <w:lvlText w:val="●"/>
      <w:lvlJc w:val="left"/>
      <w:pPr>
        <w:ind w:left="720" w:hanging="360"/>
      </w:pPr>
    </w:lvl>
    <w:lvl w:ilvl="1" w:tplc="CF929ACA">
      <w:start w:val="1"/>
      <w:numFmt w:val="bullet"/>
      <w:lvlText w:val="○"/>
      <w:lvlJc w:val="left"/>
      <w:pPr>
        <w:ind w:left="1440" w:hanging="360"/>
      </w:pPr>
    </w:lvl>
    <w:lvl w:ilvl="2" w:tplc="A6FEFD6E">
      <w:start w:val="1"/>
      <w:numFmt w:val="bullet"/>
      <w:lvlText w:val="■"/>
      <w:lvlJc w:val="left"/>
      <w:pPr>
        <w:ind w:left="2160" w:hanging="360"/>
      </w:pPr>
    </w:lvl>
    <w:lvl w:ilvl="3" w:tplc="0090D3A8">
      <w:start w:val="1"/>
      <w:numFmt w:val="bullet"/>
      <w:lvlText w:val="●"/>
      <w:lvlJc w:val="left"/>
      <w:pPr>
        <w:ind w:left="2880" w:hanging="360"/>
      </w:pPr>
    </w:lvl>
    <w:lvl w:ilvl="4" w:tplc="6242EFC0">
      <w:start w:val="1"/>
      <w:numFmt w:val="bullet"/>
      <w:lvlText w:val="○"/>
      <w:lvlJc w:val="left"/>
      <w:pPr>
        <w:ind w:left="3600" w:hanging="360"/>
      </w:pPr>
    </w:lvl>
    <w:lvl w:ilvl="5" w:tplc="532420E6">
      <w:start w:val="1"/>
      <w:numFmt w:val="bullet"/>
      <w:lvlText w:val="■"/>
      <w:lvlJc w:val="left"/>
      <w:pPr>
        <w:ind w:left="4320" w:hanging="360"/>
      </w:pPr>
    </w:lvl>
    <w:lvl w:ilvl="6" w:tplc="7A06C650">
      <w:start w:val="1"/>
      <w:numFmt w:val="bullet"/>
      <w:lvlText w:val="●"/>
      <w:lvlJc w:val="left"/>
      <w:pPr>
        <w:ind w:left="5040" w:hanging="360"/>
      </w:pPr>
    </w:lvl>
    <w:lvl w:ilvl="7" w:tplc="60D8BAC4">
      <w:start w:val="1"/>
      <w:numFmt w:val="bullet"/>
      <w:lvlText w:val="●"/>
      <w:lvlJc w:val="left"/>
      <w:pPr>
        <w:ind w:left="5760" w:hanging="360"/>
      </w:pPr>
    </w:lvl>
    <w:lvl w:ilvl="8" w:tplc="8CA2BA08">
      <w:start w:val="1"/>
      <w:numFmt w:val="bullet"/>
      <w:lvlText w:val="●"/>
      <w:lvlJc w:val="left"/>
      <w:pPr>
        <w:ind w:left="6480" w:hanging="360"/>
      </w:pPr>
    </w:lvl>
  </w:abstractNum>
  <w:abstractNum w:abstractNumId="2" w15:restartNumberingAfterBreak="0">
    <w:nsid w:val="44B1749C"/>
    <w:multiLevelType w:val="multilevel"/>
    <w:tmpl w:val="99B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B5B2A"/>
    <w:multiLevelType w:val="multilevel"/>
    <w:tmpl w:val="5B0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02B54"/>
    <w:multiLevelType w:val="hybridMultilevel"/>
    <w:tmpl w:val="D654FE0E"/>
    <w:lvl w:ilvl="0" w:tplc="057EF4BC">
      <w:start w:val="1"/>
      <w:numFmt w:val="bullet"/>
      <w:lvlText w:val="•"/>
      <w:lvlJc w:val="left"/>
      <w:pPr>
        <w:ind w:left="420" w:hanging="260"/>
      </w:pPr>
    </w:lvl>
    <w:lvl w:ilvl="1" w:tplc="8606FE84">
      <w:numFmt w:val="decimal"/>
      <w:lvlText w:val=""/>
      <w:lvlJc w:val="left"/>
    </w:lvl>
    <w:lvl w:ilvl="2" w:tplc="A746DB46">
      <w:numFmt w:val="decimal"/>
      <w:lvlText w:val=""/>
      <w:lvlJc w:val="left"/>
    </w:lvl>
    <w:lvl w:ilvl="3" w:tplc="B8C26C38">
      <w:numFmt w:val="decimal"/>
      <w:lvlText w:val=""/>
      <w:lvlJc w:val="left"/>
    </w:lvl>
    <w:lvl w:ilvl="4" w:tplc="26FA8B62">
      <w:numFmt w:val="decimal"/>
      <w:lvlText w:val=""/>
      <w:lvlJc w:val="left"/>
    </w:lvl>
    <w:lvl w:ilvl="5" w:tplc="A2AC13B4">
      <w:numFmt w:val="decimal"/>
      <w:lvlText w:val=""/>
      <w:lvlJc w:val="left"/>
    </w:lvl>
    <w:lvl w:ilvl="6" w:tplc="3E3E1A5C">
      <w:numFmt w:val="decimal"/>
      <w:lvlText w:val=""/>
      <w:lvlJc w:val="left"/>
    </w:lvl>
    <w:lvl w:ilvl="7" w:tplc="B8D8B12C">
      <w:numFmt w:val="decimal"/>
      <w:lvlText w:val=""/>
      <w:lvlJc w:val="left"/>
    </w:lvl>
    <w:lvl w:ilvl="8" w:tplc="5B041502">
      <w:numFmt w:val="decimal"/>
      <w:lvlText w:val=""/>
      <w:lvlJc w:val="left"/>
    </w:lvl>
  </w:abstractNum>
  <w:num w:numId="1" w16cid:durableId="1030036649">
    <w:abstractNumId w:val="1"/>
    <w:lvlOverride w:ilvl="0">
      <w:startOverride w:val="1"/>
    </w:lvlOverride>
  </w:num>
  <w:num w:numId="2" w16cid:durableId="608777957">
    <w:abstractNumId w:val="4"/>
    <w:lvlOverride w:ilvl="0">
      <w:startOverride w:val="1"/>
    </w:lvlOverride>
  </w:num>
  <w:num w:numId="3" w16cid:durableId="1499495470">
    <w:abstractNumId w:val="0"/>
  </w:num>
  <w:num w:numId="4" w16cid:durableId="499004175">
    <w:abstractNumId w:val="2"/>
  </w:num>
  <w:num w:numId="5" w16cid:durableId="149914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7B"/>
    <w:rsid w:val="00064F9A"/>
    <w:rsid w:val="00077DAC"/>
    <w:rsid w:val="00090E7B"/>
    <w:rsid w:val="001075BC"/>
    <w:rsid w:val="0016052A"/>
    <w:rsid w:val="0035075B"/>
    <w:rsid w:val="004738D8"/>
    <w:rsid w:val="006D6571"/>
    <w:rsid w:val="00AB1D2A"/>
    <w:rsid w:val="00EB67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4598"/>
  <w15:docId w15:val="{D602990A-8722-4812-834E-9F52616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6711"/>
    <w:pPr>
      <w:tabs>
        <w:tab w:val="center" w:pos="4419"/>
        <w:tab w:val="right" w:pos="8838"/>
      </w:tabs>
    </w:pPr>
  </w:style>
  <w:style w:type="character" w:customStyle="1" w:styleId="EncabezadoCar">
    <w:name w:val="Encabezado Car"/>
    <w:basedOn w:val="Fuentedeprrafopredeter"/>
    <w:link w:val="Encabezado"/>
    <w:uiPriority w:val="99"/>
    <w:rsid w:val="00EB6711"/>
  </w:style>
  <w:style w:type="paragraph" w:styleId="Piedepgina">
    <w:name w:val="footer"/>
    <w:basedOn w:val="Normal"/>
    <w:link w:val="PiedepginaCar"/>
    <w:uiPriority w:val="99"/>
    <w:unhideWhenUsed/>
    <w:rsid w:val="00EB6711"/>
    <w:pPr>
      <w:tabs>
        <w:tab w:val="center" w:pos="4419"/>
        <w:tab w:val="right" w:pos="8838"/>
      </w:tabs>
    </w:pPr>
  </w:style>
  <w:style w:type="character" w:customStyle="1" w:styleId="PiedepginaCar">
    <w:name w:val="Pie de página Car"/>
    <w:basedOn w:val="Fuentedeprrafopredeter"/>
    <w:link w:val="Piedepgina"/>
    <w:uiPriority w:val="99"/>
    <w:rsid w:val="00EB6711"/>
  </w:style>
  <w:style w:type="paragraph" w:styleId="TtuloTDC">
    <w:name w:val="TOC Heading"/>
    <w:basedOn w:val="Ttulo1"/>
    <w:next w:val="Normal"/>
    <w:uiPriority w:val="39"/>
    <w:unhideWhenUsed/>
    <w:qFormat/>
    <w:rsid w:val="00077DA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77DAC"/>
    <w:pPr>
      <w:spacing w:after="100"/>
    </w:pPr>
  </w:style>
  <w:style w:type="paragraph" w:styleId="TDC2">
    <w:name w:val="toc 2"/>
    <w:basedOn w:val="Normal"/>
    <w:next w:val="Normal"/>
    <w:autoRedefine/>
    <w:uiPriority w:val="39"/>
    <w:unhideWhenUsed/>
    <w:rsid w:val="00077DAC"/>
    <w:pPr>
      <w:spacing w:after="100"/>
      <w:ind w:left="200"/>
    </w:pPr>
  </w:style>
  <w:style w:type="paragraph" w:styleId="NormalWeb">
    <w:name w:val="Normal (Web)"/>
    <w:basedOn w:val="Normal"/>
    <w:uiPriority w:val="99"/>
    <w:semiHidden/>
    <w:unhideWhenUsed/>
    <w:rsid w:val="00064F9A"/>
    <w:pPr>
      <w:spacing w:before="100" w:beforeAutospacing="1" w:after="100" w:afterAutospacing="1"/>
    </w:pPr>
    <w:rPr>
      <w:sz w:val="24"/>
      <w:szCs w:val="24"/>
    </w:rPr>
  </w:style>
  <w:style w:type="character" w:styleId="CdigoHTML">
    <w:name w:val="HTML Code"/>
    <w:basedOn w:val="Fuentedeprrafopredeter"/>
    <w:uiPriority w:val="99"/>
    <w:semiHidden/>
    <w:unhideWhenUsed/>
    <w:rsid w:val="00064F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CD13-822D-4DC7-BD35-7234BD2ED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3183</Words>
  <Characters>17509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Gutierrez</cp:lastModifiedBy>
  <cp:revision>2</cp:revision>
  <dcterms:created xsi:type="dcterms:W3CDTF">2026-08-31T01:08:00Z</dcterms:created>
  <dcterms:modified xsi:type="dcterms:W3CDTF">2026-08-31T01:08:00Z</dcterms:modified>
</cp:coreProperties>
</file>