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30965" w14:textId="1C5EF855" w:rsidR="00A33C3D" w:rsidRDefault="001A798F" w:rsidP="001A798F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1A798F">
        <w:rPr>
          <w:rFonts w:ascii="Calibri" w:hAnsi="Calibri" w:cs="Calibri"/>
          <w:b/>
          <w:bCs/>
          <w:sz w:val="24"/>
          <w:szCs w:val="24"/>
          <w:u w:val="single"/>
        </w:rPr>
        <w:t>KEYWORD AND SPECIFICATIONS</w:t>
      </w:r>
    </w:p>
    <w:p w14:paraId="142DDE13" w14:textId="49DD60E5" w:rsidR="00CE2325" w:rsidRPr="00CE2325" w:rsidRDefault="008218F6" w:rsidP="008218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Keyword Arguments</w:t>
      </w:r>
    </w:p>
    <w:p w14:paraId="7CC935EB" w14:textId="64389E8A" w:rsidR="001A798F" w:rsidRDefault="001A798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We can</w:t>
      </w:r>
      <w:r w:rsidRPr="001A798F">
        <w:rPr>
          <w:rFonts w:ascii="Calibri" w:hAnsi="Calibri" w:cs="Calibri"/>
        </w:rPr>
        <w:t xml:space="preserve"> specify that some arguments have default values, so if no value </w:t>
      </w:r>
      <w:r>
        <w:rPr>
          <w:rFonts w:ascii="Calibri" w:hAnsi="Calibri" w:cs="Calibri"/>
        </w:rPr>
        <w:t xml:space="preserve">is </w:t>
      </w:r>
      <w:r w:rsidRPr="001A798F">
        <w:rPr>
          <w:rFonts w:ascii="Calibri" w:hAnsi="Calibri" w:cs="Calibri"/>
        </w:rPr>
        <w:t>supplied, just use that value. Useful for when we define functions that have a specific value that remains mostly unchanged</w:t>
      </w:r>
      <w:r w:rsidR="004F244B">
        <w:rPr>
          <w:rFonts w:ascii="Calibri" w:hAnsi="Calibri" w:cs="Calibri"/>
        </w:rPr>
        <w:t>.</w:t>
      </w:r>
    </w:p>
    <w:p w14:paraId="529217F4" w14:textId="77777777" w:rsidR="004F244B" w:rsidRDefault="004F244B" w:rsidP="001A798F">
      <w:pPr>
        <w:rPr>
          <w:rFonts w:ascii="Calibri" w:hAnsi="Calibri" w:cs="Calibri"/>
        </w:rPr>
      </w:pPr>
    </w:p>
    <w:p w14:paraId="2930605C" w14:textId="32BB95C3" w:rsidR="004F244B" w:rsidRPr="00530A2C" w:rsidRDefault="004F244B" w:rsidP="001A798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30A2C">
        <w:rPr>
          <w:rFonts w:ascii="Calibri" w:hAnsi="Calibri" w:cs="Calibri"/>
          <w:b/>
          <w:bCs/>
          <w:sz w:val="24"/>
          <w:szCs w:val="24"/>
          <w:u w:val="single"/>
        </w:rPr>
        <w:t>Specifications</w:t>
      </w:r>
    </w:p>
    <w:p w14:paraId="0CF80D80" w14:textId="2EC9AE12" w:rsidR="004F244B" w:rsidRDefault="004F244B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contract between the implementer of a function and the </w:t>
      </w:r>
      <w:r w:rsidR="009536CF">
        <w:rPr>
          <w:rFonts w:ascii="Calibri" w:hAnsi="Calibri" w:cs="Calibri"/>
        </w:rPr>
        <w:t>clients</w:t>
      </w:r>
      <w:r>
        <w:rPr>
          <w:rFonts w:ascii="Calibri" w:hAnsi="Calibri" w:cs="Calibri"/>
        </w:rPr>
        <w:t xml:space="preserve"> </w:t>
      </w:r>
      <w:r w:rsidR="009536CF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ho will use it. </w:t>
      </w:r>
      <w:r w:rsidR="00CA191A">
        <w:rPr>
          <w:rFonts w:ascii="Calibri" w:hAnsi="Calibri" w:cs="Calibri"/>
        </w:rPr>
        <w:t xml:space="preserve">This contract consists of </w:t>
      </w:r>
      <w:r w:rsidR="009D3316">
        <w:rPr>
          <w:rFonts w:ascii="Calibri" w:hAnsi="Calibri" w:cs="Calibri"/>
        </w:rPr>
        <w:t>assumptions (</w:t>
      </w:r>
      <w:r w:rsidR="00FF7675">
        <w:rPr>
          <w:rFonts w:ascii="Calibri" w:hAnsi="Calibri" w:cs="Calibri"/>
        </w:rPr>
        <w:t xml:space="preserve">conditions that must be met </w:t>
      </w:r>
      <w:r w:rsidR="00CA191A">
        <w:rPr>
          <w:rFonts w:ascii="Calibri" w:hAnsi="Calibri" w:cs="Calibri"/>
        </w:rPr>
        <w:t xml:space="preserve">and </w:t>
      </w:r>
      <w:r w:rsidR="00541018">
        <w:rPr>
          <w:rFonts w:ascii="Calibri" w:hAnsi="Calibri" w:cs="Calibri"/>
        </w:rPr>
        <w:t>guarantees (</w:t>
      </w:r>
      <w:r w:rsidR="00FF7675">
        <w:rPr>
          <w:rFonts w:ascii="Calibri" w:hAnsi="Calibri" w:cs="Calibri"/>
        </w:rPr>
        <w:t>what it will return)</w:t>
      </w:r>
      <w:r w:rsidR="00CA191A">
        <w:rPr>
          <w:rFonts w:ascii="Calibri" w:hAnsi="Calibri" w:cs="Calibri"/>
        </w:rPr>
        <w:t xml:space="preserve">. </w:t>
      </w:r>
      <w:r w:rsidR="00690FCD">
        <w:rPr>
          <w:rFonts w:ascii="Calibri" w:hAnsi="Calibri" w:cs="Calibri"/>
        </w:rPr>
        <w:t xml:space="preserve">The way we do this in python is </w:t>
      </w:r>
      <w:r w:rsidR="009536CF">
        <w:rPr>
          <w:rFonts w:ascii="Calibri" w:hAnsi="Calibri" w:cs="Calibri"/>
        </w:rPr>
        <w:t xml:space="preserve">by </w:t>
      </w:r>
      <w:r w:rsidR="00690FCD">
        <w:rPr>
          <w:rFonts w:ascii="Calibri" w:hAnsi="Calibri" w:cs="Calibri"/>
        </w:rPr>
        <w:t>using docstring</w:t>
      </w:r>
    </w:p>
    <w:p w14:paraId="5A017EAE" w14:textId="25E48645" w:rsidR="00690FCD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Assumption</w:t>
      </w:r>
      <w:r w:rsidR="00ED6421">
        <w:rPr>
          <w:rFonts w:ascii="Calibri" w:hAnsi="Calibri" w:cs="Calibri"/>
        </w:rPr>
        <w:t xml:space="preserve">s: conditions that must be met by clients of the function; </w:t>
      </w:r>
      <w:r w:rsidR="009536CF">
        <w:rPr>
          <w:rFonts w:ascii="Calibri" w:hAnsi="Calibri" w:cs="Calibri"/>
        </w:rPr>
        <w:t>typically,</w:t>
      </w:r>
      <w:r w:rsidR="00ED6421">
        <w:rPr>
          <w:rFonts w:ascii="Calibri" w:hAnsi="Calibri" w:cs="Calibri"/>
        </w:rPr>
        <w:t xml:space="preserve"> constraints on values of parameters.</w:t>
      </w:r>
    </w:p>
    <w:p w14:paraId="0A1C42A9" w14:textId="49E9AC14" w:rsidR="00690FCD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Guarantees</w:t>
      </w:r>
      <w:r w:rsidR="00ED6421">
        <w:rPr>
          <w:rFonts w:ascii="Calibri" w:hAnsi="Calibri" w:cs="Calibri"/>
        </w:rPr>
        <w:t xml:space="preserve">: conditions that </w:t>
      </w:r>
      <w:r w:rsidR="009536CF">
        <w:rPr>
          <w:rFonts w:ascii="Calibri" w:hAnsi="Calibri" w:cs="Calibri"/>
        </w:rPr>
        <w:t>must</w:t>
      </w:r>
      <w:r w:rsidR="00ED6421">
        <w:rPr>
          <w:rFonts w:ascii="Calibri" w:hAnsi="Calibri" w:cs="Calibri"/>
        </w:rPr>
        <w:t xml:space="preserve"> be met by </w:t>
      </w:r>
      <w:r w:rsidR="009536CF">
        <w:rPr>
          <w:rFonts w:ascii="Calibri" w:hAnsi="Calibri" w:cs="Calibri"/>
        </w:rPr>
        <w:t>function, providing it has been called in a manner consistent with the assumptions.</w:t>
      </w:r>
    </w:p>
    <w:p w14:paraId="1C207C61" w14:textId="77777777" w:rsidR="00690FCD" w:rsidRDefault="00690FCD" w:rsidP="001A798F">
      <w:pPr>
        <w:rPr>
          <w:rFonts w:ascii="Calibri" w:hAnsi="Calibri" w:cs="Calibri"/>
        </w:rPr>
      </w:pPr>
    </w:p>
    <w:p w14:paraId="16C86636" w14:textId="0612C29C" w:rsidR="00690FCD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 </w:t>
      </w:r>
      <w:proofErr w:type="spellStart"/>
      <w:r>
        <w:rPr>
          <w:rFonts w:ascii="Calibri" w:hAnsi="Calibri" w:cs="Calibri"/>
        </w:rPr>
        <w:t>is_</w:t>
      </w:r>
      <w:proofErr w:type="gramStart"/>
      <w:r>
        <w:rPr>
          <w:rFonts w:ascii="Calibri" w:hAnsi="Calibri" w:cs="Calibri"/>
        </w:rPr>
        <w:t>even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):</w:t>
      </w:r>
    </w:p>
    <w:p w14:paraId="517F6556" w14:textId="31BCAE07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“””</w:t>
      </w:r>
    </w:p>
    <w:p w14:paraId="329D5B13" w14:textId="2BBE7BD9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Input: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a positive int</w:t>
      </w:r>
    </w:p>
    <w:p w14:paraId="674D7953" w14:textId="45C78BAF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Returns True if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is even, otherwise False</w:t>
      </w:r>
    </w:p>
    <w:p w14:paraId="2B0C0B98" w14:textId="4D66E400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“””</w:t>
      </w:r>
    </w:p>
    <w:p w14:paraId="156EB50E" w14:textId="211B5B16" w:rsidR="009536CF" w:rsidRDefault="009536CF" w:rsidP="008218F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Print(“Hi”)</w:t>
      </w:r>
    </w:p>
    <w:p w14:paraId="687FC016" w14:textId="77D96461" w:rsidR="009536CF" w:rsidRDefault="009536CF" w:rsidP="008218F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return (i%</w:t>
      </w:r>
      <w:r w:rsidR="008218F6">
        <w:rPr>
          <w:rFonts w:ascii="Calibri" w:hAnsi="Calibri" w:cs="Calibri"/>
        </w:rPr>
        <w:t>2 == 0)</w:t>
      </w:r>
    </w:p>
    <w:p w14:paraId="3BBC2F0B" w14:textId="77777777" w:rsidR="008218F6" w:rsidRDefault="008218F6" w:rsidP="001A798F">
      <w:pPr>
        <w:rPr>
          <w:rFonts w:ascii="Calibri" w:hAnsi="Calibri" w:cs="Calibri"/>
        </w:rPr>
      </w:pPr>
    </w:p>
    <w:p w14:paraId="4CBA5783" w14:textId="23BC0D24" w:rsidR="00690FCD" w:rsidRPr="001A798F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690FCD" w:rsidRPr="001A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8F"/>
    <w:rsid w:val="00025F73"/>
    <w:rsid w:val="000A64B7"/>
    <w:rsid w:val="001A798F"/>
    <w:rsid w:val="00436517"/>
    <w:rsid w:val="004F244B"/>
    <w:rsid w:val="00530A2C"/>
    <w:rsid w:val="00541018"/>
    <w:rsid w:val="00690FCD"/>
    <w:rsid w:val="008218F6"/>
    <w:rsid w:val="00932034"/>
    <w:rsid w:val="009536CF"/>
    <w:rsid w:val="009D3316"/>
    <w:rsid w:val="00A33C3D"/>
    <w:rsid w:val="00C46246"/>
    <w:rsid w:val="00CA191A"/>
    <w:rsid w:val="00CE2325"/>
    <w:rsid w:val="00D97B7C"/>
    <w:rsid w:val="00E03553"/>
    <w:rsid w:val="00E50951"/>
    <w:rsid w:val="00ED6421"/>
    <w:rsid w:val="00F32601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B0C3"/>
  <w15:chartTrackingRefBased/>
  <w15:docId w15:val="{51058F33-893F-4146-B16B-D28222CB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6</cp:revision>
  <dcterms:created xsi:type="dcterms:W3CDTF">2024-06-12T22:11:00Z</dcterms:created>
  <dcterms:modified xsi:type="dcterms:W3CDTF">2024-07-16T02:53:00Z</dcterms:modified>
</cp:coreProperties>
</file>