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2B4BC" w14:textId="77777777" w:rsidR="00D55667" w:rsidRDefault="00D55667" w:rsidP="001A2ED3">
      <w:r>
        <w:rPr>
          <w:rFonts w:hint="eastAsia"/>
        </w:rPr>
        <w:t>【</w:t>
      </w:r>
      <w:r>
        <w:t>Bedside</w:t>
      </w:r>
      <w:r>
        <w:rPr>
          <w:rFonts w:hint="eastAsia"/>
        </w:rPr>
        <w:t>の神経の診かた】</w:t>
      </w:r>
    </w:p>
    <w:p w14:paraId="1E8C7DEB" w14:textId="77777777" w:rsidR="00D55667" w:rsidRDefault="00D55667" w:rsidP="001A2ED3">
      <w:pPr>
        <w:rPr>
          <w:rFonts w:hint="eastAsia"/>
        </w:rPr>
      </w:pPr>
      <w:r>
        <w:t xml:space="preserve">&gt;&gt;&gt; </w:t>
      </w:r>
      <w:r>
        <w:rPr>
          <w:rFonts w:hint="eastAsia"/>
        </w:rPr>
        <w:t>鑑別疾患</w:t>
      </w:r>
    </w:p>
    <w:p w14:paraId="0EC77053" w14:textId="77777777" w:rsidR="00D55667" w:rsidRDefault="00D55667" w:rsidP="009C2AE7">
      <w:pPr>
        <w:pStyle w:val="a4"/>
        <w:numPr>
          <w:ilvl w:val="0"/>
          <w:numId w:val="8"/>
        </w:numPr>
        <w:ind w:leftChars="0" w:left="426"/>
        <w:rPr>
          <w:rFonts w:hint="eastAsia"/>
        </w:rPr>
      </w:pPr>
      <w:r>
        <w:rPr>
          <w:rFonts w:hint="eastAsia"/>
        </w:rPr>
        <w:t>脊椎疾患：椎間板ヘルニア、脊椎分離症、脊椎すべり症、変形性性脊椎症、癌脊椎転移、脊椎カリエス</w:t>
      </w:r>
    </w:p>
    <w:p w14:paraId="142CCC5D" w14:textId="77777777" w:rsidR="00D55667" w:rsidRDefault="00D55667" w:rsidP="009C2AE7">
      <w:pPr>
        <w:pStyle w:val="a4"/>
        <w:numPr>
          <w:ilvl w:val="0"/>
          <w:numId w:val="8"/>
        </w:numPr>
        <w:ind w:leftChars="0" w:left="426"/>
        <w:rPr>
          <w:rFonts w:hint="eastAsia"/>
        </w:rPr>
      </w:pPr>
      <w:r>
        <w:rPr>
          <w:rFonts w:hint="eastAsia"/>
        </w:rPr>
        <w:t>脊髄疾患：脊髄腫瘍</w:t>
      </w:r>
    </w:p>
    <w:p w14:paraId="15A8C5B5" w14:textId="77777777" w:rsidR="00D55667" w:rsidRDefault="00D55667" w:rsidP="009C2AE7">
      <w:pPr>
        <w:pStyle w:val="a4"/>
        <w:numPr>
          <w:ilvl w:val="0"/>
          <w:numId w:val="8"/>
        </w:numPr>
        <w:ind w:leftChars="0" w:left="426"/>
        <w:rPr>
          <w:rFonts w:hint="eastAsia"/>
        </w:rPr>
      </w:pPr>
      <w:r>
        <w:rPr>
          <w:rFonts w:hint="eastAsia"/>
        </w:rPr>
        <w:t>神経根障害：</w:t>
      </w:r>
    </w:p>
    <w:p w14:paraId="06B573E5" w14:textId="77777777" w:rsidR="00D55667" w:rsidRDefault="00D55667" w:rsidP="009C2AE7">
      <w:pPr>
        <w:pStyle w:val="a4"/>
        <w:numPr>
          <w:ilvl w:val="0"/>
          <w:numId w:val="8"/>
        </w:numPr>
        <w:ind w:leftChars="0" w:left="426"/>
        <w:rPr>
          <w:rFonts w:hint="eastAsia"/>
        </w:rPr>
      </w:pPr>
      <w:r>
        <w:rPr>
          <w:rFonts w:hint="eastAsia"/>
        </w:rPr>
        <w:t>筋疾患：筋・筋膜炎</w:t>
      </w:r>
    </w:p>
    <w:p w14:paraId="7A2BC213" w14:textId="77777777" w:rsidR="00D55667" w:rsidRDefault="00D55667" w:rsidP="009C2AE7">
      <w:pPr>
        <w:pStyle w:val="a4"/>
        <w:numPr>
          <w:ilvl w:val="0"/>
          <w:numId w:val="8"/>
        </w:numPr>
        <w:ind w:leftChars="0" w:left="426"/>
        <w:rPr>
          <w:rFonts w:hint="eastAsia"/>
        </w:rPr>
      </w:pPr>
      <w:r>
        <w:rPr>
          <w:rFonts w:hint="eastAsia"/>
        </w:rPr>
        <w:t>腹部臓器：</w:t>
      </w:r>
    </w:p>
    <w:p w14:paraId="7BC14158" w14:textId="77777777" w:rsidR="00D55667" w:rsidRDefault="00D55667" w:rsidP="009C2AE7">
      <w:pPr>
        <w:pStyle w:val="a4"/>
        <w:numPr>
          <w:ilvl w:val="0"/>
          <w:numId w:val="8"/>
        </w:numPr>
        <w:ind w:leftChars="0" w:left="426"/>
        <w:rPr>
          <w:rFonts w:hint="eastAsia"/>
        </w:rPr>
      </w:pPr>
      <w:r>
        <w:rPr>
          <w:rFonts w:hint="eastAsia"/>
        </w:rPr>
        <w:t>脈管臓器：大動脈、腸骨動脈</w:t>
      </w:r>
    </w:p>
    <w:p w14:paraId="3FF4C348" w14:textId="77777777" w:rsidR="00D55667" w:rsidRDefault="00D55667" w:rsidP="009C2AE7">
      <w:pPr>
        <w:pStyle w:val="a4"/>
        <w:numPr>
          <w:ilvl w:val="0"/>
          <w:numId w:val="8"/>
        </w:numPr>
        <w:ind w:leftChars="0" w:left="426"/>
        <w:rPr>
          <w:rFonts w:hint="eastAsia"/>
        </w:rPr>
      </w:pPr>
      <w:r>
        <w:rPr>
          <w:rFonts w:hint="eastAsia"/>
        </w:rPr>
        <w:t>職業病</w:t>
      </w:r>
    </w:p>
    <w:p w14:paraId="2BF473CE" w14:textId="77777777" w:rsidR="00D55667" w:rsidRDefault="00D55667" w:rsidP="009C2AE7">
      <w:pPr>
        <w:pStyle w:val="a4"/>
        <w:numPr>
          <w:ilvl w:val="0"/>
          <w:numId w:val="8"/>
        </w:numPr>
        <w:ind w:leftChars="0" w:left="426"/>
        <w:rPr>
          <w:rFonts w:hint="eastAsia"/>
        </w:rPr>
      </w:pPr>
      <w:r>
        <w:rPr>
          <w:rFonts w:hint="eastAsia"/>
        </w:rPr>
        <w:t>心身症</w:t>
      </w:r>
    </w:p>
    <w:p w14:paraId="5C0B66B9" w14:textId="77777777" w:rsidR="00D55667" w:rsidRDefault="00D55667" w:rsidP="00D55667">
      <w:pPr>
        <w:rPr>
          <w:rFonts w:hint="eastAsia"/>
        </w:rPr>
      </w:pPr>
      <w:r>
        <w:rPr>
          <w:rFonts w:hint="eastAsia"/>
        </w:rPr>
        <w:t>原因がはっきりしないことも多い</w:t>
      </w:r>
    </w:p>
    <w:p w14:paraId="3C70AC96" w14:textId="77777777" w:rsidR="00D55667" w:rsidRDefault="00D55667" w:rsidP="00D55667">
      <w:pPr>
        <w:rPr>
          <w:rFonts w:hint="eastAsia"/>
        </w:rPr>
      </w:pPr>
    </w:p>
    <w:p w14:paraId="4999C71D" w14:textId="77777777" w:rsidR="00D55667" w:rsidRDefault="00D55667" w:rsidP="00D55667">
      <w:pPr>
        <w:rPr>
          <w:rFonts w:hint="eastAsia"/>
        </w:rPr>
      </w:pPr>
      <w:r>
        <w:t xml:space="preserve">&gt;&gt;&gt; </w:t>
      </w:r>
      <w:r>
        <w:rPr>
          <w:rFonts w:hint="eastAsia"/>
        </w:rPr>
        <w:t>問診</w:t>
      </w:r>
    </w:p>
    <w:p w14:paraId="2B788E76" w14:textId="77777777" w:rsidR="00D55667" w:rsidRDefault="00D55667" w:rsidP="009C2AE7">
      <w:pPr>
        <w:pStyle w:val="a4"/>
        <w:numPr>
          <w:ilvl w:val="0"/>
          <w:numId w:val="8"/>
        </w:numPr>
        <w:ind w:leftChars="0" w:left="426" w:hanging="415"/>
        <w:rPr>
          <w:rFonts w:hint="eastAsia"/>
        </w:rPr>
      </w:pPr>
      <w:r>
        <w:rPr>
          <w:rFonts w:hint="eastAsia"/>
        </w:rPr>
        <w:t>いつから何をしているときに起こったか→急性か慢性か</w:t>
      </w:r>
    </w:p>
    <w:p w14:paraId="4AFE000F" w14:textId="77777777" w:rsidR="00D55667" w:rsidRDefault="00D55667" w:rsidP="009C2AE7">
      <w:pPr>
        <w:pStyle w:val="a4"/>
        <w:numPr>
          <w:ilvl w:val="0"/>
          <w:numId w:val="8"/>
        </w:numPr>
        <w:ind w:leftChars="0" w:left="426" w:hanging="415"/>
        <w:rPr>
          <w:rFonts w:hint="eastAsia"/>
        </w:rPr>
      </w:pPr>
      <w:r>
        <w:rPr>
          <w:rFonts w:hint="eastAsia"/>
        </w:rPr>
        <w:t>その部位と豊産性</w:t>
      </w:r>
    </w:p>
    <w:p w14:paraId="0D552C53" w14:textId="77777777" w:rsidR="00D55667" w:rsidRDefault="00D55667" w:rsidP="009C2AE7">
      <w:pPr>
        <w:pStyle w:val="a4"/>
        <w:numPr>
          <w:ilvl w:val="0"/>
          <w:numId w:val="8"/>
        </w:numPr>
        <w:ind w:leftChars="0" w:left="426" w:hanging="415"/>
        <w:rPr>
          <w:rFonts w:hint="eastAsia"/>
        </w:rPr>
      </w:pPr>
      <w:r>
        <w:rPr>
          <w:rFonts w:hint="eastAsia"/>
        </w:rPr>
        <w:t>痛みの程度</w:t>
      </w:r>
      <w:r>
        <w:t>=</w:t>
      </w:r>
      <w:r>
        <w:rPr>
          <w:rFonts w:hint="eastAsia"/>
        </w:rPr>
        <w:t>どの程度日常生活に支障をきたすか</w:t>
      </w:r>
    </w:p>
    <w:p w14:paraId="17921CB5" w14:textId="77777777" w:rsidR="00D55667" w:rsidRDefault="00D55667" w:rsidP="009C2AE7">
      <w:pPr>
        <w:pStyle w:val="a4"/>
        <w:numPr>
          <w:ilvl w:val="0"/>
          <w:numId w:val="8"/>
        </w:numPr>
        <w:ind w:leftChars="0" w:left="426" w:hanging="415"/>
        <w:rPr>
          <w:rFonts w:hint="eastAsia"/>
        </w:rPr>
      </w:pPr>
      <w:r>
        <w:rPr>
          <w:rFonts w:hint="eastAsia"/>
        </w:rPr>
        <w:t>発症後の経過</w:t>
      </w:r>
    </w:p>
    <w:p w14:paraId="5B641A34" w14:textId="77777777" w:rsidR="00D55667" w:rsidRDefault="00D55667" w:rsidP="009C2AE7">
      <w:pPr>
        <w:pStyle w:val="a4"/>
        <w:numPr>
          <w:ilvl w:val="0"/>
          <w:numId w:val="8"/>
        </w:numPr>
        <w:ind w:leftChars="0" w:left="426" w:hanging="415"/>
        <w:rPr>
          <w:rFonts w:hint="eastAsia"/>
        </w:rPr>
      </w:pPr>
      <w:r>
        <w:rPr>
          <w:rFonts w:hint="eastAsia"/>
        </w:rPr>
        <w:t>持続性か間欠性か</w:t>
      </w:r>
    </w:p>
    <w:p w14:paraId="2A4E1D8D" w14:textId="77777777" w:rsidR="00D55667" w:rsidRDefault="00D55667" w:rsidP="009C2AE7">
      <w:pPr>
        <w:pStyle w:val="a4"/>
        <w:numPr>
          <w:ilvl w:val="0"/>
          <w:numId w:val="8"/>
        </w:numPr>
        <w:ind w:leftChars="0" w:left="426" w:hanging="415"/>
        <w:rPr>
          <w:rFonts w:hint="eastAsia"/>
        </w:rPr>
      </w:pPr>
      <w:r>
        <w:rPr>
          <w:rFonts w:hint="eastAsia"/>
        </w:rPr>
        <w:t>増悪因子：咳くしゃみ→神経根障害</w:t>
      </w:r>
    </w:p>
    <w:p w14:paraId="11D069D7" w14:textId="77777777" w:rsidR="00D55667" w:rsidRDefault="00D55667" w:rsidP="009C2AE7">
      <w:pPr>
        <w:pStyle w:val="a4"/>
        <w:numPr>
          <w:ilvl w:val="0"/>
          <w:numId w:val="8"/>
        </w:numPr>
        <w:ind w:leftChars="0" w:left="426" w:hanging="415"/>
        <w:rPr>
          <w:rFonts w:hint="eastAsia"/>
        </w:rPr>
      </w:pPr>
      <w:r>
        <w:rPr>
          <w:rFonts w:hint="eastAsia"/>
        </w:rPr>
        <w:t>随伴症状：足のしびれ、歩行障害、膀胱直腸障害</w:t>
      </w:r>
    </w:p>
    <w:p w14:paraId="037918C1" w14:textId="77777777" w:rsidR="00D55667" w:rsidRDefault="00D55667" w:rsidP="00D55667">
      <w:pPr>
        <w:rPr>
          <w:rFonts w:hint="eastAsia"/>
        </w:rPr>
      </w:pPr>
    </w:p>
    <w:p w14:paraId="57B747B4" w14:textId="77777777" w:rsidR="00D55667" w:rsidRDefault="00D55667" w:rsidP="00D55667">
      <w:pPr>
        <w:rPr>
          <w:rFonts w:hint="eastAsia"/>
        </w:rPr>
      </w:pPr>
      <w:r>
        <w:t xml:space="preserve">&gt;&gt;&gt; </w:t>
      </w:r>
      <w:r>
        <w:rPr>
          <w:rFonts w:hint="eastAsia"/>
        </w:rPr>
        <w:t>椎間板ヘルニア</w:t>
      </w:r>
    </w:p>
    <w:p w14:paraId="2D46A8F2" w14:textId="77777777" w:rsidR="00D55667" w:rsidRDefault="00BE5A17" w:rsidP="00D55667">
      <w:pPr>
        <w:rPr>
          <w:rFonts w:hint="eastAsia"/>
        </w:rPr>
      </w:pPr>
      <w:r>
        <w:rPr>
          <w:rFonts w:hint="eastAsia"/>
        </w:rPr>
        <w:t>急性腰痛</w:t>
      </w:r>
      <w:r>
        <w:t>+</w:t>
      </w:r>
      <w:r>
        <w:rPr>
          <w:rFonts w:hint="eastAsia"/>
        </w:rPr>
        <w:t>坐骨神経痛</w:t>
      </w:r>
      <w:r w:rsidR="00D55667">
        <w:rPr>
          <w:rFonts w:hint="eastAsia"/>
        </w:rPr>
        <w:t>の原因で最多、いわゆるぎっくり腰</w:t>
      </w:r>
    </w:p>
    <w:p w14:paraId="0ACC1C9E" w14:textId="77777777" w:rsidR="00D55667" w:rsidRDefault="00BE5A17" w:rsidP="00D55667">
      <w:pPr>
        <w:rPr>
          <w:rFonts w:hint="eastAsia"/>
        </w:rPr>
      </w:pPr>
      <w:r>
        <w:t>(</w:t>
      </w:r>
      <w:r>
        <w:rPr>
          <w:rFonts w:hint="eastAsia"/>
        </w:rPr>
        <w:t>急性の全般に言えることだが</w:t>
      </w:r>
      <w:r>
        <w:t>)</w:t>
      </w:r>
      <w:r w:rsidR="00D55667">
        <w:rPr>
          <w:rFonts w:hint="eastAsia"/>
        </w:rPr>
        <w:t>ほとんどは安静臥床のみで痛みは寛解する</w:t>
      </w:r>
    </w:p>
    <w:p w14:paraId="53727E90" w14:textId="77777777" w:rsidR="00D55667" w:rsidRDefault="00D55667" w:rsidP="00D55667">
      <w:pPr>
        <w:rPr>
          <w:rFonts w:hint="eastAsia"/>
        </w:rPr>
      </w:pPr>
      <w:r>
        <w:t>20-30</w:t>
      </w:r>
      <w:r>
        <w:rPr>
          <w:rFonts w:hint="eastAsia"/>
        </w:rPr>
        <w:t>歳→相当な重量物を持ち上げる際、</w:t>
      </w:r>
      <w:r>
        <w:t>40</w:t>
      </w:r>
      <w:r>
        <w:rPr>
          <w:rFonts w:hint="eastAsia"/>
        </w:rPr>
        <w:t>歳→軽い作業で</w:t>
      </w:r>
    </w:p>
    <w:p w14:paraId="6A6E37BF" w14:textId="77777777" w:rsidR="00D55667" w:rsidRDefault="00D55667" w:rsidP="00D55667">
      <w:pPr>
        <w:rPr>
          <w:rFonts w:hint="eastAsia"/>
        </w:rPr>
      </w:pPr>
      <w:r>
        <w:rPr>
          <w:rFonts w:hint="eastAsia"/>
        </w:rPr>
        <w:t>慢性腰痛に次第に移行することがあり、前屈位や寒冷時で再増悪する</w:t>
      </w:r>
    </w:p>
    <w:p w14:paraId="215D87A2" w14:textId="77777777" w:rsidR="00D55667" w:rsidRDefault="00D55667" w:rsidP="00D55667">
      <w:pPr>
        <w:rPr>
          <w:rFonts w:hint="eastAsia"/>
        </w:rPr>
      </w:pPr>
    </w:p>
    <w:p w14:paraId="1C292540" w14:textId="77777777" w:rsidR="00D55667" w:rsidRDefault="00D55667" w:rsidP="00D55667">
      <w:pPr>
        <w:rPr>
          <w:rFonts w:hint="eastAsia"/>
        </w:rPr>
      </w:pPr>
      <w:r>
        <w:t xml:space="preserve">&gt;&gt;&gt; </w:t>
      </w:r>
      <w:r>
        <w:rPr>
          <w:rFonts w:hint="eastAsia"/>
        </w:rPr>
        <w:t>慢性</w:t>
      </w:r>
      <w:r w:rsidR="00BE5A17">
        <w:rPr>
          <w:rFonts w:hint="eastAsia"/>
        </w:rPr>
        <w:t>痛</w:t>
      </w:r>
      <w:r w:rsidR="00BE5A17">
        <w:t>+</w:t>
      </w:r>
      <w:r w:rsidR="00BE5A17">
        <w:rPr>
          <w:rFonts w:hint="eastAsia"/>
        </w:rPr>
        <w:t>坐骨神経痛</w:t>
      </w:r>
    </w:p>
    <w:p w14:paraId="7186C218" w14:textId="77777777" w:rsidR="00D55667" w:rsidRDefault="00BE5A17" w:rsidP="00D55667">
      <w:pPr>
        <w:rPr>
          <w:rFonts w:hint="eastAsia"/>
        </w:rPr>
      </w:pPr>
      <w:r>
        <w:rPr>
          <w:rFonts w:hint="eastAsia"/>
        </w:rPr>
        <w:t>急性とは違い、十分時間をかけて診察する</w:t>
      </w:r>
    </w:p>
    <w:p w14:paraId="59D0F540" w14:textId="77777777" w:rsidR="00BE5A17" w:rsidRDefault="00BE5A17" w:rsidP="00D55667">
      <w:pPr>
        <w:rPr>
          <w:rFonts w:hint="eastAsia"/>
        </w:rPr>
      </w:pPr>
      <w:r>
        <w:rPr>
          <w:rFonts w:hint="eastAsia"/>
        </w:rPr>
        <w:t>既往歴の聴取が大事→特に外傷の有無</w:t>
      </w:r>
    </w:p>
    <w:p w14:paraId="405D6CB2" w14:textId="77777777" w:rsidR="00BE5A17" w:rsidRDefault="00BE5A17" w:rsidP="00D55667">
      <w:pPr>
        <w:rPr>
          <w:rFonts w:hint="eastAsia"/>
        </w:rPr>
      </w:pPr>
      <w:r>
        <w:rPr>
          <w:rFonts w:hint="eastAsia"/>
        </w:rPr>
        <w:t>年齢からの鑑別</w:t>
      </w:r>
    </w:p>
    <w:p w14:paraId="5B1FB756" w14:textId="77777777" w:rsidR="00BE5A17" w:rsidRDefault="00BE5A17" w:rsidP="00BE5A17">
      <w:pPr>
        <w:ind w:leftChars="590" w:left="1416"/>
        <w:rPr>
          <w:rFonts w:hint="eastAsia"/>
        </w:rPr>
      </w:pPr>
      <w:r>
        <w:rPr>
          <w:rFonts w:hint="eastAsia"/>
        </w:rPr>
        <w:t>青壮年期：椎間板ヘルニア</w:t>
      </w:r>
    </w:p>
    <w:p w14:paraId="6AC953CD" w14:textId="77777777" w:rsidR="00BE5A17" w:rsidRDefault="00BE5A17" w:rsidP="00BE5A17">
      <w:pPr>
        <w:ind w:leftChars="590" w:left="1416"/>
        <w:rPr>
          <w:rFonts w:hint="eastAsia"/>
        </w:rPr>
      </w:pPr>
      <w:r>
        <w:t>10-20</w:t>
      </w:r>
      <w:r>
        <w:rPr>
          <w:rFonts w:hint="eastAsia"/>
        </w:rPr>
        <w:t>歳：強直性脊椎炎</w:t>
      </w:r>
    </w:p>
    <w:p w14:paraId="48A0DF73" w14:textId="77777777" w:rsidR="00BE5A17" w:rsidRDefault="00BE5A17" w:rsidP="00BE5A17">
      <w:pPr>
        <w:ind w:leftChars="590" w:left="1416"/>
        <w:rPr>
          <w:rFonts w:hint="eastAsia"/>
        </w:rPr>
      </w:pPr>
      <w:r>
        <w:t>60</w:t>
      </w:r>
      <w:r>
        <w:rPr>
          <w:rFonts w:hint="eastAsia"/>
        </w:rPr>
        <w:t>歳以上：変形性脊椎症、腰椎椎間関節症、脊椎骨粗鬆症、癌転移</w:t>
      </w:r>
    </w:p>
    <w:p w14:paraId="5EA921E8" w14:textId="77777777" w:rsidR="00BE5A17" w:rsidRDefault="00BE5A17" w:rsidP="00BE5A17">
      <w:pPr>
        <w:rPr>
          <w:rFonts w:hint="eastAsia"/>
        </w:rPr>
      </w:pPr>
      <w:r>
        <w:rPr>
          <w:rFonts w:hint="eastAsia"/>
        </w:rPr>
        <w:t>職業：肉体労働者、運転手、スポーツマンに多い、事務職でも少なくはない</w:t>
      </w:r>
    </w:p>
    <w:p w14:paraId="44FFB6D5" w14:textId="77777777" w:rsidR="00E71E79" w:rsidRDefault="00E71E79" w:rsidP="00BE5A17">
      <w:pPr>
        <w:rPr>
          <w:rFonts w:hint="eastAsia"/>
        </w:rPr>
      </w:pPr>
    </w:p>
    <w:p w14:paraId="298C151B" w14:textId="53187398" w:rsidR="009C2AE7" w:rsidRDefault="00E71E79" w:rsidP="009C2AE7">
      <w:pPr>
        <w:rPr>
          <w:rFonts w:hint="eastAsia"/>
        </w:rPr>
      </w:pPr>
      <w:r>
        <w:t>&gt;&gt;&gt;</w:t>
      </w:r>
      <w:r w:rsidR="009C2AE7">
        <w:t xml:space="preserve"> </w:t>
      </w:r>
      <w:r w:rsidR="009C2AE7">
        <w:rPr>
          <w:rFonts w:hint="eastAsia"/>
        </w:rPr>
        <w:t>立位での診察</w:t>
      </w:r>
    </w:p>
    <w:p w14:paraId="50C13FD7" w14:textId="1F61BB93" w:rsidR="00E71E79" w:rsidRDefault="00E71E79" w:rsidP="009C2AE7">
      <w:pPr>
        <w:pStyle w:val="a4"/>
        <w:ind w:leftChars="0" w:left="426" w:hanging="426"/>
        <w:rPr>
          <w:rFonts w:hint="eastAsia"/>
        </w:rPr>
      </w:pPr>
      <w:r>
        <w:rPr>
          <w:rFonts w:hint="eastAsia"/>
        </w:rPr>
        <w:t>姿勢：側湾の有無→坐骨神経疼痛性側彎症、傾きと対側が病変であることが多い</w:t>
      </w:r>
    </w:p>
    <w:p w14:paraId="0365C1F0" w14:textId="215C0467" w:rsidR="00E71E79" w:rsidRDefault="00E71E79" w:rsidP="009C2AE7">
      <w:pPr>
        <w:pStyle w:val="a4"/>
        <w:ind w:leftChars="0" w:left="426" w:hanging="426"/>
        <w:rPr>
          <w:rFonts w:hint="eastAsia"/>
        </w:rPr>
      </w:pPr>
      <w:r>
        <w:rPr>
          <w:rFonts w:hint="eastAsia"/>
        </w:rPr>
        <w:t>圧通：棘突起とその周りの圧痛</w:t>
      </w:r>
    </w:p>
    <w:p w14:paraId="6221BA68" w14:textId="1A0016E7" w:rsidR="00E71E79" w:rsidRDefault="00E71E79" w:rsidP="009C2AE7">
      <w:pPr>
        <w:pStyle w:val="a4"/>
        <w:ind w:leftChars="0" w:left="426" w:hanging="426"/>
        <w:rPr>
          <w:rFonts w:hint="eastAsia"/>
        </w:rPr>
      </w:pPr>
      <w:r>
        <w:rPr>
          <w:rFonts w:hint="eastAsia"/>
        </w:rPr>
        <w:t>脊柱の運動：前屈、後屈、側屈で運動制限の有無や疼痛の出現をみる</w:t>
      </w:r>
    </w:p>
    <w:p w14:paraId="3C2141FB" w14:textId="77777777" w:rsidR="009C2AE7" w:rsidRDefault="009C2AE7" w:rsidP="009C2AE7"/>
    <w:p w14:paraId="1EAE5522" w14:textId="62ED1AC4" w:rsidR="00E71E79" w:rsidRDefault="009C2AE7" w:rsidP="009C2AE7">
      <w:pPr>
        <w:rPr>
          <w:rFonts w:hint="eastAsia"/>
        </w:rPr>
      </w:pPr>
      <w:r>
        <w:t xml:space="preserve">&gt;&gt;&gt; </w:t>
      </w:r>
      <w:r w:rsidR="00E71E79">
        <w:rPr>
          <w:rFonts w:hint="eastAsia"/>
        </w:rPr>
        <w:t>臥位での診察</w:t>
      </w:r>
    </w:p>
    <w:p w14:paraId="72FE09F8" w14:textId="3D28B036" w:rsidR="00E71E79" w:rsidRDefault="009C2AE7" w:rsidP="009C2AE7">
      <w:pPr>
        <w:pStyle w:val="a4"/>
        <w:ind w:leftChars="0" w:left="426" w:hanging="426"/>
      </w:pPr>
      <w:r>
        <w:rPr>
          <w:rFonts w:hint="eastAsia"/>
        </w:rPr>
        <w:t>・</w:t>
      </w:r>
      <w:r w:rsidR="00E71E79">
        <w:t>Straight Leg Raising Test</w:t>
      </w:r>
    </w:p>
    <w:p w14:paraId="5945B226" w14:textId="5B22E685" w:rsidR="00E71E79" w:rsidRDefault="00E71E79" w:rsidP="009C2AE7">
      <w:pPr>
        <w:pStyle w:val="a4"/>
        <w:ind w:leftChars="0" w:left="0" w:firstLineChars="117" w:firstLine="281"/>
        <w:rPr>
          <w:rFonts w:hint="eastAsia"/>
        </w:rPr>
      </w:pPr>
      <w:proofErr w:type="spellStart"/>
      <w:r>
        <w:t>Lasegue</w:t>
      </w:r>
      <w:proofErr w:type="spellEnd"/>
      <w:r>
        <w:rPr>
          <w:rFonts w:hint="eastAsia"/>
        </w:rPr>
        <w:t>徴候：低下する、重症例では対側にも出現</w:t>
      </w:r>
      <w:r>
        <w:t>(</w:t>
      </w:r>
      <w:r>
        <w:rPr>
          <w:rFonts w:hint="eastAsia"/>
        </w:rPr>
        <w:t>交叉性</w:t>
      </w:r>
      <w:proofErr w:type="spellStart"/>
      <w:r>
        <w:t>Lasegue</w:t>
      </w:r>
      <w:proofErr w:type="spellEnd"/>
      <w:r>
        <w:rPr>
          <w:rFonts w:hint="eastAsia"/>
        </w:rPr>
        <w:t>徴候</w:t>
      </w:r>
      <w:r>
        <w:t>)</w:t>
      </w:r>
    </w:p>
    <w:p w14:paraId="64F27194" w14:textId="11731F3A" w:rsidR="00E71E79" w:rsidRDefault="00E71E79" w:rsidP="009C2AE7">
      <w:pPr>
        <w:pStyle w:val="a4"/>
        <w:ind w:leftChars="0" w:left="0" w:firstLineChars="117" w:firstLine="281"/>
        <w:rPr>
          <w:rFonts w:hint="eastAsia"/>
        </w:rPr>
      </w:pPr>
      <w:proofErr w:type="spellStart"/>
      <w:r>
        <w:t>Bragard</w:t>
      </w:r>
      <w:proofErr w:type="spellEnd"/>
      <w:r>
        <w:rPr>
          <w:rFonts w:hint="eastAsia"/>
        </w:rPr>
        <w:t>徴候：足を背側させながら</w:t>
      </w:r>
      <w:proofErr w:type="spellStart"/>
      <w:r>
        <w:t>Lasegue</w:t>
      </w:r>
      <w:proofErr w:type="spellEnd"/>
      <w:r>
        <w:rPr>
          <w:rFonts w:hint="eastAsia"/>
        </w:rPr>
        <w:t>を行う</w:t>
      </w:r>
    </w:p>
    <w:p w14:paraId="6C0EEA44" w14:textId="795D3C4C" w:rsidR="00E71E79" w:rsidRDefault="00E71E79" w:rsidP="009C2AE7">
      <w:pPr>
        <w:pStyle w:val="a4"/>
        <w:ind w:leftChars="0" w:left="0" w:firstLineChars="117" w:firstLine="281"/>
        <w:rPr>
          <w:rFonts w:hint="eastAsia"/>
        </w:rPr>
      </w:pPr>
      <w:proofErr w:type="spellStart"/>
      <w:r>
        <w:t>Bonnnet</w:t>
      </w:r>
      <w:proofErr w:type="spellEnd"/>
      <w:r>
        <w:t xml:space="preserve"> </w:t>
      </w:r>
      <w:r>
        <w:rPr>
          <w:rFonts w:hint="eastAsia"/>
        </w:rPr>
        <w:t>徴候：下肢伸展</w:t>
      </w:r>
      <w:r>
        <w:t>+</w:t>
      </w:r>
      <w:r>
        <w:rPr>
          <w:rFonts w:hint="eastAsia"/>
        </w:rPr>
        <w:t>股関節内反させながら</w:t>
      </w:r>
      <w:proofErr w:type="spellStart"/>
      <w:r>
        <w:t>Lasegue</w:t>
      </w:r>
      <w:proofErr w:type="spellEnd"/>
      <w:r>
        <w:rPr>
          <w:rFonts w:hint="eastAsia"/>
        </w:rPr>
        <w:t>を行う</w:t>
      </w:r>
    </w:p>
    <w:p w14:paraId="23936C37" w14:textId="77777777" w:rsidR="009C2AE7" w:rsidRDefault="009C2AE7" w:rsidP="009C2AE7">
      <w:pPr>
        <w:pStyle w:val="a4"/>
        <w:ind w:leftChars="0" w:left="0" w:firstLineChars="117" w:firstLine="281"/>
        <w:rPr>
          <w:rFonts w:hint="eastAsia"/>
        </w:rPr>
      </w:pPr>
    </w:p>
    <w:p w14:paraId="08DF20E8" w14:textId="2F3BC8CF" w:rsidR="00E71E79" w:rsidRDefault="00E71E79" w:rsidP="009C2AE7">
      <w:pPr>
        <w:pStyle w:val="a4"/>
        <w:numPr>
          <w:ilvl w:val="0"/>
          <w:numId w:val="8"/>
        </w:numPr>
        <w:ind w:leftChars="0" w:left="284" w:hanging="284"/>
        <w:rPr>
          <w:rFonts w:hint="eastAsia"/>
        </w:rPr>
      </w:pPr>
      <w:r>
        <w:rPr>
          <w:rFonts w:hint="eastAsia"/>
        </w:rPr>
        <w:t>圧痛点</w:t>
      </w:r>
    </w:p>
    <w:p w14:paraId="5104B4F8" w14:textId="627CEE0A" w:rsidR="00E71E79" w:rsidRDefault="00E71E79" w:rsidP="009C2AE7">
      <w:pPr>
        <w:pStyle w:val="a4"/>
        <w:ind w:leftChars="0" w:left="0" w:firstLineChars="117" w:firstLine="281"/>
      </w:pPr>
      <w:r>
        <w:t>L3</w:t>
      </w:r>
      <w:r>
        <w:rPr>
          <w:rFonts w:hint="eastAsia"/>
        </w:rPr>
        <w:t>棘突起の</w:t>
      </w:r>
      <w:r>
        <w:t>4-5cm</w:t>
      </w:r>
      <w:r>
        <w:rPr>
          <w:rFonts w:hint="eastAsia"/>
        </w:rPr>
        <w:t>外側を圧迫</w:t>
      </w:r>
    </w:p>
    <w:p w14:paraId="6C103A5A" w14:textId="69AB4A9A" w:rsidR="00E71E79" w:rsidRDefault="00E71E79" w:rsidP="009C2AE7">
      <w:pPr>
        <w:pStyle w:val="a4"/>
        <w:ind w:leftChars="0" w:left="0" w:firstLineChars="590" w:firstLine="1416"/>
        <w:rPr>
          <w:rFonts w:hint="eastAsia"/>
        </w:rPr>
      </w:pPr>
      <w:r>
        <w:rPr>
          <w:rFonts w:hint="eastAsia"/>
        </w:rPr>
        <w:t>筋筋膜疾患は陽性、椎間板ヘルニアは軽微か陰性</w:t>
      </w:r>
    </w:p>
    <w:p w14:paraId="0BF99FE9" w14:textId="6A4055F4" w:rsidR="00E71E79" w:rsidRDefault="00E71E79" w:rsidP="009C2AE7">
      <w:pPr>
        <w:pStyle w:val="a4"/>
        <w:ind w:leftChars="0" w:left="0" w:firstLineChars="117" w:firstLine="281"/>
        <w:rPr>
          <w:rFonts w:hint="eastAsia"/>
        </w:rPr>
      </w:pPr>
      <w:r>
        <w:rPr>
          <w:rFonts w:hint="eastAsia"/>
        </w:rPr>
        <w:t>上臀神経部圧痛：臀部の</w:t>
      </w:r>
      <w:r w:rsidR="009C2AE7">
        <w:rPr>
          <w:rFonts w:hint="eastAsia"/>
        </w:rPr>
        <w:t>外上方</w:t>
      </w:r>
      <w:r>
        <w:t>1/4</w:t>
      </w:r>
      <w:r w:rsidR="009C2AE7">
        <w:rPr>
          <w:rFonts w:hint="eastAsia"/>
        </w:rPr>
        <w:t>中央部、椎間板ヘルニアで陽性になりやすい</w:t>
      </w:r>
    </w:p>
    <w:p w14:paraId="412E6D1F" w14:textId="357C296E" w:rsidR="009C2AE7" w:rsidRDefault="009C2AE7" w:rsidP="009C2AE7">
      <w:pPr>
        <w:pStyle w:val="a4"/>
        <w:ind w:leftChars="0" w:left="0" w:firstLineChars="117" w:firstLine="281"/>
        <w:rPr>
          <w:rFonts w:hint="eastAsia"/>
        </w:rPr>
      </w:pPr>
      <w:proofErr w:type="spellStart"/>
      <w:r>
        <w:t>Valleix</w:t>
      </w:r>
      <w:proofErr w:type="spellEnd"/>
      <w:r>
        <w:rPr>
          <w:rFonts w:hint="eastAsia"/>
        </w:rPr>
        <w:t>圧痛点：坐骨神経の走行に一致して</w:t>
      </w:r>
    </w:p>
    <w:p w14:paraId="6B59E0DE" w14:textId="77777777" w:rsidR="009C2AE7" w:rsidRDefault="009C2AE7" w:rsidP="009C2AE7">
      <w:pPr>
        <w:rPr>
          <w:rFonts w:hint="eastAsia"/>
        </w:rPr>
      </w:pPr>
    </w:p>
    <w:p w14:paraId="72B43815" w14:textId="6E07E419" w:rsidR="009C2AE7" w:rsidRDefault="009C2AE7" w:rsidP="009C2AE7">
      <w:pPr>
        <w:pStyle w:val="a4"/>
        <w:numPr>
          <w:ilvl w:val="0"/>
          <w:numId w:val="8"/>
        </w:numPr>
        <w:ind w:leftChars="0" w:left="426"/>
        <w:rPr>
          <w:rFonts w:hint="eastAsia"/>
        </w:rPr>
      </w:pPr>
      <w:r>
        <w:rPr>
          <w:rFonts w:hint="eastAsia"/>
        </w:rPr>
        <w:t>その他</w:t>
      </w:r>
    </w:p>
    <w:p w14:paraId="3FC68F63" w14:textId="25455F24" w:rsidR="009C2AE7" w:rsidRDefault="009C2AE7" w:rsidP="009C2AE7">
      <w:pPr>
        <w:pStyle w:val="a4"/>
        <w:ind w:leftChars="0" w:left="426"/>
        <w:rPr>
          <w:rFonts w:hint="eastAsia"/>
        </w:rPr>
      </w:pPr>
      <w:r>
        <w:rPr>
          <w:rFonts w:hint="eastAsia"/>
        </w:rPr>
        <w:t>感覚障害の有無：デルマトーム参照</w:t>
      </w:r>
    </w:p>
    <w:p w14:paraId="715FB9BF" w14:textId="4D130EC3" w:rsidR="009C2AE7" w:rsidRDefault="009C2AE7" w:rsidP="009C2AE7">
      <w:pPr>
        <w:pStyle w:val="a4"/>
        <w:ind w:leftChars="0" w:left="426"/>
      </w:pPr>
      <w:r>
        <w:rPr>
          <w:rFonts w:hint="eastAsia"/>
        </w:rPr>
        <w:t>腱反射：膝蓋腱反射陰性→</w:t>
      </w:r>
      <w:r>
        <w:t>L3-4</w:t>
      </w:r>
      <w:r>
        <w:rPr>
          <w:rFonts w:hint="eastAsia"/>
        </w:rPr>
        <w:t>、アキレス腱反射陰性→</w:t>
      </w:r>
      <w:r>
        <w:t>L5-S1</w:t>
      </w:r>
    </w:p>
    <w:p w14:paraId="36649E20" w14:textId="6F2A2036" w:rsidR="009C2AE7" w:rsidRDefault="009C2AE7" w:rsidP="009C2AE7">
      <w:pPr>
        <w:pStyle w:val="a4"/>
        <w:ind w:leftChars="0" w:left="426"/>
        <w:rPr>
          <w:rFonts w:hint="eastAsia"/>
        </w:rPr>
      </w:pPr>
      <w:r>
        <w:rPr>
          <w:rFonts w:hint="eastAsia"/>
        </w:rPr>
        <w:t>足背動脈</w:t>
      </w:r>
    </w:p>
    <w:p w14:paraId="3E229B7F" w14:textId="5A727ADA" w:rsidR="009C2AE7" w:rsidRPr="001A2ED3" w:rsidRDefault="009C2AE7" w:rsidP="009C2AE7">
      <w:pPr>
        <w:pStyle w:val="a4"/>
        <w:ind w:leftChars="0" w:left="426"/>
        <w:rPr>
          <w:rFonts w:hint="eastAsia"/>
        </w:rPr>
      </w:pPr>
      <w:r>
        <w:rPr>
          <w:rFonts w:hint="eastAsia"/>
        </w:rPr>
        <w:t>筋力低下：</w:t>
      </w:r>
      <w:r>
        <w:t>MMT</w:t>
      </w:r>
      <w:r>
        <w:rPr>
          <w:rFonts w:hint="eastAsia"/>
        </w:rPr>
        <w:t>と筋萎縮の</w:t>
      </w:r>
      <w:bookmarkStart w:id="0" w:name="_GoBack"/>
      <w:bookmarkEnd w:id="0"/>
      <w:r>
        <w:rPr>
          <w:rFonts w:hint="eastAsia"/>
        </w:rPr>
        <w:t>評価</w:t>
      </w:r>
    </w:p>
    <w:sectPr w:rsidR="009C2AE7" w:rsidRPr="001A2ED3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4CF17F36"/>
    <w:multiLevelType w:val="hybridMultilevel"/>
    <w:tmpl w:val="12D826FE"/>
    <w:lvl w:ilvl="0" w:tplc="39420758">
      <w:numFmt w:val="bullet"/>
      <w:lvlText w:val="・"/>
      <w:lvlJc w:val="left"/>
      <w:pPr>
        <w:ind w:left="840" w:hanging="360"/>
      </w:pPr>
      <w:rPr>
        <w:rFonts w:ascii="Osaka" w:eastAsia="Osaka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D876FB5"/>
    <w:multiLevelType w:val="hybridMultilevel"/>
    <w:tmpl w:val="7708F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67"/>
    <w:rsid w:val="000026D8"/>
    <w:rsid w:val="00030AD1"/>
    <w:rsid w:val="00084CF9"/>
    <w:rsid w:val="00184402"/>
    <w:rsid w:val="001A2ED3"/>
    <w:rsid w:val="001D1725"/>
    <w:rsid w:val="001D1D3F"/>
    <w:rsid w:val="00217520"/>
    <w:rsid w:val="002464B4"/>
    <w:rsid w:val="00283FD9"/>
    <w:rsid w:val="00290BA4"/>
    <w:rsid w:val="00361130"/>
    <w:rsid w:val="003F6AF3"/>
    <w:rsid w:val="00416FA6"/>
    <w:rsid w:val="00560040"/>
    <w:rsid w:val="005C0F57"/>
    <w:rsid w:val="00605AA2"/>
    <w:rsid w:val="006B5513"/>
    <w:rsid w:val="007B36F1"/>
    <w:rsid w:val="008813CE"/>
    <w:rsid w:val="00895398"/>
    <w:rsid w:val="0092392D"/>
    <w:rsid w:val="00927F9F"/>
    <w:rsid w:val="009C2AE7"/>
    <w:rsid w:val="009F0A7E"/>
    <w:rsid w:val="00B30E7C"/>
    <w:rsid w:val="00BA5270"/>
    <w:rsid w:val="00BE5A17"/>
    <w:rsid w:val="00C464DA"/>
    <w:rsid w:val="00C62029"/>
    <w:rsid w:val="00C65FB3"/>
    <w:rsid w:val="00C77A7F"/>
    <w:rsid w:val="00CA30E9"/>
    <w:rsid w:val="00CF1423"/>
    <w:rsid w:val="00D0466E"/>
    <w:rsid w:val="00D543F3"/>
    <w:rsid w:val="00D55667"/>
    <w:rsid w:val="00D80F37"/>
    <w:rsid w:val="00D82F67"/>
    <w:rsid w:val="00E10F8B"/>
    <w:rsid w:val="00E71E79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DC2D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5667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566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yohei:Library:Application%20Support:Microsoft:Office:&#12518;&#12540;&#12469;&#12441;&#12540;%20&#12486;&#12531;&#12501;&#12442;&#12524;&#12540;&#12488;:&#20491;&#20154;&#29992;&#12486;&#12531;&#12501;&#12442;&#12524;&#12540;&#12488;:Ryohei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Ryohei.dotx</Template>
  <TotalTime>27</TotalTime>
  <Pages>2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柴田 涼平</dc:creator>
  <cp:keywords/>
  <cp:lastModifiedBy>柴田 涼平</cp:lastModifiedBy>
  <cp:revision>3</cp:revision>
  <dcterms:created xsi:type="dcterms:W3CDTF">2012-10-22T00:41:00Z</dcterms:created>
  <dcterms:modified xsi:type="dcterms:W3CDTF">2012-10-22T01:08:00Z</dcterms:modified>
</cp:coreProperties>
</file>