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9CFDE" w14:textId="7FC5C2E9" w:rsidR="00C32EEE" w:rsidRDefault="00182C46" w:rsidP="00C32EEE">
      <w:pPr>
        <w:spacing w:line="480" w:lineRule="auto"/>
        <w:rPr>
          <w:rFonts w:ascii="Times New Roman" w:hAnsi="Times New Roman"/>
        </w:rPr>
      </w:pPr>
      <w:r w:rsidRPr="009D158F">
        <w:rPr>
          <w:rFonts w:ascii="Times New Roman" w:hAnsi="Times New Roman"/>
          <w:b/>
        </w:rPr>
        <w:t xml:space="preserve">Complete </w:t>
      </w:r>
      <w:proofErr w:type="gramStart"/>
      <w:r w:rsidRPr="009D158F">
        <w:rPr>
          <w:rFonts w:ascii="Times New Roman" w:hAnsi="Times New Roman"/>
          <w:b/>
        </w:rPr>
        <w:t>Title :</w:t>
      </w:r>
      <w:proofErr w:type="gramEnd"/>
      <w:r w:rsidRPr="009D158F">
        <w:rPr>
          <w:rFonts w:ascii="Times New Roman" w:hAnsi="Times New Roman"/>
          <w:b/>
        </w:rPr>
        <w:t xml:space="preserve"> </w:t>
      </w:r>
      <w:r w:rsidR="00C32EEE">
        <w:rPr>
          <w:rFonts w:ascii="Times New Roman" w:hAnsi="Times New Roman"/>
        </w:rPr>
        <w:t xml:space="preserve">Esophageal </w:t>
      </w:r>
      <w:proofErr w:type="spellStart"/>
      <w:r w:rsidR="00C32EEE">
        <w:rPr>
          <w:rFonts w:ascii="Times New Roman" w:hAnsi="Times New Roman"/>
        </w:rPr>
        <w:t>leiomyomatosis</w:t>
      </w:r>
      <w:proofErr w:type="spellEnd"/>
      <w:r w:rsidR="00C32EEE">
        <w:rPr>
          <w:rFonts w:ascii="Times New Roman" w:hAnsi="Times New Roman"/>
        </w:rPr>
        <w:t>: a case report and review of the literature</w:t>
      </w:r>
    </w:p>
    <w:p w14:paraId="0230FD7A" w14:textId="77777777" w:rsidR="00182C46" w:rsidRPr="009D158F" w:rsidRDefault="00182C46">
      <w:pPr>
        <w:widowControl/>
        <w:jc w:val="left"/>
        <w:rPr>
          <w:rFonts w:ascii="Times New Roman" w:hAnsi="Times New Roman"/>
          <w:b/>
        </w:rPr>
      </w:pPr>
    </w:p>
    <w:p w14:paraId="4AB136E7" w14:textId="77777777" w:rsidR="00182C46" w:rsidRPr="009D158F" w:rsidRDefault="00182C46">
      <w:pPr>
        <w:widowControl/>
        <w:jc w:val="left"/>
        <w:rPr>
          <w:rFonts w:ascii="Times New Roman" w:hAnsi="Times New Roman"/>
          <w:b/>
        </w:rPr>
      </w:pPr>
      <w:r w:rsidRPr="009D158F">
        <w:rPr>
          <w:rFonts w:ascii="Times New Roman" w:hAnsi="Times New Roman"/>
          <w:b/>
        </w:rPr>
        <w:t xml:space="preserve">A short title use as a running </w:t>
      </w:r>
      <w:proofErr w:type="gramStart"/>
      <w:r w:rsidRPr="009D158F">
        <w:rPr>
          <w:rFonts w:ascii="Times New Roman" w:hAnsi="Times New Roman"/>
          <w:b/>
        </w:rPr>
        <w:t>head :</w:t>
      </w:r>
      <w:proofErr w:type="gramEnd"/>
      <w:r w:rsidRPr="009D158F">
        <w:rPr>
          <w:rFonts w:ascii="Times New Roman" w:hAnsi="Times New Roman"/>
          <w:b/>
        </w:rPr>
        <w:t xml:space="preserve"> </w:t>
      </w:r>
    </w:p>
    <w:p w14:paraId="47E0B775" w14:textId="0C1FE9C3" w:rsidR="00182C46" w:rsidRPr="009D158F" w:rsidRDefault="00182C46">
      <w:pPr>
        <w:widowControl/>
        <w:jc w:val="left"/>
        <w:rPr>
          <w:rFonts w:ascii="Times New Roman" w:hAnsi="Times New Roman"/>
          <w:b/>
        </w:rPr>
      </w:pPr>
      <w:r w:rsidRPr="009D158F">
        <w:rPr>
          <w:rFonts w:ascii="Times New Roman" w:hAnsi="Times New Roman"/>
          <w:b/>
        </w:rPr>
        <w:t xml:space="preserve">List complete names of all authors and name and full location of department and institution where work was </w:t>
      </w:r>
      <w:proofErr w:type="gramStart"/>
      <w:r w:rsidRPr="009D158F">
        <w:rPr>
          <w:rFonts w:ascii="Times New Roman" w:hAnsi="Times New Roman"/>
          <w:b/>
        </w:rPr>
        <w:t>performed :</w:t>
      </w:r>
      <w:proofErr w:type="gramEnd"/>
      <w:r w:rsidRPr="009D158F">
        <w:rPr>
          <w:rFonts w:ascii="Times New Roman" w:hAnsi="Times New Roman"/>
          <w:b/>
        </w:rPr>
        <w:t xml:space="preserve"> </w:t>
      </w:r>
    </w:p>
    <w:p w14:paraId="55E9F9C5" w14:textId="5758759F" w:rsidR="00182C46" w:rsidRPr="009D158F" w:rsidRDefault="00182C46">
      <w:pPr>
        <w:widowControl/>
        <w:jc w:val="left"/>
        <w:rPr>
          <w:rFonts w:ascii="Times New Roman" w:hAnsi="Times New Roman"/>
          <w:b/>
        </w:rPr>
      </w:pPr>
      <w:r w:rsidRPr="009D158F">
        <w:rPr>
          <w:rFonts w:ascii="Times New Roman" w:hAnsi="Times New Roman"/>
          <w:b/>
        </w:rPr>
        <w:t xml:space="preserve">Name, complete mailing address, telephone number, fax number, and e-mail address of </w:t>
      </w:r>
      <w:proofErr w:type="spellStart"/>
      <w:r w:rsidRPr="009D158F">
        <w:rPr>
          <w:rFonts w:ascii="Times New Roman" w:hAnsi="Times New Roman"/>
          <w:b/>
        </w:rPr>
        <w:t>correspoinding</w:t>
      </w:r>
      <w:proofErr w:type="spellEnd"/>
      <w:r w:rsidRPr="009D158F">
        <w:rPr>
          <w:rFonts w:ascii="Times New Roman" w:hAnsi="Times New Roman"/>
          <w:b/>
        </w:rPr>
        <w:t xml:space="preserve"> author</w:t>
      </w:r>
    </w:p>
    <w:p w14:paraId="36D653C5" w14:textId="178C3506" w:rsidR="00182C46" w:rsidRPr="009D158F" w:rsidRDefault="00182C46">
      <w:pPr>
        <w:widowControl/>
        <w:jc w:val="left"/>
        <w:rPr>
          <w:rFonts w:ascii="Times New Roman" w:hAnsi="Times New Roman"/>
          <w:b/>
        </w:rPr>
      </w:pPr>
      <w:r w:rsidRPr="009D158F">
        <w:rPr>
          <w:rFonts w:ascii="Times New Roman" w:hAnsi="Times New Roman"/>
          <w:b/>
        </w:rPr>
        <w:t xml:space="preserve">List grant support and other </w:t>
      </w:r>
      <w:proofErr w:type="gramStart"/>
      <w:r w:rsidRPr="009D158F">
        <w:rPr>
          <w:rFonts w:ascii="Times New Roman" w:hAnsi="Times New Roman"/>
          <w:b/>
        </w:rPr>
        <w:t>assistance :</w:t>
      </w:r>
      <w:proofErr w:type="gramEnd"/>
      <w:r w:rsidRPr="009D158F">
        <w:rPr>
          <w:rFonts w:ascii="Times New Roman" w:hAnsi="Times New Roman"/>
          <w:b/>
        </w:rPr>
        <w:t xml:space="preserve"> </w:t>
      </w:r>
    </w:p>
    <w:p w14:paraId="77A5326B" w14:textId="77777777" w:rsidR="00182C46" w:rsidRPr="009D158F" w:rsidRDefault="00182C46">
      <w:pPr>
        <w:widowControl/>
        <w:jc w:val="left"/>
        <w:rPr>
          <w:rFonts w:ascii="Times New Roman" w:hAnsi="Times New Roman"/>
          <w:b/>
        </w:rPr>
      </w:pPr>
    </w:p>
    <w:p w14:paraId="63D54104" w14:textId="77777777" w:rsidR="00E27A64" w:rsidRPr="00E27A64" w:rsidRDefault="00182C46" w:rsidP="00E27A64">
      <w:pPr>
        <w:widowControl/>
        <w:jc w:val="left"/>
        <w:rPr>
          <w:rFonts w:ascii="Times New Roman" w:hAnsi="Times New Roman"/>
          <w:b/>
        </w:rPr>
      </w:pPr>
      <w:r w:rsidRPr="009D158F">
        <w:rPr>
          <w:rFonts w:ascii="Times New Roman" w:hAnsi="Times New Roman"/>
          <w:b/>
        </w:rPr>
        <w:br w:type="page"/>
      </w:r>
      <w:r w:rsidR="00E27A64" w:rsidRPr="00E27A64">
        <w:rPr>
          <w:rFonts w:ascii="Times New Roman" w:hAnsi="Times New Roman"/>
          <w:b/>
          <w:bCs/>
        </w:rPr>
        <w:lastRenderedPageBreak/>
        <w:t xml:space="preserve">Abstract: </w:t>
      </w:r>
      <w:r w:rsidR="00E27A64" w:rsidRPr="00E27A64">
        <w:rPr>
          <w:rFonts w:ascii="Times New Roman" w:hAnsi="Times New Roman"/>
          <w:b/>
        </w:rPr>
        <w:t xml:space="preserve">Do not use abbreviations, footnotes, or references. Limit: 200 words. Submit 3 to 5 key words using standard Index </w:t>
      </w:r>
      <w:proofErr w:type="spellStart"/>
      <w:r w:rsidR="00E27A64" w:rsidRPr="00E27A64">
        <w:rPr>
          <w:rFonts w:ascii="Times New Roman" w:hAnsi="Times New Roman"/>
          <w:b/>
        </w:rPr>
        <w:t>Medicus</w:t>
      </w:r>
      <w:proofErr w:type="spellEnd"/>
      <w:r w:rsidR="00E27A64" w:rsidRPr="00E27A64">
        <w:rPr>
          <w:rFonts w:ascii="Times New Roman" w:hAnsi="Times New Roman"/>
          <w:b/>
        </w:rPr>
        <w:t xml:space="preserve"> terminology at the bottom of the abstract </w:t>
      </w:r>
    </w:p>
    <w:p w14:paraId="72BD462A" w14:textId="2C1E314A" w:rsidR="00E27A64" w:rsidRDefault="00E27A64">
      <w:pPr>
        <w:widowControl/>
        <w:jc w:val="left"/>
        <w:rPr>
          <w:rFonts w:ascii="Times New Roman" w:hAnsi="Times New Roman"/>
          <w:b/>
        </w:rPr>
      </w:pPr>
      <w:r>
        <w:rPr>
          <w:rFonts w:ascii="Times New Roman" w:hAnsi="Times New Roman"/>
          <w:b/>
        </w:rPr>
        <w:br w:type="page"/>
      </w:r>
    </w:p>
    <w:p w14:paraId="596D6EAA" w14:textId="01F44ED3" w:rsidR="001A71B4" w:rsidRPr="009D158F" w:rsidRDefault="001A71B4" w:rsidP="006A771F">
      <w:pPr>
        <w:spacing w:line="480" w:lineRule="auto"/>
        <w:rPr>
          <w:rFonts w:ascii="Times New Roman" w:hAnsi="Times New Roman"/>
          <w:b/>
        </w:rPr>
      </w:pPr>
      <w:r w:rsidRPr="009D158F">
        <w:rPr>
          <w:rFonts w:ascii="Times New Roman" w:hAnsi="Times New Roman"/>
          <w:b/>
        </w:rPr>
        <w:lastRenderedPageBreak/>
        <w:t>Introduction</w:t>
      </w:r>
      <w:r w:rsidR="00182C46" w:rsidRPr="009D158F">
        <w:rPr>
          <w:rFonts w:ascii="Times New Roman" w:hAnsi="Times New Roman"/>
          <w:b/>
        </w:rPr>
        <w:t xml:space="preserve"> </w:t>
      </w:r>
      <w:proofErr w:type="gramStart"/>
      <w:r w:rsidR="00182C46" w:rsidRPr="009D158F">
        <w:rPr>
          <w:rFonts w:ascii="Times New Roman" w:hAnsi="Times New Roman"/>
          <w:b/>
        </w:rPr>
        <w:t>( 200</w:t>
      </w:r>
      <w:proofErr w:type="gramEnd"/>
      <w:r w:rsidR="00182C46" w:rsidRPr="009D158F">
        <w:rPr>
          <w:rFonts w:ascii="Times New Roman" w:hAnsi="Times New Roman"/>
          <w:b/>
        </w:rPr>
        <w:t xml:space="preserve"> words )</w:t>
      </w:r>
    </w:p>
    <w:p w14:paraId="117F6B41" w14:textId="6C1EB983" w:rsidR="006B628A" w:rsidRPr="009D158F" w:rsidRDefault="006B628A" w:rsidP="006A771F">
      <w:pPr>
        <w:spacing w:line="480" w:lineRule="auto"/>
        <w:rPr>
          <w:rFonts w:ascii="Times New Roman" w:hAnsi="Times New Roman"/>
        </w:rPr>
      </w:pPr>
      <w:r w:rsidRPr="009D158F">
        <w:rPr>
          <w:rFonts w:ascii="Times New Roman" w:hAnsi="Times New Roman"/>
        </w:rPr>
        <w:t xml:space="preserve">Diffuse </w:t>
      </w:r>
      <w:proofErr w:type="spellStart"/>
      <w:r w:rsidRPr="009D158F">
        <w:rPr>
          <w:rFonts w:ascii="Times New Roman" w:hAnsi="Times New Roman"/>
        </w:rPr>
        <w:t>leiomyomatosis</w:t>
      </w:r>
      <w:proofErr w:type="spellEnd"/>
      <w:r w:rsidRPr="009D158F">
        <w:rPr>
          <w:rFonts w:ascii="Times New Roman" w:hAnsi="Times New Roman"/>
        </w:rPr>
        <w:t xml:space="preserve"> of the esophagus is </w:t>
      </w:r>
    </w:p>
    <w:p w14:paraId="1480A223" w14:textId="25D8D603" w:rsidR="00182C46" w:rsidRPr="009D158F" w:rsidRDefault="00182C46" w:rsidP="006A771F">
      <w:pPr>
        <w:spacing w:line="480" w:lineRule="auto"/>
        <w:rPr>
          <w:rFonts w:ascii="Times New Roman" w:hAnsi="Times New Roman"/>
          <w:b/>
        </w:rPr>
      </w:pPr>
      <w:r w:rsidRPr="009D158F">
        <w:rPr>
          <w:rFonts w:ascii="Times New Roman" w:hAnsi="Times New Roman"/>
          <w:b/>
        </w:rPr>
        <w:t xml:space="preserve">Keywords </w:t>
      </w:r>
      <w:proofErr w:type="gramStart"/>
      <w:r w:rsidRPr="009D158F">
        <w:rPr>
          <w:rFonts w:ascii="Times New Roman" w:hAnsi="Times New Roman"/>
          <w:b/>
        </w:rPr>
        <w:t>( 3</w:t>
      </w:r>
      <w:proofErr w:type="gramEnd"/>
      <w:r w:rsidRPr="009D158F">
        <w:rPr>
          <w:rFonts w:ascii="Times New Roman" w:hAnsi="Times New Roman"/>
          <w:b/>
        </w:rPr>
        <w:t xml:space="preserve">-5 words ) : </w:t>
      </w:r>
    </w:p>
    <w:p w14:paraId="0B02DB6E" w14:textId="77777777" w:rsidR="001A71B4" w:rsidRPr="009D158F" w:rsidRDefault="001A71B4">
      <w:pPr>
        <w:widowControl/>
        <w:jc w:val="left"/>
        <w:rPr>
          <w:rFonts w:ascii="Times New Roman" w:hAnsi="Times New Roman"/>
          <w:b/>
        </w:rPr>
      </w:pPr>
      <w:r w:rsidRPr="009D158F">
        <w:rPr>
          <w:rFonts w:ascii="Times New Roman" w:hAnsi="Times New Roman"/>
          <w:b/>
        </w:rPr>
        <w:br w:type="page"/>
      </w:r>
    </w:p>
    <w:p w14:paraId="423A4BEF" w14:textId="2EDF664B" w:rsidR="00182C46" w:rsidRDefault="00182C46" w:rsidP="00182C46">
      <w:pPr>
        <w:spacing w:line="480" w:lineRule="auto"/>
        <w:rPr>
          <w:rFonts w:ascii="Times New Roman" w:hAnsi="Times New Roman"/>
          <w:b/>
        </w:rPr>
      </w:pPr>
      <w:proofErr w:type="gramStart"/>
      <w:r w:rsidRPr="009D158F">
        <w:rPr>
          <w:rFonts w:ascii="Times New Roman" w:hAnsi="Times New Roman"/>
          <w:b/>
        </w:rPr>
        <w:lastRenderedPageBreak/>
        <w:t>(</w:t>
      </w:r>
      <w:r w:rsidR="00E27A64">
        <w:rPr>
          <w:rFonts w:ascii="Times New Roman" w:hAnsi="Times New Roman"/>
          <w:b/>
        </w:rPr>
        <w:t xml:space="preserve"> </w:t>
      </w:r>
      <w:r w:rsidRPr="009D158F">
        <w:rPr>
          <w:rFonts w:ascii="Times New Roman" w:hAnsi="Times New Roman"/>
          <w:b/>
        </w:rPr>
        <w:t>1</w:t>
      </w:r>
      <w:proofErr w:type="gramEnd"/>
      <w:r w:rsidR="00E27A64">
        <w:rPr>
          <w:rFonts w:ascii="Times New Roman" w:hAnsi="Times New Roman"/>
          <w:b/>
        </w:rPr>
        <w:t xml:space="preserve"> </w:t>
      </w:r>
      <w:r w:rsidRPr="009D158F">
        <w:rPr>
          <w:rFonts w:ascii="Times New Roman" w:hAnsi="Times New Roman"/>
          <w:b/>
        </w:rPr>
        <w:t>) introduction</w:t>
      </w:r>
    </w:p>
    <w:p w14:paraId="7309D295" w14:textId="5AE092F1" w:rsidR="001D35C9" w:rsidRDefault="001D35C9" w:rsidP="00182C46">
      <w:pPr>
        <w:spacing w:line="480" w:lineRule="auto"/>
        <w:rPr>
          <w:rFonts w:ascii="Times New Roman" w:hAnsi="Times New Roman"/>
        </w:rPr>
      </w:pPr>
      <w:r w:rsidRPr="0F69A2CD">
        <w:rPr>
          <w:rFonts w:ascii="Times New Roman" w:eastAsia="Times New Roman" w:hAnsi="Times New Roman"/>
        </w:rPr>
        <w:t xml:space="preserve">Esophageal </w:t>
      </w:r>
      <w:proofErr w:type="spellStart"/>
      <w:r w:rsidRPr="0F69A2CD">
        <w:rPr>
          <w:rFonts w:ascii="Times New Roman" w:eastAsia="Times New Roman" w:hAnsi="Times New Roman"/>
        </w:rPr>
        <w:t>Leiomyomatosis</w:t>
      </w:r>
      <w:proofErr w:type="spellEnd"/>
      <w:r w:rsidRPr="0F69A2CD">
        <w:rPr>
          <w:rFonts w:ascii="Times New Roman" w:eastAsia="Times New Roman" w:hAnsi="Times New Roman"/>
        </w:rPr>
        <w:t xml:space="preserve"> </w:t>
      </w:r>
      <w:proofErr w:type="gramStart"/>
      <w:r w:rsidRPr="0F69A2CD">
        <w:rPr>
          <w:rFonts w:ascii="Times New Roman" w:eastAsia="Times New Roman" w:hAnsi="Times New Roman"/>
        </w:rPr>
        <w:t>( EL</w:t>
      </w:r>
      <w:proofErr w:type="gramEnd"/>
      <w:r w:rsidRPr="0F69A2CD">
        <w:rPr>
          <w:rFonts w:ascii="Times New Roman" w:eastAsia="Times New Roman" w:hAnsi="Times New Roman"/>
        </w:rPr>
        <w:t xml:space="preserve"> ) is </w:t>
      </w:r>
      <w:r w:rsidRPr="0F69A2CD">
        <w:rPr>
          <w:rFonts w:ascii="Times New Roman" w:eastAsia="Times New Roman" w:hAnsi="Times New Roman"/>
          <w:b/>
          <w:bCs/>
        </w:rPr>
        <w:t>defined as a diffuse form of marked hypertrophy of the muscular layer of the esophagus</w:t>
      </w:r>
      <w:r w:rsidRPr="0F69A2CD">
        <w:rPr>
          <w:rFonts w:ascii="Times New Roman" w:eastAsia="Times New Roman" w:hAnsi="Times New Roman"/>
        </w:rPr>
        <w:t xml:space="preserve"> and was originally described by </w:t>
      </w:r>
      <w:proofErr w:type="spellStart"/>
      <w:r w:rsidRPr="0F69A2CD">
        <w:rPr>
          <w:rFonts w:ascii="Times New Roman" w:eastAsia="Times New Roman" w:hAnsi="Times New Roman"/>
        </w:rPr>
        <w:t>Fernandes</w:t>
      </w:r>
      <w:proofErr w:type="spellEnd"/>
      <w:r w:rsidRPr="0F69A2CD">
        <w:rPr>
          <w:rFonts w:ascii="Times New Roman" w:eastAsia="Times New Roman" w:hAnsi="Times New Roman"/>
        </w:rPr>
        <w:t xml:space="preserve"> in 1975★. Herein we present a case of EL in </w:t>
      </w:r>
      <w:proofErr w:type="gramStart"/>
      <w:r w:rsidRPr="0F69A2CD">
        <w:rPr>
          <w:rFonts w:ascii="Times New Roman" w:eastAsia="Times New Roman" w:hAnsi="Times New Roman"/>
        </w:rPr>
        <w:t>a</w:t>
      </w:r>
      <w:proofErr w:type="gramEnd"/>
      <w:r w:rsidRPr="0F69A2CD">
        <w:rPr>
          <w:rFonts w:ascii="Times New Roman" w:eastAsia="Times New Roman" w:hAnsi="Times New Roman"/>
        </w:rPr>
        <w:t xml:space="preserve"> 11-year-old girl who was successfully treated by a </w:t>
      </w:r>
      <w:proofErr w:type="spellStart"/>
      <w:r w:rsidRPr="0F69A2CD">
        <w:rPr>
          <w:rFonts w:ascii="Times New Roman" w:eastAsia="Times New Roman" w:hAnsi="Times New Roman"/>
        </w:rPr>
        <w:t>thoracoscopic</w:t>
      </w:r>
      <w:proofErr w:type="spellEnd"/>
      <w:r w:rsidRPr="0F69A2CD">
        <w:rPr>
          <w:rFonts w:ascii="Times New Roman" w:eastAsia="Times New Roman" w:hAnsi="Times New Roman"/>
        </w:rPr>
        <w:t xml:space="preserve"> total </w:t>
      </w:r>
      <w:proofErr w:type="spellStart"/>
      <w:r w:rsidRPr="0F69A2CD">
        <w:rPr>
          <w:rFonts w:ascii="Times New Roman" w:eastAsia="Times New Roman" w:hAnsi="Times New Roman"/>
        </w:rPr>
        <w:t>esophagectomy</w:t>
      </w:r>
      <w:proofErr w:type="spellEnd"/>
      <w:r w:rsidRPr="0F69A2CD">
        <w:rPr>
          <w:rFonts w:ascii="Times New Roman" w:eastAsia="Times New Roman" w:hAnsi="Times New Roman"/>
        </w:rPr>
        <w:t xml:space="preserve"> in a prone position. The clinical and radiological feature and the optimal treatment strategy of this rare entity is discussed on the basis of a review of the literature.</w:t>
      </w:r>
    </w:p>
    <w:p w14:paraId="4D5E1287" w14:textId="77777777" w:rsidR="001D35C9" w:rsidRPr="009D158F" w:rsidRDefault="001D35C9" w:rsidP="00182C46">
      <w:pPr>
        <w:spacing w:line="480" w:lineRule="auto"/>
        <w:rPr>
          <w:rFonts w:ascii="Times New Roman" w:hAnsi="Times New Roman"/>
          <w:b/>
        </w:rPr>
      </w:pPr>
    </w:p>
    <w:p w14:paraId="0C46EA9E" w14:textId="5C93674B" w:rsidR="00182C46" w:rsidRDefault="00182C46" w:rsidP="00182C46">
      <w:pPr>
        <w:spacing w:line="480" w:lineRule="auto"/>
        <w:rPr>
          <w:rFonts w:ascii="Times New Roman" w:hAnsi="Times New Roman"/>
          <w:b/>
        </w:rPr>
      </w:pPr>
      <w:proofErr w:type="gramStart"/>
      <w:r w:rsidRPr="009D158F">
        <w:rPr>
          <w:rFonts w:ascii="Times New Roman" w:hAnsi="Times New Roman"/>
          <w:b/>
        </w:rPr>
        <w:t>(</w:t>
      </w:r>
      <w:r w:rsidR="00E27A64">
        <w:rPr>
          <w:rFonts w:ascii="Times New Roman" w:hAnsi="Times New Roman"/>
          <w:b/>
        </w:rPr>
        <w:t xml:space="preserve"> </w:t>
      </w:r>
      <w:r w:rsidRPr="009D158F">
        <w:rPr>
          <w:rFonts w:ascii="Times New Roman" w:hAnsi="Times New Roman"/>
          <w:b/>
        </w:rPr>
        <w:t>2</w:t>
      </w:r>
      <w:proofErr w:type="gramEnd"/>
      <w:r w:rsidR="00E27A64">
        <w:rPr>
          <w:rFonts w:ascii="Times New Roman" w:hAnsi="Times New Roman"/>
          <w:b/>
        </w:rPr>
        <w:t xml:space="preserve"> </w:t>
      </w:r>
      <w:r w:rsidRPr="009D158F">
        <w:rPr>
          <w:rFonts w:ascii="Times New Roman" w:hAnsi="Times New Roman"/>
          <w:b/>
        </w:rPr>
        <w:t xml:space="preserve">) </w:t>
      </w:r>
      <w:r w:rsidR="00E27A64">
        <w:rPr>
          <w:rFonts w:ascii="Times New Roman" w:hAnsi="Times New Roman"/>
          <w:b/>
        </w:rPr>
        <w:t>Case report</w:t>
      </w:r>
    </w:p>
    <w:p w14:paraId="0F772D34" w14:textId="6A0DD86A" w:rsidR="00104A40" w:rsidRPr="00104A40" w:rsidRDefault="001D35C9" w:rsidP="001D35C9">
      <w:pPr>
        <w:spacing w:line="480" w:lineRule="auto"/>
        <w:rPr>
          <w:rFonts w:ascii="Times New Roman" w:eastAsiaTheme="minorEastAsia" w:hAnsi="Times New Roman"/>
        </w:rPr>
      </w:pPr>
      <w:proofErr w:type="gramStart"/>
      <w:r w:rsidRPr="0F69A2CD">
        <w:rPr>
          <w:rFonts w:ascii="Times New Roman" w:eastAsia="Times New Roman" w:hAnsi="Times New Roman"/>
        </w:rPr>
        <w:t>A</w:t>
      </w:r>
      <w:proofErr w:type="gramEnd"/>
      <w:r w:rsidRPr="0F69A2CD">
        <w:rPr>
          <w:rFonts w:ascii="Times New Roman" w:eastAsia="Times New Roman" w:hAnsi="Times New Roman"/>
        </w:rPr>
        <w:t xml:space="preserve"> 11-year-old girl who is suffering from dysphagia and post-meal vomit since 4 years old admitte</w:t>
      </w:r>
      <w:r w:rsidR="00977A41">
        <w:rPr>
          <w:rFonts w:ascii="Times New Roman" w:eastAsia="Times New Roman" w:hAnsi="Times New Roman"/>
        </w:rPr>
        <w:t>d in the diagnosis of pneumonia</w:t>
      </w:r>
      <w:r w:rsidRPr="0F69A2CD">
        <w:rPr>
          <w:rFonts w:ascii="Times New Roman" w:eastAsia="Times New Roman" w:hAnsi="Times New Roman"/>
        </w:rPr>
        <w:t xml:space="preserve">. She had a past history of recurrent pneumonia at the age of 1 and 7 year and pointed out cough during sleep by her parent. </w:t>
      </w:r>
      <w:r w:rsidR="00481143" w:rsidRPr="3A5CB5C4">
        <w:rPr>
          <w:rFonts w:ascii="Times New Roman" w:eastAsia="Times New Roman" w:hAnsi="Times New Roman"/>
        </w:rPr>
        <w:t xml:space="preserve">She didn’t </w:t>
      </w:r>
      <w:r w:rsidR="00481143">
        <w:rPr>
          <w:rFonts w:ascii="Times New Roman" w:eastAsia="Times New Roman" w:hAnsi="Times New Roman"/>
        </w:rPr>
        <w:t>have difficulty in dietary intake and history of failure to thrive</w:t>
      </w:r>
      <w:r w:rsidR="00481143" w:rsidRPr="3A5CB5C4">
        <w:rPr>
          <w:rFonts w:ascii="Times New Roman" w:eastAsia="Times New Roman" w:hAnsi="Times New Roman"/>
        </w:rPr>
        <w:t>.</w:t>
      </w:r>
      <w:r w:rsidR="00481143">
        <w:rPr>
          <w:rFonts w:ascii="Times New Roman" w:eastAsia="Times New Roman" w:hAnsi="Times New Roman"/>
        </w:rPr>
        <w:t xml:space="preserve"> </w:t>
      </w:r>
      <w:r w:rsidR="00977A41">
        <w:rPr>
          <w:rFonts w:ascii="Times New Roman" w:eastAsia="Times New Roman" w:hAnsi="Times New Roman"/>
        </w:rPr>
        <w:t>Her younger sister underwent operation f</w:t>
      </w:r>
      <w:r w:rsidR="00494C8C">
        <w:rPr>
          <w:rFonts w:ascii="Times New Roman" w:eastAsia="Times New Roman" w:hAnsi="Times New Roman"/>
        </w:rPr>
        <w:t>or esophageal atresia in neonatal</w:t>
      </w:r>
      <w:r w:rsidR="00977A41">
        <w:rPr>
          <w:rFonts w:ascii="Times New Roman" w:eastAsia="Times New Roman" w:hAnsi="Times New Roman"/>
        </w:rPr>
        <w:t xml:space="preserve"> period, but anyone in her family didn’t have similar medical history. </w:t>
      </w:r>
      <w:r w:rsidRPr="0F69A2CD">
        <w:rPr>
          <w:rFonts w:ascii="Times New Roman" w:eastAsia="Times New Roman" w:hAnsi="Times New Roman"/>
        </w:rPr>
        <w:t xml:space="preserve">She was transferred to our hospital for the finding of Chest X ray showing </w:t>
      </w:r>
      <w:r w:rsidR="0F69A2CD" w:rsidRPr="0F69A2CD">
        <w:rPr>
          <w:rFonts w:ascii="Times New Roman" w:eastAsia="Times New Roman" w:hAnsi="Times New Roman"/>
        </w:rPr>
        <w:t>widened and distorted shadow in mediastinum suggesting esophageal tumor.</w:t>
      </w:r>
    </w:p>
    <w:p w14:paraId="389CD428" w14:textId="77777777" w:rsidR="00590ED3" w:rsidRDefault="00104A40" w:rsidP="00590ED3">
      <w:pPr>
        <w:spacing w:line="480" w:lineRule="auto"/>
        <w:ind w:left="120" w:hangingChars="50" w:hanging="120"/>
        <w:rPr>
          <w:rFonts w:ascii="Times New Roman" w:eastAsia="Times New Roman" w:hAnsi="Times New Roman"/>
        </w:rPr>
      </w:pPr>
      <w:r>
        <w:rPr>
          <w:rFonts w:ascii="Times New Roman" w:eastAsia="Times New Roman" w:hAnsi="Times New Roman"/>
        </w:rPr>
        <w:t>Blood test showed just only mild leukocytosis and other results were within normal limit</w:t>
      </w:r>
      <w:r>
        <w:rPr>
          <w:rFonts w:asciiTheme="minorEastAsia" w:eastAsiaTheme="minorEastAsia" w:hAnsiTheme="minorEastAsia"/>
        </w:rPr>
        <w:t xml:space="preserve"> </w:t>
      </w:r>
      <w:r>
        <w:rPr>
          <w:rFonts w:ascii="Times New Roman" w:eastAsiaTheme="minorEastAsia" w:hAnsi="Times New Roman" w:hint="cs"/>
        </w:rPr>
        <w:lastRenderedPageBreak/>
        <w:t>including tumor markers:</w:t>
      </w:r>
      <w:r>
        <w:rPr>
          <w:rFonts w:ascii="Times New Roman" w:eastAsiaTheme="minorEastAsia" w:hAnsi="Times New Roman"/>
        </w:rPr>
        <w:t xml:space="preserve"> </w:t>
      </w:r>
      <w:proofErr w:type="spellStart"/>
      <w:r w:rsidRPr="3A5CB5C4">
        <w:rPr>
          <w:rFonts w:ascii="Times New Roman" w:eastAsia="Times New Roman" w:hAnsi="Times New Roman"/>
        </w:rPr>
        <w:t>carciｎoembryonic</w:t>
      </w:r>
      <w:proofErr w:type="spellEnd"/>
      <w:r w:rsidRPr="3A5CB5C4">
        <w:rPr>
          <w:rFonts w:ascii="Times New Roman" w:eastAsia="Times New Roman" w:hAnsi="Times New Roman"/>
        </w:rPr>
        <w:t xml:space="preserve"> antigen, square cell carcinoma related antigen, neuron-specific </w:t>
      </w:r>
      <w:proofErr w:type="spellStart"/>
      <w:r w:rsidRPr="3A5CB5C4">
        <w:rPr>
          <w:rFonts w:ascii="Times New Roman" w:eastAsia="Times New Roman" w:hAnsi="Times New Roman"/>
        </w:rPr>
        <w:t>enolase</w:t>
      </w:r>
      <w:proofErr w:type="spellEnd"/>
      <w:r w:rsidRPr="3A5CB5C4">
        <w:rPr>
          <w:rFonts w:ascii="Times New Roman" w:eastAsia="Times New Roman" w:hAnsi="Times New Roman"/>
        </w:rPr>
        <w:t xml:space="preserve"> and soluble interleukin-2 receptor</w:t>
      </w:r>
      <w:r>
        <w:rPr>
          <w:rFonts w:ascii="Times New Roman" w:eastAsia="Times New Roman" w:hAnsi="Times New Roman"/>
        </w:rPr>
        <w:t xml:space="preserve">. </w:t>
      </w:r>
      <w:r w:rsidR="001D35C9" w:rsidRPr="3A5CB5C4">
        <w:rPr>
          <w:rFonts w:ascii="Times New Roman" w:eastAsia="Times New Roman" w:hAnsi="Times New Roman"/>
        </w:rPr>
        <w:t xml:space="preserve">Contrast enhanced CT showed massive and multiple tumor at lower esophagus and wall thickening from upper esophagus to cardiac part of stomach. Oral side of esophageal tumors is extended and filled with fluid. (Fig. X) Barium contrast radiography showed an irregular esophageal wall and weakened peristalsis of lower-middle esophagus. </w:t>
      </w:r>
      <w:proofErr w:type="spellStart"/>
      <w:r w:rsidR="001D35C9" w:rsidRPr="3A5CB5C4">
        <w:rPr>
          <w:rFonts w:ascii="Times New Roman" w:eastAsia="Times New Roman" w:hAnsi="Times New Roman"/>
        </w:rPr>
        <w:t>Holded</w:t>
      </w:r>
      <w:proofErr w:type="spellEnd"/>
      <w:r w:rsidR="001D35C9" w:rsidRPr="3A5CB5C4">
        <w:rPr>
          <w:rFonts w:ascii="Times New Roman" w:eastAsia="Times New Roman" w:hAnsi="Times New Roman"/>
        </w:rPr>
        <w:t xml:space="preserve">-up barium indicated stenosis at the lower esophagus and shaped Bird's beak sign like achalasia. (Fig. X) </w:t>
      </w:r>
      <w:proofErr w:type="spellStart"/>
      <w:r w:rsidR="001D35C9" w:rsidRPr="3A5CB5C4">
        <w:rPr>
          <w:rFonts w:ascii="Times New Roman" w:eastAsia="Times New Roman" w:hAnsi="Times New Roman"/>
        </w:rPr>
        <w:t>Endoscopically</w:t>
      </w:r>
      <w:proofErr w:type="spellEnd"/>
      <w:r w:rsidR="001D35C9" w:rsidRPr="3A5CB5C4">
        <w:rPr>
          <w:rFonts w:ascii="Times New Roman" w:eastAsia="Times New Roman" w:hAnsi="Times New Roman"/>
        </w:rPr>
        <w:t>, diffuse elevated lesions covered by normal mucosa suggesting</w:t>
      </w:r>
      <w:r w:rsidR="3A5CB5C4" w:rsidRPr="3A5CB5C4">
        <w:rPr>
          <w:rFonts w:ascii="Times New Roman" w:eastAsia="Times New Roman" w:hAnsi="Times New Roman"/>
        </w:rPr>
        <w:t xml:space="preserve"> </w:t>
      </w:r>
      <w:proofErr w:type="spellStart"/>
      <w:r w:rsidR="3A5CB5C4" w:rsidRPr="3A5CB5C4">
        <w:rPr>
          <w:rFonts w:ascii="Times New Roman" w:eastAsia="Times New Roman" w:hAnsi="Times New Roman"/>
        </w:rPr>
        <w:t>submucosal</w:t>
      </w:r>
      <w:proofErr w:type="spellEnd"/>
      <w:r w:rsidR="3A5CB5C4" w:rsidRPr="3A5CB5C4">
        <w:rPr>
          <w:rFonts w:ascii="Times New Roman" w:eastAsia="Times New Roman" w:hAnsi="Times New Roman"/>
        </w:rPr>
        <w:t xml:space="preserve"> tumor </w:t>
      </w:r>
      <w:r w:rsidR="001D35C9" w:rsidRPr="3A5CB5C4">
        <w:rPr>
          <w:rFonts w:ascii="Times New Roman" w:eastAsia="Times New Roman" w:hAnsi="Times New Roman"/>
        </w:rPr>
        <w:t xml:space="preserve">were identified in whole esophagus including fornix of stomach. (Fig. X) Endoscopic Ultrasonography showed muscle layer of esophagus was significantly thickening from 8mm at </w:t>
      </w:r>
      <w:proofErr w:type="spellStart"/>
      <w:r w:rsidR="001D35C9" w:rsidRPr="3A5CB5C4">
        <w:rPr>
          <w:rFonts w:ascii="Times New Roman" w:eastAsia="Times New Roman" w:hAnsi="Times New Roman"/>
        </w:rPr>
        <w:t>midlle</w:t>
      </w:r>
      <w:proofErr w:type="spellEnd"/>
      <w:r w:rsidR="001D35C9" w:rsidRPr="3A5CB5C4">
        <w:rPr>
          <w:rFonts w:ascii="Times New Roman" w:eastAsia="Times New Roman" w:hAnsi="Times New Roman"/>
        </w:rPr>
        <w:t xml:space="preserve"> esophagus to 23mm at lower esophagus. (Fig. X). She diagnosed clinically as esophageal </w:t>
      </w:r>
      <w:proofErr w:type="spellStart"/>
      <w:r w:rsidR="001D35C9" w:rsidRPr="3A5CB5C4">
        <w:rPr>
          <w:rFonts w:ascii="Times New Roman" w:eastAsia="Times New Roman" w:hAnsi="Times New Roman"/>
        </w:rPr>
        <w:t>leiomyomatosis</w:t>
      </w:r>
      <w:proofErr w:type="spellEnd"/>
      <w:r w:rsidR="001D35C9" w:rsidRPr="3A5CB5C4">
        <w:rPr>
          <w:rFonts w:ascii="Times New Roman" w:eastAsia="Times New Roman" w:hAnsi="Times New Roman"/>
        </w:rPr>
        <w:t xml:space="preserve"> from </w:t>
      </w:r>
      <w:r w:rsidR="00590ED3">
        <w:rPr>
          <w:rFonts w:ascii="Times New Roman" w:eastAsia="Times New Roman" w:hAnsi="Times New Roman"/>
        </w:rPr>
        <w:t>these specific imaging findings.</w:t>
      </w:r>
    </w:p>
    <w:p w14:paraId="258E0A4F" w14:textId="1B18A2C9" w:rsidR="001D35C9" w:rsidRPr="00590ED3" w:rsidRDefault="00590ED3" w:rsidP="00590ED3">
      <w:pPr>
        <w:spacing w:line="480" w:lineRule="auto"/>
        <w:ind w:left="120" w:hangingChars="50" w:hanging="120"/>
        <w:rPr>
          <w:rFonts w:ascii="Times New Roman" w:eastAsia="Times New Roman" w:hAnsi="Times New Roman"/>
        </w:rPr>
      </w:pPr>
      <w:r>
        <w:rPr>
          <w:rFonts w:ascii="Times New Roman" w:hAnsi="Times New Roman"/>
        </w:rPr>
        <w:t xml:space="preserve">We decided to perform subtotal </w:t>
      </w:r>
      <w:proofErr w:type="spellStart"/>
      <w:r>
        <w:rPr>
          <w:rFonts w:ascii="Times New Roman" w:hAnsi="Times New Roman"/>
        </w:rPr>
        <w:t>esophagectomy</w:t>
      </w:r>
      <w:proofErr w:type="spellEnd"/>
      <w:r>
        <w:rPr>
          <w:rFonts w:ascii="Times New Roman" w:hAnsi="Times New Roman"/>
        </w:rPr>
        <w:t xml:space="preserve"> </w:t>
      </w:r>
      <w:r w:rsidR="000A4E07">
        <w:rPr>
          <w:rFonts w:ascii="Times New Roman" w:hAnsi="Times New Roman"/>
        </w:rPr>
        <w:t xml:space="preserve">because relapse of symptoms occurred frequently after </w:t>
      </w:r>
      <w:proofErr w:type="spellStart"/>
      <w:r w:rsidR="000A4E07">
        <w:rPr>
          <w:rFonts w:ascii="Times New Roman" w:hAnsi="Times New Roman"/>
        </w:rPr>
        <w:t>endoscopical</w:t>
      </w:r>
      <w:proofErr w:type="spellEnd"/>
      <w:r w:rsidR="000A4E07">
        <w:rPr>
          <w:rFonts w:ascii="Times New Roman" w:hAnsi="Times New Roman"/>
        </w:rPr>
        <w:t xml:space="preserve"> approach and palliative surgery according to previous reports. We</w:t>
      </w:r>
      <w:r w:rsidR="001D35C9" w:rsidRPr="009D158F">
        <w:rPr>
          <w:rFonts w:ascii="Times New Roman" w:hAnsi="Times New Roman"/>
        </w:rPr>
        <w:t xml:space="preserve"> started</w:t>
      </w:r>
      <w:r w:rsidR="000A4E07">
        <w:rPr>
          <w:rFonts w:ascii="Times New Roman" w:hAnsi="Times New Roman"/>
        </w:rPr>
        <w:t xml:space="preserve"> operation in a </w:t>
      </w:r>
      <w:r w:rsidR="001D35C9" w:rsidRPr="009D158F">
        <w:rPr>
          <w:rFonts w:ascii="Times New Roman" w:hAnsi="Times New Roman"/>
        </w:rPr>
        <w:t>complete prone position on magic bed® under differential lun</w:t>
      </w:r>
      <w:r w:rsidR="000A4E07">
        <w:rPr>
          <w:rFonts w:ascii="Times New Roman" w:hAnsi="Times New Roman"/>
        </w:rPr>
        <w:t xml:space="preserve">g ventilation and inserted five trocars: </w:t>
      </w:r>
      <w:r w:rsidR="005C4BCB">
        <w:rPr>
          <w:rFonts w:ascii="Times New Roman" w:hAnsi="Times New Roman"/>
        </w:rPr>
        <w:t>third, fifth, and seventh</w:t>
      </w:r>
      <w:r w:rsidR="001D35C9" w:rsidRPr="009D158F">
        <w:rPr>
          <w:rFonts w:ascii="Times New Roman" w:hAnsi="Times New Roman"/>
        </w:rPr>
        <w:t xml:space="preserve"> right intercostal space on posterior axillary line and </w:t>
      </w:r>
      <w:r w:rsidR="005C4BCB">
        <w:rPr>
          <w:rFonts w:ascii="Times New Roman" w:hAnsi="Times New Roman"/>
        </w:rPr>
        <w:t>seventh and ninth</w:t>
      </w:r>
      <w:r w:rsidR="001D35C9" w:rsidRPr="009D158F">
        <w:rPr>
          <w:rFonts w:ascii="Times New Roman" w:hAnsi="Times New Roman"/>
        </w:rPr>
        <w:t xml:space="preserve"> on inferior angle of the scapular line. (Fig. X) </w:t>
      </w:r>
      <w:r w:rsidR="00390E7B">
        <w:rPr>
          <w:rFonts w:ascii="Times New Roman" w:hAnsi="Times New Roman" w:hint="eastAsia"/>
        </w:rPr>
        <w:lastRenderedPageBreak/>
        <w:t xml:space="preserve">We could </w:t>
      </w:r>
      <w:r w:rsidR="00390E7B">
        <w:rPr>
          <w:rFonts w:ascii="Times New Roman" w:hAnsi="Times New Roman"/>
        </w:rPr>
        <w:t xml:space="preserve">clear view around posterior mediastinum with </w:t>
      </w:r>
      <w:r w:rsidR="000A4E07">
        <w:rPr>
          <w:rFonts w:ascii="Times New Roman" w:hAnsi="Times New Roman"/>
        </w:rPr>
        <w:t xml:space="preserve">complete prone </w:t>
      </w:r>
      <w:r w:rsidR="001D35C9" w:rsidRPr="009D158F">
        <w:rPr>
          <w:rFonts w:ascii="Times New Roman" w:hAnsi="Times New Roman"/>
        </w:rPr>
        <w:t>position could make</w:t>
      </w:r>
      <w:r w:rsidR="00977A41">
        <w:rPr>
          <w:rFonts w:ascii="Times New Roman" w:hAnsi="Times New Roman"/>
        </w:rPr>
        <w:t xml:space="preserve"> lung le</w:t>
      </w:r>
      <w:bookmarkStart w:id="0" w:name="_GoBack"/>
      <w:bookmarkEnd w:id="0"/>
      <w:r w:rsidR="00977A41">
        <w:rPr>
          <w:rFonts w:ascii="Times New Roman" w:hAnsi="Times New Roman"/>
        </w:rPr>
        <w:t>an forward to provide a clear view</w:t>
      </w:r>
      <w:r w:rsidR="001D35C9" w:rsidRPr="009D158F">
        <w:rPr>
          <w:rFonts w:ascii="Times New Roman" w:hAnsi="Times New Roman"/>
        </w:rPr>
        <w:t xml:space="preserve"> of posterior mediastinum.</w:t>
      </w:r>
      <w:r w:rsidR="00977A41">
        <w:rPr>
          <w:rFonts w:ascii="Times New Roman" w:hAnsi="Times New Roman" w:hint="eastAsia"/>
        </w:rPr>
        <w:t xml:space="preserve">　</w:t>
      </w:r>
      <w:r w:rsidR="001D35C9" w:rsidRPr="009D158F">
        <w:rPr>
          <w:rFonts w:ascii="Times New Roman" w:hAnsi="Times New Roman"/>
        </w:rPr>
        <w:t xml:space="preserve"> Esophagus was dissected at the point of 6cm from upper edge of thoracic esophagus by </w:t>
      </w:r>
      <w:proofErr w:type="spellStart"/>
      <w:r w:rsidR="001D35C9" w:rsidRPr="009D158F">
        <w:rPr>
          <w:rFonts w:ascii="Times New Roman" w:hAnsi="Times New Roman"/>
        </w:rPr>
        <w:t>Ethelon</w:t>
      </w:r>
      <w:proofErr w:type="spellEnd"/>
      <w:r w:rsidR="001D35C9" w:rsidRPr="009D158F">
        <w:rPr>
          <w:rFonts w:ascii="Times New Roman" w:hAnsi="Times New Roman"/>
        </w:rPr>
        <w:t xml:space="preserve"> flex® 45mm.</w:t>
      </w:r>
    </w:p>
    <w:p w14:paraId="552E40DB" w14:textId="75E9351E" w:rsidR="001D35C9" w:rsidRPr="009D158F" w:rsidRDefault="001D35C9" w:rsidP="001D35C9">
      <w:pPr>
        <w:spacing w:line="480" w:lineRule="auto"/>
        <w:rPr>
          <w:rFonts w:ascii="Times New Roman" w:hAnsi="Times New Roman"/>
        </w:rPr>
      </w:pPr>
      <w:r w:rsidRPr="009D158F">
        <w:rPr>
          <w:rFonts w:ascii="Times New Roman" w:hAnsi="Times New Roman"/>
        </w:rPr>
        <w:t xml:space="preserve">Subsequently the patient was placed in lithotomy position and five abdominal trocars were </w:t>
      </w:r>
      <w:r w:rsidR="00977A41">
        <w:rPr>
          <w:rFonts w:ascii="Times New Roman" w:hAnsi="Times New Roman"/>
        </w:rPr>
        <w:t>inserted</w:t>
      </w:r>
      <w:r w:rsidRPr="009D158F">
        <w:rPr>
          <w:rFonts w:ascii="Times New Roman" w:hAnsi="Times New Roman"/>
        </w:rPr>
        <w:t xml:space="preserve">. (Fig. X) Mobilization of the stomach, separation of adhesion around cardia and dissection of right crus of diaphragm were performed. Distal esophagus was tugged into abdomen and retrieved through a trans-umbilical mini laparotomy. Esophageal proximal stomach resection was performed </w:t>
      </w:r>
      <w:proofErr w:type="spellStart"/>
      <w:r w:rsidRPr="009D158F">
        <w:rPr>
          <w:rFonts w:ascii="Times New Roman" w:hAnsi="Times New Roman"/>
        </w:rPr>
        <w:t>extracorporeally</w:t>
      </w:r>
      <w:proofErr w:type="spellEnd"/>
      <w:r w:rsidRPr="009D158F">
        <w:rPr>
          <w:rFonts w:ascii="Times New Roman" w:hAnsi="Times New Roman"/>
        </w:rPr>
        <w:t xml:space="preserve"> and a gastric tube was created, then conducted to cervical wound through mediastinum and anastomosed to proximal esophagus by Delta-shaped gastroduodenal anastomosis. Right crus of </w:t>
      </w:r>
      <w:proofErr w:type="spellStart"/>
      <w:r w:rsidRPr="009D158F">
        <w:rPr>
          <w:rFonts w:ascii="Times New Roman" w:hAnsi="Times New Roman"/>
        </w:rPr>
        <w:t>diaphlagm</w:t>
      </w:r>
      <w:proofErr w:type="spellEnd"/>
      <w:r w:rsidRPr="009D158F">
        <w:rPr>
          <w:rFonts w:ascii="Times New Roman" w:hAnsi="Times New Roman"/>
        </w:rPr>
        <w:t xml:space="preserve"> was repaired, </w:t>
      </w:r>
      <w:proofErr w:type="gramStart"/>
      <w:r w:rsidRPr="009D158F">
        <w:rPr>
          <w:rFonts w:ascii="Times New Roman" w:hAnsi="Times New Roman"/>
        </w:rPr>
        <w:t>Other</w:t>
      </w:r>
      <w:proofErr w:type="gramEnd"/>
      <w:r w:rsidRPr="009D158F">
        <w:rPr>
          <w:rFonts w:ascii="Times New Roman" w:hAnsi="Times New Roman"/>
        </w:rPr>
        <w:t xml:space="preserve"> </w:t>
      </w:r>
      <w:proofErr w:type="spellStart"/>
      <w:r w:rsidRPr="009D158F">
        <w:rPr>
          <w:rFonts w:ascii="Times New Roman" w:hAnsi="Times New Roman"/>
        </w:rPr>
        <w:t>antireflux</w:t>
      </w:r>
      <w:proofErr w:type="spellEnd"/>
      <w:r w:rsidRPr="009D158F">
        <w:rPr>
          <w:rFonts w:ascii="Times New Roman" w:hAnsi="Times New Roman"/>
        </w:rPr>
        <w:t xml:space="preserve"> procedure was not added. Operation time was 7 hours and 39 min and loss of bleeding was 56g.</w:t>
      </w:r>
    </w:p>
    <w:p w14:paraId="6A7AE853" w14:textId="77777777" w:rsidR="001D35C9" w:rsidRPr="009D158F" w:rsidRDefault="001D35C9" w:rsidP="001D35C9">
      <w:pPr>
        <w:spacing w:line="480" w:lineRule="auto"/>
        <w:rPr>
          <w:rFonts w:ascii="Times New Roman" w:hAnsi="Times New Roman"/>
        </w:rPr>
      </w:pPr>
      <w:r w:rsidRPr="009D158F">
        <w:rPr>
          <w:rFonts w:ascii="Times New Roman" w:hAnsi="Times New Roman"/>
        </w:rPr>
        <w:t xml:space="preserve">Macroscopically, the esophagus and stomach thickened by confluent cream-colored nodules and thickness measured up to 40 mm in lower esophagus (Fig. X). Microscopically, mucosal membrane </w:t>
      </w:r>
      <w:proofErr w:type="gramStart"/>
      <w:r w:rsidRPr="009D158F">
        <w:rPr>
          <w:rFonts w:ascii="Times New Roman" w:hAnsi="Times New Roman"/>
        </w:rPr>
        <w:t xml:space="preserve">and  </w:t>
      </w:r>
      <w:proofErr w:type="spellStart"/>
      <w:r w:rsidRPr="009D158F">
        <w:rPr>
          <w:rFonts w:ascii="Times New Roman" w:hAnsi="Times New Roman"/>
        </w:rPr>
        <w:t>muscularis</w:t>
      </w:r>
      <w:proofErr w:type="spellEnd"/>
      <w:proofErr w:type="gramEnd"/>
      <w:r w:rsidRPr="009D158F">
        <w:rPr>
          <w:rFonts w:ascii="Times New Roman" w:hAnsi="Times New Roman"/>
        </w:rPr>
        <w:t xml:space="preserve"> mucosae were normal. However, smooth muscle cell was outgrowing diffusely like </w:t>
      </w:r>
      <w:proofErr w:type="spellStart"/>
      <w:r w:rsidRPr="009D158F">
        <w:rPr>
          <w:rFonts w:ascii="Times New Roman" w:hAnsi="Times New Roman"/>
        </w:rPr>
        <w:t>leiomyomas</w:t>
      </w:r>
      <w:proofErr w:type="spellEnd"/>
      <w:r w:rsidRPr="009D158F">
        <w:rPr>
          <w:rFonts w:ascii="Times New Roman" w:hAnsi="Times New Roman"/>
        </w:rPr>
        <w:t xml:space="preserve"> and thickening partially in making nodular pattern. It </w:t>
      </w:r>
      <w:r w:rsidRPr="009D158F">
        <w:rPr>
          <w:rFonts w:ascii="Times New Roman" w:hAnsi="Times New Roman"/>
        </w:rPr>
        <w:lastRenderedPageBreak/>
        <w:t xml:space="preserve">was more evident that the inner muscular layer of the </w:t>
      </w:r>
      <w:proofErr w:type="spellStart"/>
      <w:r w:rsidRPr="009D158F">
        <w:rPr>
          <w:rFonts w:ascii="Times New Roman" w:hAnsi="Times New Roman"/>
        </w:rPr>
        <w:t>muscularis</w:t>
      </w:r>
      <w:proofErr w:type="spellEnd"/>
      <w:r w:rsidRPr="009D158F">
        <w:rPr>
          <w:rFonts w:ascii="Times New Roman" w:hAnsi="Times New Roman"/>
        </w:rPr>
        <w:t xml:space="preserve"> </w:t>
      </w:r>
      <w:proofErr w:type="spellStart"/>
      <w:r w:rsidRPr="009D158F">
        <w:rPr>
          <w:rFonts w:ascii="Times New Roman" w:hAnsi="Times New Roman"/>
        </w:rPr>
        <w:t>propia</w:t>
      </w:r>
      <w:proofErr w:type="spellEnd"/>
      <w:r w:rsidRPr="009D158F">
        <w:rPr>
          <w:rFonts w:ascii="Times New Roman" w:hAnsi="Times New Roman"/>
        </w:rPr>
        <w:t xml:space="preserve"> were thickening, </w:t>
      </w:r>
      <w:proofErr w:type="spellStart"/>
      <w:r w:rsidRPr="009D158F">
        <w:rPr>
          <w:rFonts w:ascii="Times New Roman" w:hAnsi="Times New Roman"/>
        </w:rPr>
        <w:t>wheareas</w:t>
      </w:r>
      <w:proofErr w:type="spellEnd"/>
      <w:r w:rsidRPr="009D158F">
        <w:rPr>
          <w:rFonts w:ascii="Times New Roman" w:hAnsi="Times New Roman"/>
        </w:rPr>
        <w:t xml:space="preserve"> the outer layer were only moderately increased. Mitoses and typical cells were absent. Distal margin was negative, but </w:t>
      </w:r>
      <w:proofErr w:type="gramStart"/>
      <w:r w:rsidRPr="009D158F">
        <w:rPr>
          <w:rFonts w:ascii="Times New Roman" w:hAnsi="Times New Roman"/>
        </w:rPr>
        <w:t>Proximal</w:t>
      </w:r>
      <w:proofErr w:type="gramEnd"/>
      <w:r w:rsidRPr="009D158F">
        <w:rPr>
          <w:rFonts w:ascii="Times New Roman" w:hAnsi="Times New Roman"/>
        </w:rPr>
        <w:t xml:space="preserve"> one was positive. In </w:t>
      </w:r>
      <w:proofErr w:type="spellStart"/>
      <w:r w:rsidRPr="009D158F">
        <w:rPr>
          <w:rFonts w:ascii="Times New Roman" w:hAnsi="Times New Roman"/>
        </w:rPr>
        <w:t>immunostaining</w:t>
      </w:r>
      <w:proofErr w:type="spellEnd"/>
      <w:r w:rsidRPr="009D158F">
        <w:rPr>
          <w:rFonts w:ascii="Times New Roman" w:hAnsi="Times New Roman"/>
        </w:rPr>
        <w:t xml:space="preserve">, </w:t>
      </w:r>
      <w:proofErr w:type="spellStart"/>
      <w:r w:rsidRPr="009D158F">
        <w:rPr>
          <w:rFonts w:ascii="Times New Roman" w:hAnsi="Times New Roman"/>
        </w:rPr>
        <w:t>Vimentin</w:t>
      </w:r>
      <w:proofErr w:type="spellEnd"/>
      <w:r w:rsidRPr="009D158F">
        <w:rPr>
          <w:rFonts w:ascii="Times New Roman" w:hAnsi="Times New Roman"/>
        </w:rPr>
        <w:t xml:space="preserve">. Alpha-smooth muscle antigen and </w:t>
      </w:r>
      <w:proofErr w:type="spellStart"/>
      <w:r w:rsidRPr="009D158F">
        <w:rPr>
          <w:rFonts w:ascii="Times New Roman" w:hAnsi="Times New Roman"/>
        </w:rPr>
        <w:t>Caldesmon</w:t>
      </w:r>
      <w:proofErr w:type="spellEnd"/>
      <w:r w:rsidRPr="009D158F">
        <w:rPr>
          <w:rFonts w:ascii="Times New Roman" w:hAnsi="Times New Roman"/>
        </w:rPr>
        <w:t xml:space="preserve"> were positive, on the other hand, Myoglobin, CD34, c-kit, S-100 and HMB45 were negative. </w:t>
      </w:r>
    </w:p>
    <w:p w14:paraId="082F9F08" w14:textId="77777777" w:rsidR="001D35C9" w:rsidRPr="009D158F" w:rsidRDefault="001D35C9" w:rsidP="001D35C9">
      <w:pPr>
        <w:spacing w:line="480" w:lineRule="auto"/>
        <w:rPr>
          <w:rFonts w:ascii="Times New Roman" w:hAnsi="Times New Roman"/>
        </w:rPr>
      </w:pPr>
      <w:r w:rsidRPr="009D158F">
        <w:rPr>
          <w:rFonts w:ascii="Times New Roman" w:hAnsi="Times New Roman"/>
        </w:rPr>
        <w:t xml:space="preserve">The </w:t>
      </w:r>
      <w:proofErr w:type="spellStart"/>
      <w:r w:rsidRPr="009D158F">
        <w:rPr>
          <w:rFonts w:ascii="Times New Roman" w:hAnsi="Times New Roman"/>
        </w:rPr>
        <w:t>post operative</w:t>
      </w:r>
      <w:proofErr w:type="spellEnd"/>
      <w:r w:rsidRPr="009D158F">
        <w:rPr>
          <w:rFonts w:ascii="Times New Roman" w:hAnsi="Times New Roman"/>
        </w:rPr>
        <w:t xml:space="preserve"> course was uneventful and the patient was discharged on the 9th post operation day. She sometimes finds some regurgitation during sleep but it is under control. However, constipation because of rectal </w:t>
      </w:r>
      <w:proofErr w:type="spellStart"/>
      <w:r w:rsidRPr="009D158F">
        <w:rPr>
          <w:rFonts w:ascii="Times New Roman" w:hAnsi="Times New Roman"/>
        </w:rPr>
        <w:t>leiomyomatosis</w:t>
      </w:r>
      <w:proofErr w:type="spellEnd"/>
      <w:r w:rsidRPr="009D158F">
        <w:rPr>
          <w:rFonts w:ascii="Times New Roman" w:hAnsi="Times New Roman"/>
        </w:rPr>
        <w:t xml:space="preserve"> is her main clinical problem and was controllable by laxative agent and enema.</w:t>
      </w:r>
    </w:p>
    <w:p w14:paraId="3BA7ACDA" w14:textId="2A9F0A8D" w:rsidR="001D35C9" w:rsidRDefault="001D35C9" w:rsidP="00182C46">
      <w:pPr>
        <w:spacing w:line="480" w:lineRule="auto"/>
        <w:rPr>
          <w:rFonts w:ascii="Times New Roman" w:hAnsi="Times New Roman"/>
        </w:rPr>
      </w:pPr>
      <w:r>
        <w:rPr>
          <w:rFonts w:ascii="Times New Roman" w:hAnsi="Times New Roman"/>
        </w:rPr>
        <w:t>The presented case showed an uneventful recovery after surgery, and was discharged on the ~</w:t>
      </w:r>
      <w:proofErr w:type="spellStart"/>
      <w:proofErr w:type="gramStart"/>
      <w:r>
        <w:rPr>
          <w:rFonts w:ascii="Times New Roman" w:hAnsi="Times New Roman"/>
        </w:rPr>
        <w:t>th</w:t>
      </w:r>
      <w:proofErr w:type="spellEnd"/>
      <w:proofErr w:type="gramEnd"/>
      <w:r>
        <w:rPr>
          <w:rFonts w:ascii="Times New Roman" w:hAnsi="Times New Roman"/>
        </w:rPr>
        <w:t xml:space="preserve"> </w:t>
      </w:r>
      <w:proofErr w:type="spellStart"/>
      <w:r>
        <w:rPr>
          <w:rFonts w:ascii="Times New Roman" w:hAnsi="Times New Roman"/>
        </w:rPr>
        <w:t>postoperation</w:t>
      </w:r>
      <w:proofErr w:type="spellEnd"/>
      <w:r>
        <w:rPr>
          <w:rFonts w:ascii="Times New Roman" w:hAnsi="Times New Roman"/>
        </w:rPr>
        <w:t xml:space="preserve"> day. She remains uneventful three years after the surgery.</w:t>
      </w:r>
    </w:p>
    <w:p w14:paraId="32649785" w14:textId="77777777" w:rsidR="001D35C9" w:rsidRDefault="001D35C9" w:rsidP="00182C46">
      <w:pPr>
        <w:spacing w:line="480" w:lineRule="auto"/>
        <w:rPr>
          <w:rFonts w:ascii="Times New Roman" w:hAnsi="Times New Roman"/>
          <w:b/>
        </w:rPr>
      </w:pPr>
    </w:p>
    <w:p w14:paraId="2CF99DE9" w14:textId="77777777" w:rsidR="001D35C9" w:rsidRPr="009D158F" w:rsidRDefault="001D35C9" w:rsidP="00182C46">
      <w:pPr>
        <w:spacing w:line="480" w:lineRule="auto"/>
        <w:rPr>
          <w:rFonts w:ascii="Times New Roman" w:hAnsi="Times New Roman"/>
          <w:b/>
        </w:rPr>
      </w:pPr>
    </w:p>
    <w:p w14:paraId="0FA41D0E" w14:textId="34501C37" w:rsidR="00182C46" w:rsidRDefault="00182C46" w:rsidP="00182C46">
      <w:pPr>
        <w:spacing w:line="480" w:lineRule="auto"/>
        <w:rPr>
          <w:rFonts w:ascii="Times New Roman" w:hAnsi="Times New Roman"/>
          <w:b/>
        </w:rPr>
      </w:pPr>
      <w:proofErr w:type="gramStart"/>
      <w:r w:rsidRPr="009D158F">
        <w:rPr>
          <w:rFonts w:ascii="Times New Roman" w:hAnsi="Times New Roman"/>
          <w:b/>
        </w:rPr>
        <w:t>(</w:t>
      </w:r>
      <w:r w:rsidR="00E27A64">
        <w:rPr>
          <w:rFonts w:ascii="Times New Roman" w:hAnsi="Times New Roman"/>
          <w:b/>
        </w:rPr>
        <w:t xml:space="preserve"> </w:t>
      </w:r>
      <w:r w:rsidRPr="009D158F">
        <w:rPr>
          <w:rFonts w:ascii="Times New Roman" w:hAnsi="Times New Roman"/>
          <w:b/>
        </w:rPr>
        <w:t>3</w:t>
      </w:r>
      <w:proofErr w:type="gramEnd"/>
      <w:r w:rsidR="00E27A64">
        <w:rPr>
          <w:rFonts w:ascii="Times New Roman" w:hAnsi="Times New Roman"/>
          <w:b/>
        </w:rPr>
        <w:t xml:space="preserve"> </w:t>
      </w:r>
      <w:r w:rsidRPr="009D158F">
        <w:rPr>
          <w:rFonts w:ascii="Times New Roman" w:hAnsi="Times New Roman"/>
          <w:b/>
        </w:rPr>
        <w:t>)</w:t>
      </w:r>
      <w:r w:rsidR="00E27A64">
        <w:rPr>
          <w:rFonts w:ascii="Times New Roman" w:hAnsi="Times New Roman"/>
          <w:b/>
        </w:rPr>
        <w:t xml:space="preserve"> D</w:t>
      </w:r>
      <w:r w:rsidRPr="009D158F">
        <w:rPr>
          <w:rFonts w:ascii="Times New Roman" w:hAnsi="Times New Roman"/>
          <w:b/>
        </w:rPr>
        <w:t>iscussion</w:t>
      </w:r>
    </w:p>
    <w:p w14:paraId="7F4AD708" w14:textId="24411167" w:rsidR="00E27A64" w:rsidRDefault="00E27A64" w:rsidP="00182C46">
      <w:pPr>
        <w:spacing w:line="480" w:lineRule="auto"/>
        <w:rPr>
          <w:rFonts w:ascii="Times New Roman" w:hAnsi="Times New Roman"/>
          <w:b/>
        </w:rPr>
      </w:pPr>
      <w:r>
        <w:rPr>
          <w:rFonts w:ascii="Times New Roman" w:hAnsi="Times New Roman"/>
          <w:b/>
        </w:rPr>
        <w:t>Material and Methods</w:t>
      </w:r>
    </w:p>
    <w:p w14:paraId="77BA2486" w14:textId="3B181A46" w:rsidR="001D35C9" w:rsidRDefault="001D35C9" w:rsidP="00182C46">
      <w:pPr>
        <w:spacing w:line="480" w:lineRule="auto"/>
        <w:rPr>
          <w:rFonts w:ascii="Times New Roman" w:hAnsi="Times New Roman"/>
          <w:b/>
        </w:rPr>
      </w:pPr>
      <w:r>
        <w:rPr>
          <w:rFonts w:ascii="Times New Roman" w:hAnsi="Times New Roman"/>
        </w:rPr>
        <w:t xml:space="preserve">We searched MEDLINE/PubMed using the keyword “esophageal </w:t>
      </w:r>
      <w:proofErr w:type="spellStart"/>
      <w:r>
        <w:rPr>
          <w:rFonts w:ascii="Times New Roman" w:hAnsi="Times New Roman"/>
        </w:rPr>
        <w:t>lyomyomatosis</w:t>
      </w:r>
      <w:proofErr w:type="spellEnd"/>
      <w:r>
        <w:rPr>
          <w:rFonts w:ascii="Times New Roman" w:hAnsi="Times New Roman"/>
        </w:rPr>
        <w:t xml:space="preserve">” within the period </w:t>
      </w:r>
      <w:r>
        <w:rPr>
          <w:rFonts w:ascii="STIXGeneral-Regular" w:hAnsi="STIXGeneral-Regular" w:cs="STIXGeneral-Regular"/>
        </w:rPr>
        <w:t xml:space="preserve">1975 </w:t>
      </w:r>
      <w:r>
        <w:rPr>
          <w:rFonts w:ascii="Times New Roman" w:hAnsi="Times New Roman"/>
        </w:rPr>
        <w:t xml:space="preserve">to January 2015. Details of the background of the patients, symptoms, treatment </w:t>
      </w:r>
      <w:r>
        <w:rPr>
          <w:rFonts w:ascii="Times New Roman" w:hAnsi="Times New Roman"/>
        </w:rPr>
        <w:lastRenderedPageBreak/>
        <w:t>strategy and outcome were extracted. The relevance between treatment options and outcome was statistically analyzed using indicated methods.</w:t>
      </w:r>
    </w:p>
    <w:p w14:paraId="7528408B" w14:textId="6F456E76" w:rsidR="00E27A64" w:rsidRDefault="00E27A64" w:rsidP="00182C46">
      <w:pPr>
        <w:spacing w:line="480" w:lineRule="auto"/>
        <w:rPr>
          <w:rFonts w:ascii="Times New Roman" w:hAnsi="Times New Roman"/>
          <w:b/>
        </w:rPr>
      </w:pPr>
      <w:r>
        <w:rPr>
          <w:rFonts w:ascii="Times New Roman" w:hAnsi="Times New Roman"/>
          <w:b/>
        </w:rPr>
        <w:t>Result</w:t>
      </w:r>
    </w:p>
    <w:p w14:paraId="0614E225" w14:textId="77777777" w:rsidR="001D35C9" w:rsidRDefault="001D35C9" w:rsidP="001D35C9">
      <w:pPr>
        <w:spacing w:line="480" w:lineRule="auto"/>
        <w:rPr>
          <w:rFonts w:ascii="Times New Roman" w:hAnsi="Times New Roman"/>
        </w:rPr>
      </w:pPr>
      <w:r>
        <w:rPr>
          <w:rFonts w:ascii="Times New Roman" w:hAnsi="Times New Roman"/>
        </w:rPr>
        <w:t xml:space="preserve">A full review of the literature revealed </w:t>
      </w:r>
      <w:r>
        <w:rPr>
          <w:rFonts w:ascii="Times New Roman" w:hAnsi="Times New Roman" w:hint="eastAsia"/>
        </w:rPr>
        <w:t>60</w:t>
      </w:r>
      <w:r>
        <w:rPr>
          <w:rFonts w:ascii="Times New Roman" w:hAnsi="Times New Roman"/>
        </w:rPr>
        <w:t xml:space="preserve"> reports on 140 patients which were diagnosed EL, including our case, in the English literature </w:t>
      </w:r>
      <w:r w:rsidRPr="00E43620">
        <w:rPr>
          <w:rFonts w:ascii="Times New Roman" w:hAnsi="Times New Roman"/>
        </w:rPr>
        <w:t>The age</w:t>
      </w:r>
      <w:r>
        <w:rPr>
          <w:rFonts w:ascii="Times New Roman" w:hAnsi="Times New Roman"/>
        </w:rPr>
        <w:t xml:space="preserve"> at diagnosis ranged from 1 to 89 years (median age: 24 years) and the ratio of male to female was 0.69. Pediatric patients less than 19 years accounted for 31.1% of the cohort. Dysphagia </w:t>
      </w:r>
      <w:proofErr w:type="gramStart"/>
      <w:r>
        <w:rPr>
          <w:rFonts w:ascii="Times New Roman" w:hAnsi="Times New Roman"/>
        </w:rPr>
        <w:t>( 70.8</w:t>
      </w:r>
      <w:proofErr w:type="gramEnd"/>
      <w:r>
        <w:rPr>
          <w:rFonts w:ascii="Times New Roman" w:hAnsi="Times New Roman"/>
        </w:rPr>
        <w:t xml:space="preserve">% ) and regurgitation ( 35.4% ) representing obstruction at the esophagus commonly appeared as the symptoms at diagnosis, followed by respiratory symptoms ( 26.6% ). The interval from the onset of symptoms to the diagnosis of EL was generally long, with a median of 3.5 years (range 0 ~ 50 years) .The delay in diagnosis is presumably caused by the rareness of the entity and the slow progression of the symptoms. </w:t>
      </w:r>
    </w:p>
    <w:p w14:paraId="6A346235" w14:textId="77777777" w:rsidR="001D35C9" w:rsidRDefault="001D35C9" w:rsidP="001D35C9">
      <w:pPr>
        <w:spacing w:line="480" w:lineRule="auto"/>
        <w:rPr>
          <w:rFonts w:ascii="Times New Roman" w:hAnsi="Times New Roman"/>
        </w:rPr>
      </w:pPr>
      <w:r>
        <w:rPr>
          <w:rFonts w:ascii="Times New Roman" w:hAnsi="Times New Roman"/>
        </w:rPr>
        <w:t xml:space="preserve">Extra-esophageal </w:t>
      </w:r>
      <w:proofErr w:type="spellStart"/>
      <w:r>
        <w:rPr>
          <w:rFonts w:ascii="Times New Roman" w:hAnsi="Times New Roman"/>
        </w:rPr>
        <w:t>leiomyomatosis</w:t>
      </w:r>
      <w:proofErr w:type="spellEnd"/>
      <w:r>
        <w:rPr>
          <w:rFonts w:ascii="Times New Roman" w:hAnsi="Times New Roman"/>
        </w:rPr>
        <w:t xml:space="preserve"> and </w:t>
      </w:r>
      <w:proofErr w:type="spellStart"/>
      <w:r>
        <w:rPr>
          <w:rFonts w:ascii="Times New Roman" w:hAnsi="Times New Roman"/>
        </w:rPr>
        <w:t>Alport’s</w:t>
      </w:r>
      <w:proofErr w:type="spellEnd"/>
      <w:r>
        <w:rPr>
          <w:rFonts w:ascii="Times New Roman" w:hAnsi="Times New Roman"/>
        </w:rPr>
        <w:t xml:space="preserve"> syndrome are the two major conditions that are known to be associated with EL. Extra-esophageal </w:t>
      </w:r>
      <w:proofErr w:type="spellStart"/>
      <w:r>
        <w:rPr>
          <w:rFonts w:ascii="Times New Roman" w:hAnsi="Times New Roman"/>
        </w:rPr>
        <w:t>leiomyomatosis</w:t>
      </w:r>
      <w:proofErr w:type="spellEnd"/>
      <w:r>
        <w:rPr>
          <w:rFonts w:ascii="Times New Roman" w:hAnsi="Times New Roman"/>
        </w:rPr>
        <w:t xml:space="preserve"> was identified in 36 patients ( 24.5% ), located in female genital lesions including uterus and vulva in 21 patients (14.2% ), rectum in 12 patients (8.2% ) and trachea or bronchi in 5 patients (3.4%). </w:t>
      </w:r>
      <w:proofErr w:type="spellStart"/>
      <w:r>
        <w:rPr>
          <w:rFonts w:ascii="Times New Roman" w:hAnsi="Times New Roman"/>
        </w:rPr>
        <w:t>Alport’s</w:t>
      </w:r>
      <w:proofErr w:type="spellEnd"/>
      <w:r>
        <w:rPr>
          <w:rFonts w:ascii="Times New Roman" w:hAnsi="Times New Roman"/>
        </w:rPr>
        <w:t xml:space="preserve"> syndrome, which is characterized by nephropathy, ocular abnormality and sensorineural </w:t>
      </w:r>
      <w:r>
        <w:rPr>
          <w:rFonts w:ascii="Times New Roman" w:hAnsi="Times New Roman"/>
        </w:rPr>
        <w:lastRenderedPageBreak/>
        <w:t xml:space="preserve">deafness resulting from the mutation of gene for encoding </w:t>
      </w:r>
      <w:proofErr w:type="spellStart"/>
      <w:r>
        <w:rPr>
          <w:rFonts w:ascii="Times New Roman" w:hAnsi="Times New Roman"/>
        </w:rPr>
        <w:t>typeIV</w:t>
      </w:r>
      <w:proofErr w:type="spellEnd"/>
      <w:r>
        <w:rPr>
          <w:rFonts w:ascii="Times New Roman" w:hAnsi="Times New Roman"/>
        </w:rPr>
        <w:t xml:space="preserve"> collagen, COL4A5, was genetically proven in twenty nine patients </w:t>
      </w:r>
      <w:proofErr w:type="gramStart"/>
      <w:r>
        <w:rPr>
          <w:rFonts w:ascii="Times New Roman" w:hAnsi="Times New Roman"/>
        </w:rPr>
        <w:t>( 19.7</w:t>
      </w:r>
      <w:proofErr w:type="gramEnd"/>
      <w:r>
        <w:rPr>
          <w:rFonts w:ascii="Times New Roman" w:hAnsi="Times New Roman"/>
        </w:rPr>
        <w:t xml:space="preserve">% ) , whereas 37 more patients ( 25.2% ) represented at least one symptom of the triad.  </w:t>
      </w:r>
    </w:p>
    <w:p w14:paraId="76A87101" w14:textId="77777777" w:rsidR="001D35C9" w:rsidRDefault="001D35C9" w:rsidP="001D35C9">
      <w:pPr>
        <w:spacing w:line="480" w:lineRule="auto"/>
        <w:rPr>
          <w:rFonts w:ascii="Times New Roman" w:hAnsi="Times New Roman"/>
        </w:rPr>
      </w:pPr>
      <w:r>
        <w:rPr>
          <w:rFonts w:ascii="Times New Roman" w:hAnsi="Times New Roman"/>
        </w:rPr>
        <w:t>The middle and lower portions of the esophagus were involved in all patients without exception. The lesion extended further within the esophagus variously, in a continuous fashion</w:t>
      </w:r>
      <w:proofErr w:type="gramStart"/>
      <w:r>
        <w:rPr>
          <w:rFonts w:ascii="Times New Roman" w:hAnsi="Times New Roman"/>
        </w:rPr>
        <w:t>..</w:t>
      </w:r>
      <w:proofErr w:type="gramEnd"/>
      <w:r>
        <w:rPr>
          <w:rFonts w:ascii="Times New Roman" w:hAnsi="Times New Roman"/>
        </w:rPr>
        <w:t xml:space="preserve"> Cervical esophagus was involved in 23.4%, whereas the cardia and the gastric fundus was involved in 59.4%. </w:t>
      </w:r>
    </w:p>
    <w:p w14:paraId="370426D4" w14:textId="77777777" w:rsidR="001D35C9" w:rsidRDefault="001D35C9" w:rsidP="001D35C9">
      <w:pPr>
        <w:spacing w:line="480" w:lineRule="auto"/>
        <w:rPr>
          <w:rFonts w:ascii="Times New Roman" w:hAnsi="Times New Roman"/>
        </w:rPr>
      </w:pPr>
      <w:r>
        <w:rPr>
          <w:rFonts w:ascii="Times New Roman" w:hAnsi="Times New Roman"/>
        </w:rPr>
        <w:t>10 cases (7.1%) were initially misdiagnosed as esophageal achalasia. Features of barium swallowing test findings in EL, such as proximal dilatation, smooth narrowing at lower part and abnormal peristalsis, mimic those of achalasia, and the endoscopic findings are not specific. Computer tomography test and endoscopic ultrasonography are reliable tools for accurate diagnosis, demonstrating the bulky muscular hypertrophy of the esophageal wall, which is specific for EL.</w:t>
      </w:r>
    </w:p>
    <w:p w14:paraId="35526969" w14:textId="77777777" w:rsidR="001D35C9" w:rsidRDefault="001D35C9" w:rsidP="001D35C9">
      <w:pPr>
        <w:spacing w:line="480" w:lineRule="auto"/>
        <w:rPr>
          <w:rFonts w:ascii="Times New Roman" w:hAnsi="Times New Roman"/>
        </w:rPr>
      </w:pPr>
      <w:r>
        <w:rPr>
          <w:rFonts w:ascii="Times New Roman" w:hAnsi="Times New Roman"/>
        </w:rPr>
        <w:t xml:space="preserve">Initial operative procedure and outcome of 83 patients with clear description were reviewed </w:t>
      </w:r>
      <w:proofErr w:type="gramStart"/>
      <w:r>
        <w:rPr>
          <w:rFonts w:ascii="Times New Roman" w:hAnsi="Times New Roman"/>
        </w:rPr>
        <w:t>( Fig.1</w:t>
      </w:r>
      <w:proofErr w:type="gramEnd"/>
      <w:r>
        <w:rPr>
          <w:rFonts w:ascii="Times New Roman" w:hAnsi="Times New Roman"/>
        </w:rPr>
        <w:t xml:space="preserve"> ) . Seventy-seven patients underwent surgery, including 60 </w:t>
      </w:r>
      <w:proofErr w:type="spellStart"/>
      <w:r>
        <w:rPr>
          <w:rFonts w:ascii="Times New Roman" w:hAnsi="Times New Roman"/>
        </w:rPr>
        <w:t>esophagectomies</w:t>
      </w:r>
      <w:proofErr w:type="spellEnd"/>
      <w:r>
        <w:rPr>
          <w:rFonts w:ascii="Times New Roman" w:hAnsi="Times New Roman"/>
        </w:rPr>
        <w:t xml:space="preserve">, 12 </w:t>
      </w:r>
      <w:proofErr w:type="spellStart"/>
      <w:r>
        <w:rPr>
          <w:rFonts w:ascii="Times New Roman" w:hAnsi="Times New Roman"/>
        </w:rPr>
        <w:t>myotomies</w:t>
      </w:r>
      <w:proofErr w:type="spellEnd"/>
      <w:r>
        <w:rPr>
          <w:rFonts w:ascii="Times New Roman" w:hAnsi="Times New Roman"/>
        </w:rPr>
        <w:t xml:space="preserve">, 3 </w:t>
      </w:r>
      <w:proofErr w:type="spellStart"/>
      <w:r>
        <w:rPr>
          <w:rFonts w:ascii="Times New Roman" w:hAnsi="Times New Roman"/>
        </w:rPr>
        <w:t>leiomyomectomies</w:t>
      </w:r>
      <w:proofErr w:type="spellEnd"/>
      <w:r>
        <w:rPr>
          <w:rFonts w:ascii="Times New Roman" w:hAnsi="Times New Roman"/>
        </w:rPr>
        <w:t xml:space="preserve"> and 2 </w:t>
      </w:r>
      <w:proofErr w:type="spellStart"/>
      <w:r>
        <w:rPr>
          <w:rFonts w:ascii="Times New Roman" w:hAnsi="Times New Roman"/>
        </w:rPr>
        <w:t>fundoplications</w:t>
      </w:r>
      <w:proofErr w:type="spellEnd"/>
      <w:r>
        <w:rPr>
          <w:rFonts w:ascii="Times New Roman" w:hAnsi="Times New Roman"/>
        </w:rPr>
        <w:t xml:space="preserve">. The number of relapsed cases after each procedure was 4, 9, 2 and 1, respectively. There were only ~ </w:t>
      </w:r>
      <w:proofErr w:type="spellStart"/>
      <w:r>
        <w:rPr>
          <w:rFonts w:ascii="Times New Roman" w:hAnsi="Times New Roman"/>
        </w:rPr>
        <w:t>thoracoscopic</w:t>
      </w:r>
      <w:proofErr w:type="spellEnd"/>
      <w:r>
        <w:rPr>
          <w:rFonts w:ascii="Times New Roman" w:hAnsi="Times New Roman"/>
        </w:rPr>
        <w:t xml:space="preserve"> </w:t>
      </w:r>
      <w:proofErr w:type="spellStart"/>
      <w:r>
        <w:rPr>
          <w:rFonts w:ascii="Times New Roman" w:hAnsi="Times New Roman"/>
        </w:rPr>
        <w:lastRenderedPageBreak/>
        <w:t>esophagectomies</w:t>
      </w:r>
      <w:proofErr w:type="spellEnd"/>
      <w:r>
        <w:rPr>
          <w:rFonts w:ascii="Times New Roman" w:hAnsi="Times New Roman"/>
        </w:rPr>
        <w:t xml:space="preserve">, our case being the first to be performed with the patients in a prone position. The relapse rate in the </w:t>
      </w:r>
      <w:proofErr w:type="spellStart"/>
      <w:r>
        <w:rPr>
          <w:rFonts w:ascii="Times New Roman" w:hAnsi="Times New Roman"/>
        </w:rPr>
        <w:t>esophagectomy</w:t>
      </w:r>
      <w:proofErr w:type="spellEnd"/>
      <w:r>
        <w:rPr>
          <w:rFonts w:ascii="Times New Roman" w:hAnsi="Times New Roman"/>
        </w:rPr>
        <w:t xml:space="preserve"> group </w:t>
      </w:r>
      <w:proofErr w:type="gramStart"/>
      <w:r>
        <w:rPr>
          <w:rFonts w:ascii="Times New Roman" w:hAnsi="Times New Roman"/>
        </w:rPr>
        <w:t>( 6.7</w:t>
      </w:r>
      <w:proofErr w:type="gramEnd"/>
      <w:r>
        <w:rPr>
          <w:rFonts w:ascii="Times New Roman" w:hAnsi="Times New Roman"/>
        </w:rPr>
        <w:t xml:space="preserve">% ) is significantly lower than in the latter three groups ( 70.6%, p=0.000002, Fisher’s exact test ). The establishment of a correct diagnosis and the choice of </w:t>
      </w:r>
      <w:proofErr w:type="spellStart"/>
      <w:r>
        <w:rPr>
          <w:rFonts w:ascii="Times New Roman" w:hAnsi="Times New Roman"/>
        </w:rPr>
        <w:t>esophagectomy</w:t>
      </w:r>
      <w:proofErr w:type="spellEnd"/>
      <w:r>
        <w:rPr>
          <w:rFonts w:ascii="Times New Roman" w:hAnsi="Times New Roman"/>
        </w:rPr>
        <w:t xml:space="preserve"> are essential for the prompt relief of symptoms.</w:t>
      </w:r>
    </w:p>
    <w:p w14:paraId="21B3B434" w14:textId="77777777" w:rsidR="001D35C9" w:rsidRPr="009D158F" w:rsidRDefault="001D35C9" w:rsidP="00182C46">
      <w:pPr>
        <w:spacing w:line="480" w:lineRule="auto"/>
        <w:rPr>
          <w:rFonts w:ascii="Times New Roman" w:hAnsi="Times New Roman"/>
          <w:b/>
        </w:rPr>
      </w:pPr>
    </w:p>
    <w:p w14:paraId="4D970E0E" w14:textId="34594C47" w:rsidR="00182C46" w:rsidRDefault="001D35C9" w:rsidP="00182C46">
      <w:pPr>
        <w:spacing w:line="480" w:lineRule="auto"/>
        <w:rPr>
          <w:rFonts w:ascii="Times New Roman" w:hAnsi="Times New Roman"/>
          <w:b/>
        </w:rPr>
      </w:pPr>
      <w:proofErr w:type="gramStart"/>
      <w:r>
        <w:rPr>
          <w:rFonts w:ascii="Times New Roman" w:hAnsi="Times New Roman"/>
          <w:b/>
        </w:rPr>
        <w:t>( 4</w:t>
      </w:r>
      <w:proofErr w:type="gramEnd"/>
      <w:r>
        <w:rPr>
          <w:rFonts w:ascii="Times New Roman" w:hAnsi="Times New Roman"/>
          <w:b/>
        </w:rPr>
        <w:t xml:space="preserve"> ) C</w:t>
      </w:r>
      <w:r w:rsidR="00E27A64">
        <w:rPr>
          <w:rFonts w:ascii="Times New Roman" w:hAnsi="Times New Roman"/>
          <w:b/>
        </w:rPr>
        <w:t>oncl</w:t>
      </w:r>
      <w:r>
        <w:rPr>
          <w:rFonts w:ascii="Times New Roman" w:hAnsi="Times New Roman"/>
          <w:b/>
        </w:rPr>
        <w:t>usion</w:t>
      </w:r>
    </w:p>
    <w:p w14:paraId="794DAFAC" w14:textId="60CFFDC2" w:rsidR="001D35C9" w:rsidRDefault="001D35C9" w:rsidP="00182C46">
      <w:pPr>
        <w:spacing w:line="480" w:lineRule="auto"/>
        <w:rPr>
          <w:rFonts w:ascii="Times New Roman" w:hAnsi="Times New Roman"/>
        </w:rPr>
      </w:pPr>
      <w:r>
        <w:rPr>
          <w:rFonts w:ascii="Times New Roman" w:hAnsi="Times New Roman"/>
        </w:rPr>
        <w:t xml:space="preserve">The diagnosis of EL should be carefully made by multimodal imaging approaches with attention to the extent of disease and extra-esophageal </w:t>
      </w:r>
      <w:proofErr w:type="spellStart"/>
      <w:r>
        <w:rPr>
          <w:rFonts w:ascii="Times New Roman" w:hAnsi="Times New Roman"/>
        </w:rPr>
        <w:t>leasion</w:t>
      </w:r>
      <w:proofErr w:type="spellEnd"/>
      <w:r>
        <w:rPr>
          <w:rFonts w:ascii="Times New Roman" w:hAnsi="Times New Roman"/>
        </w:rPr>
        <w:t>. The optimal choice of treatment</w:t>
      </w:r>
      <w:r w:rsidDel="00A86946">
        <w:rPr>
          <w:rFonts w:ascii="Times New Roman" w:hAnsi="Times New Roman"/>
        </w:rPr>
        <w:t xml:space="preserve"> </w:t>
      </w:r>
      <w:r>
        <w:rPr>
          <w:rFonts w:ascii="Times New Roman" w:hAnsi="Times New Roman"/>
        </w:rPr>
        <w:t xml:space="preserve">is radical </w:t>
      </w:r>
      <w:proofErr w:type="spellStart"/>
      <w:r>
        <w:rPr>
          <w:rFonts w:ascii="Times New Roman" w:hAnsi="Times New Roman"/>
        </w:rPr>
        <w:t>esophagectomy</w:t>
      </w:r>
      <w:proofErr w:type="spellEnd"/>
      <w:r>
        <w:rPr>
          <w:rFonts w:ascii="Times New Roman" w:hAnsi="Times New Roman"/>
        </w:rPr>
        <w:t xml:space="preserve">, and there are limited advantages in palliative procedures. </w:t>
      </w:r>
      <w:proofErr w:type="spellStart"/>
      <w:r>
        <w:rPr>
          <w:rFonts w:ascii="Times New Roman" w:hAnsi="Times New Roman"/>
        </w:rPr>
        <w:t>Thoracoscopic</w:t>
      </w:r>
      <w:proofErr w:type="spellEnd"/>
      <w:r>
        <w:rPr>
          <w:rFonts w:ascii="Times New Roman" w:hAnsi="Times New Roman"/>
        </w:rPr>
        <w:t xml:space="preserve"> </w:t>
      </w:r>
      <w:proofErr w:type="spellStart"/>
      <w:r>
        <w:rPr>
          <w:rFonts w:ascii="Times New Roman" w:hAnsi="Times New Roman"/>
        </w:rPr>
        <w:t>esophagectomy</w:t>
      </w:r>
      <w:proofErr w:type="spellEnd"/>
      <w:r>
        <w:rPr>
          <w:rFonts w:ascii="Times New Roman" w:hAnsi="Times New Roman"/>
        </w:rPr>
        <w:t xml:space="preserve"> in a prone position has been increasingly used in esophageal cancer surgery, owing for its better exposure of the operative field. The procedure may particularly be beneficial for EL, since the tumor tends to be bulky, and thus interferes with the operative view exposure in </w:t>
      </w:r>
      <w:proofErr w:type="spellStart"/>
      <w:r>
        <w:rPr>
          <w:rFonts w:ascii="Times New Roman" w:hAnsi="Times New Roman"/>
        </w:rPr>
        <w:t>thoracoscopic</w:t>
      </w:r>
      <w:proofErr w:type="spellEnd"/>
      <w:r>
        <w:rPr>
          <w:rFonts w:ascii="Times New Roman" w:hAnsi="Times New Roman"/>
        </w:rPr>
        <w:t xml:space="preserve"> surgeries.</w:t>
      </w:r>
    </w:p>
    <w:p w14:paraId="4D088E49" w14:textId="77777777" w:rsidR="0027658B" w:rsidRDefault="0027658B" w:rsidP="00182C46">
      <w:pPr>
        <w:spacing w:line="480" w:lineRule="auto"/>
        <w:rPr>
          <w:rFonts w:ascii="Times New Roman" w:hAnsi="Times New Roman"/>
        </w:rPr>
      </w:pPr>
    </w:p>
    <w:p w14:paraId="5C4764DA" w14:textId="39F4F356" w:rsidR="0027658B" w:rsidRPr="009D158F" w:rsidRDefault="0027658B" w:rsidP="00182C46">
      <w:pPr>
        <w:spacing w:line="480" w:lineRule="auto"/>
        <w:rPr>
          <w:rFonts w:ascii="Times New Roman" w:hAnsi="Times New Roman"/>
          <w:b/>
        </w:rPr>
      </w:pPr>
      <w:proofErr w:type="gramStart"/>
      <w:r>
        <w:rPr>
          <w:rFonts w:ascii="Times New Roman" w:hAnsi="Times New Roman"/>
        </w:rPr>
        <w:t>( 5</w:t>
      </w:r>
      <w:proofErr w:type="gramEnd"/>
      <w:r>
        <w:rPr>
          <w:rFonts w:ascii="Times New Roman" w:hAnsi="Times New Roman"/>
        </w:rPr>
        <w:t xml:space="preserve"> ) Reference</w:t>
      </w:r>
    </w:p>
    <w:p w14:paraId="0A96EB8A" w14:textId="26F30A12" w:rsidR="00C32EEE" w:rsidRDefault="00C32EEE">
      <w:pPr>
        <w:widowControl/>
        <w:jc w:val="left"/>
        <w:rPr>
          <w:rFonts w:ascii="Times New Roman" w:hAnsi="Times New Roman"/>
          <w:b/>
        </w:rPr>
      </w:pPr>
      <w:r>
        <w:rPr>
          <w:rFonts w:ascii="Times New Roman" w:hAnsi="Times New Roman"/>
          <w:b/>
        </w:rPr>
        <w:br w:type="page"/>
      </w:r>
    </w:p>
    <w:sectPr w:rsidR="00C32EEE" w:rsidSect="006A771F">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Osaka">
    <w:altName w:val="ＭＳ ゴシック"/>
    <w:charset w:val="4E"/>
    <w:family w:val="auto"/>
    <w:pitch w:val="variable"/>
    <w:sig w:usb0="00000000" w:usb1="08070000" w:usb2="00000010" w:usb3="00000000" w:csb0="00020000" w:csb1="00000000"/>
  </w:font>
  <w:font w:name="ヒラギノ角ゴ ProN W3">
    <w:charset w:val="4E"/>
    <w:family w:val="auto"/>
    <w:pitch w:val="variable"/>
    <w:sig w:usb0="E00002FF" w:usb1="7AC7FFFF" w:usb2="00000012" w:usb3="00000000" w:csb0="0002000D" w:csb1="00000000"/>
  </w:font>
  <w:font w:name="STIXGeneral-Regular">
    <w:altName w:val="Arial Unicode MS"/>
    <w:charset w:val="00"/>
    <w:family w:val="auto"/>
    <w:pitch w:val="variable"/>
    <w:sig w:usb0="00000000" w:usb1="4203FDFF" w:usb2="02000020" w:usb3="00000000" w:csb0="8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embedSystemFonts/>
  <w:bordersDoNotSurroundHeader/>
  <w:bordersDoNotSurroundFooter/>
  <w:proofState w:spelling="clean" w:grammar="clean"/>
  <w:defaultTabStop w:val="960"/>
  <w:drawingGridHorizontalSpacing w:val="120"/>
  <w:drawingGridVerticalSpacing w:val="20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AE"/>
    <w:rsid w:val="00013414"/>
    <w:rsid w:val="000245F2"/>
    <w:rsid w:val="000A4E07"/>
    <w:rsid w:val="000B0969"/>
    <w:rsid w:val="000E54B8"/>
    <w:rsid w:val="00104A40"/>
    <w:rsid w:val="0015205C"/>
    <w:rsid w:val="0016367D"/>
    <w:rsid w:val="00182C46"/>
    <w:rsid w:val="001A71B4"/>
    <w:rsid w:val="001C4701"/>
    <w:rsid w:val="001D145D"/>
    <w:rsid w:val="001D35C9"/>
    <w:rsid w:val="001E268E"/>
    <w:rsid w:val="00253AA3"/>
    <w:rsid w:val="0027658B"/>
    <w:rsid w:val="002F4338"/>
    <w:rsid w:val="003279F2"/>
    <w:rsid w:val="0033040D"/>
    <w:rsid w:val="00381809"/>
    <w:rsid w:val="00390E7B"/>
    <w:rsid w:val="003D5E5F"/>
    <w:rsid w:val="00481143"/>
    <w:rsid w:val="00494C8C"/>
    <w:rsid w:val="004A6859"/>
    <w:rsid w:val="004E4697"/>
    <w:rsid w:val="00543979"/>
    <w:rsid w:val="00590ED3"/>
    <w:rsid w:val="005C4BCB"/>
    <w:rsid w:val="00630F3F"/>
    <w:rsid w:val="006712E5"/>
    <w:rsid w:val="006A637C"/>
    <w:rsid w:val="006A771F"/>
    <w:rsid w:val="006B5E1E"/>
    <w:rsid w:val="006B628A"/>
    <w:rsid w:val="00700756"/>
    <w:rsid w:val="0078178B"/>
    <w:rsid w:val="007D2CD9"/>
    <w:rsid w:val="007E429E"/>
    <w:rsid w:val="00827A1E"/>
    <w:rsid w:val="008813CE"/>
    <w:rsid w:val="0096131C"/>
    <w:rsid w:val="00967218"/>
    <w:rsid w:val="00977A41"/>
    <w:rsid w:val="009D158F"/>
    <w:rsid w:val="00A53D36"/>
    <w:rsid w:val="00A73AA1"/>
    <w:rsid w:val="00AB70AE"/>
    <w:rsid w:val="00AE266D"/>
    <w:rsid w:val="00B1426B"/>
    <w:rsid w:val="00B57633"/>
    <w:rsid w:val="00BB7061"/>
    <w:rsid w:val="00BE6280"/>
    <w:rsid w:val="00C32EEE"/>
    <w:rsid w:val="00C41B15"/>
    <w:rsid w:val="00D06C2A"/>
    <w:rsid w:val="00D7708A"/>
    <w:rsid w:val="00DA65DE"/>
    <w:rsid w:val="00E16994"/>
    <w:rsid w:val="00E27A64"/>
    <w:rsid w:val="00E36497"/>
    <w:rsid w:val="00E572EA"/>
    <w:rsid w:val="00ED3EAC"/>
    <w:rsid w:val="00ED793C"/>
    <w:rsid w:val="00F11B3D"/>
    <w:rsid w:val="00F34D9A"/>
    <w:rsid w:val="00F45D0C"/>
    <w:rsid w:val="00F51DDD"/>
    <w:rsid w:val="00F72125"/>
    <w:rsid w:val="00FA518B"/>
    <w:rsid w:val="0F69A2CD"/>
    <w:rsid w:val="3A5CB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7B1F206E"/>
  <w14:defaultImageDpi w14:val="300"/>
  <w15:docId w15:val="{722EAE3F-1E42-4EA8-B55D-9C31ECAD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35C9"/>
    <w:rPr>
      <w:rFonts w:ascii="ヒラギノ角ゴ ProN W3" w:eastAsia="ヒラギノ角ゴ ProN W3"/>
      <w:sz w:val="18"/>
      <w:szCs w:val="18"/>
    </w:rPr>
  </w:style>
  <w:style w:type="character" w:customStyle="1" w:styleId="a4">
    <w:name w:val="吹き出し (文字)"/>
    <w:basedOn w:val="a0"/>
    <w:link w:val="a3"/>
    <w:uiPriority w:val="99"/>
    <w:semiHidden/>
    <w:rsid w:val="001D35C9"/>
    <w:rPr>
      <w:rFonts w:ascii="ヒラギノ角ゴ ProN W3" w:eastAsia="ヒラギノ角ゴ ProN W3"/>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1413</Words>
  <Characters>8058</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柴田 涼平</dc:creator>
  <cp:keywords/>
  <dc:description/>
  <cp:lastModifiedBy>千葉大学小児外科</cp:lastModifiedBy>
  <cp:revision>9</cp:revision>
  <cp:lastPrinted>2015-07-14T22:37:00Z</cp:lastPrinted>
  <dcterms:created xsi:type="dcterms:W3CDTF">2015-07-14T22:39:00Z</dcterms:created>
  <dcterms:modified xsi:type="dcterms:W3CDTF">2015-07-18T13:46:00Z</dcterms:modified>
</cp:coreProperties>
</file>